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6CA" w:rsidRPr="002126CA" w:rsidRDefault="002126CA" w:rsidP="009E26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«Активизация процесса воспитания патриотизма у дошкольников, в соответствии с современными стандартами ФГОС ДО»</w:t>
      </w:r>
    </w:p>
    <w:p w:rsidR="009E26EF" w:rsidRPr="009E26EF" w:rsidRDefault="009E26EF" w:rsidP="009E26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 является одной из важнейших составляющих общенациональной идеи российского государства. </w:t>
      </w:r>
      <w:r w:rsidRPr="009E26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содержании ФГОС ДО отмечается острая необходимость активизации процесса воспитания патриотизма дошкольника, поэтому для решения этого актуального вопроса интегрируются все образовательные области.</w:t>
      </w:r>
    </w:p>
    <w:p w:rsidR="009E26EF" w:rsidRPr="00B721C8" w:rsidRDefault="009E26EF" w:rsidP="009E26E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понимаю, что без воспитания патриотизма у подрастающего поколения ни в экономике, ни в культуре, ни в образовании нельзя уверенно двигаться вперед, так как наше будущее должно иметь свою духовно-нравственную основу -любовь к Отечеству, к своей Родине. Базовым этапом формирования у детей любви к большой Родине (России) следует считать накопление ими социального опыта жизни в своем родном городе (Новосибирске), усвоение принятых в нем норм поведения, взаимоотношений, приобщение к миру его истории и культуры.</w:t>
      </w:r>
      <w:r w:rsidR="004860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863BE" w:rsidRPr="00B721C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86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3BE" w:rsidRPr="00B721C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поделиться опытом работы над моим проектом</w:t>
      </w:r>
      <w:r w:rsidR="005863BE" w:rsidRPr="009E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«Любимый город Новосибирск»</w:t>
      </w:r>
      <w:r w:rsidR="005863BE" w:rsidRPr="00B72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63BE" w:rsidRPr="009E26EF" w:rsidRDefault="005863BE" w:rsidP="009E26E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21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9E26EF" w:rsidRDefault="009E26EF" w:rsidP="005863B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2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Как же выстроена стратегия и тактика патриотического воспитания в моей группе</w:t>
      </w:r>
      <w:r w:rsidR="005863BE" w:rsidRPr="00B721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 бесед с детьми я выяснила, что существует проблема: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дети не 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знают историю и достопримечательности своего города,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 ведь они живут в красивейшем городе Сибири.  Чаще всего они вместе с родителями посещают ближайшие торговые центры с кафе быстрого питания и кинотеатрами. И богатство впечатлений о родном городе складывается из названия пиццы или вкуса фруктового мороженного. Я предложила родителям и детям погрузиться в интересную тему по изучению и исследованию достопримечательностей нашего города, что позволило бы расширить кругозор</w:t>
      </w:r>
      <w:r w:rsidR="00B721C8" w:rsidRPr="00B721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истимулировало бы родителей к посещению с детьми культурных мест Новосибирска, обмену мнениями и возникновению желания узнавать и изучать исторические ценности и достопримечательности родного города.</w:t>
      </w:r>
    </w:p>
    <w:p w:rsidR="009E26EF" w:rsidRPr="00B721C8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Была определена </w:t>
      </w:r>
      <w:r w:rsidRPr="00B721C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 проекта</w:t>
      </w:r>
      <w:r w:rsidRPr="00B721C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:знакомство детей с историей, культурой и достопримечательностями родного города Новосибирска </w:t>
      </w:r>
    </w:p>
    <w:p w:rsidR="00A77EEC" w:rsidRPr="00B721C8" w:rsidRDefault="009E26EF" w:rsidP="00A77EEC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721C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Определены задачи пр</w:t>
      </w:r>
      <w:r w:rsidR="00A77EEC" w:rsidRPr="00B721C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оекта</w:t>
      </w:r>
    </w:p>
    <w:p w:rsidR="00A77EEC" w:rsidRPr="00B721C8" w:rsidRDefault="00A77EEC" w:rsidP="00A77EEC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721C8">
        <w:rPr>
          <w:rFonts w:cs="+mn-cs"/>
          <w:color w:val="000000"/>
          <w:kern w:val="24"/>
          <w:sz w:val="28"/>
          <w:szCs w:val="28"/>
        </w:rPr>
        <w:t xml:space="preserve">создать условия для восприятия сведений об историческом прошлом и культурном облике родного города; </w:t>
      </w:r>
    </w:p>
    <w:p w:rsidR="00A77EEC" w:rsidRPr="00B721C8" w:rsidRDefault="00A77EEC" w:rsidP="00A77EEC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721C8">
        <w:rPr>
          <w:rFonts w:cs="+mn-cs"/>
          <w:color w:val="000000"/>
          <w:kern w:val="24"/>
          <w:sz w:val="28"/>
          <w:szCs w:val="28"/>
        </w:rPr>
        <w:t xml:space="preserve">развивать нравственно-патриотические качества: гордость, гуманизм, желание сохранить и приумножить </w:t>
      </w:r>
    </w:p>
    <w:p w:rsidR="00A77EEC" w:rsidRPr="00B721C8" w:rsidRDefault="00A77EEC" w:rsidP="00A77E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721C8">
        <w:rPr>
          <w:rFonts w:cs="+mn-cs"/>
          <w:color w:val="000000"/>
          <w:kern w:val="24"/>
          <w:sz w:val="28"/>
          <w:szCs w:val="28"/>
        </w:rPr>
        <w:t xml:space="preserve">      богатства и красоту родного города;</w:t>
      </w:r>
    </w:p>
    <w:p w:rsidR="00A77EEC" w:rsidRPr="00B721C8" w:rsidRDefault="00A77EEC" w:rsidP="00A77EE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721C8">
        <w:rPr>
          <w:rFonts w:cs="+mn-cs"/>
          <w:color w:val="000000"/>
          <w:kern w:val="24"/>
          <w:sz w:val="28"/>
          <w:szCs w:val="28"/>
        </w:rPr>
        <w:t>развивать связную речь детей;</w:t>
      </w:r>
    </w:p>
    <w:p w:rsidR="00A77EEC" w:rsidRPr="00B721C8" w:rsidRDefault="00A77EEC" w:rsidP="00A77EE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721C8">
        <w:rPr>
          <w:rFonts w:cs="+mn-cs"/>
          <w:color w:val="000000"/>
          <w:kern w:val="24"/>
          <w:sz w:val="28"/>
          <w:szCs w:val="28"/>
        </w:rPr>
        <w:t>вовлечь родителей в образовательное пространство группы;</w:t>
      </w:r>
    </w:p>
    <w:p w:rsidR="00A77EEC" w:rsidRPr="00B721C8" w:rsidRDefault="00A77EEC" w:rsidP="00A77EE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721C8">
        <w:rPr>
          <w:rFonts w:cs="+mn-cs"/>
          <w:color w:val="000000"/>
          <w:kern w:val="24"/>
          <w:sz w:val="28"/>
          <w:szCs w:val="28"/>
        </w:rPr>
        <w:t>разработать систему мониторинга реализации проекта</w:t>
      </w:r>
    </w:p>
    <w:p w:rsidR="009E26EF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721C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Как планировалось решать задачи проекта</w:t>
      </w:r>
      <w:r w:rsidRPr="00B721C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:rsidR="009E26EF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721C8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-</w:t>
      </w:r>
      <w:r w:rsidRPr="00B721C8">
        <w:rPr>
          <w:rFonts w:ascii="Times New Roman" w:eastAsia="Calibri" w:hAnsi="Times New Roman" w:cs="Times New Roman"/>
          <w:color w:val="000000"/>
          <w:sz w:val="28"/>
          <w:szCs w:val="28"/>
        </w:rPr>
        <w:t>обогатить совместными усилиями всех участников проекта предметно-развивающую среду группы с создани</w:t>
      </w:r>
      <w:r w:rsidR="00B721C8" w:rsidRPr="00B72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ем </w:t>
      </w:r>
      <w:r w:rsidRPr="00B72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центра «Мой город», проводить  целевые прогулки и экскурсии. </w:t>
      </w:r>
    </w:p>
    <w:p w:rsidR="009E26EF" w:rsidRPr="00B721C8" w:rsidRDefault="009E26EF" w:rsidP="009E26EF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721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Pr="00B72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 работе практические методы, а именно, проводить акции по уборке территории, изготовлению кормушек, беседы о личном вкладе детей и их родителей во внешний облик современного Новосибирска.</w:t>
      </w:r>
    </w:p>
    <w:p w:rsidR="009E26EF" w:rsidRPr="00B721C8" w:rsidRDefault="009E26EF" w:rsidP="009E26EF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721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-</w:t>
      </w:r>
      <w:r w:rsidRPr="00B72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мотивировать детей(родителей) к созданию фото-презентации «Прогулки по родному городу» с последующим занесением их в книгу о Новосибирске.</w:t>
      </w:r>
    </w:p>
    <w:p w:rsidR="009E26EF" w:rsidRPr="009E26EF" w:rsidRDefault="009E26EF" w:rsidP="009E26EF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26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6F6F6"/>
          <w:lang w:eastAsia="ru-RU"/>
        </w:rPr>
        <w:t>-</w:t>
      </w:r>
      <w:r w:rsidRPr="009E26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пригласить родителей к созданию презентаций, игр, тематических папок, газет, участию в подготовке праздников и развлечений.</w:t>
      </w:r>
    </w:p>
    <w:p w:rsidR="009E26EF" w:rsidRPr="009E26EF" w:rsidRDefault="009E26EF" w:rsidP="009E26EF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26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6F6F6"/>
          <w:lang w:eastAsia="ru-RU"/>
        </w:rPr>
        <w:t>-</w:t>
      </w:r>
      <w:r w:rsidRPr="009E26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6F6"/>
          <w:lang w:eastAsia="ru-RU"/>
        </w:rPr>
        <w:t>на подготовительном этапе проекта использовать диагностирование детей по методу трех вопросов,</w:t>
      </w: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подготовительном и заключительном этапах провестидиагностику представлений и отношения детей к родному городу ( по методике  Кондратьевой Н.Н), анкетирование родителей по патриотическому воспитанию и в течение проекта при помощи наблюдения, индивидуальных бесед отслеживать его ход и результативность</w:t>
      </w:r>
    </w:p>
    <w:p w:rsidR="009E26EF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721C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Была определена готовность к реализации проекта</w:t>
      </w:r>
    </w:p>
    <w:p w:rsidR="009E26EF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721C8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Были определены и ожидаемые результаты по проекту «Любимый город Новосибирск»:</w:t>
      </w:r>
    </w:p>
    <w:p w:rsidR="009E26EF" w:rsidRPr="009E26EF" w:rsidRDefault="009E26EF" w:rsidP="00A77EEC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>Для детей</w:t>
      </w:r>
      <w:r w:rsidRPr="009E26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: 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>обогащение и систематизация знаний детей о родном городе; привитие любви и уважения к родному городу, формирование устойчивого интереса к изучению данной проблемы; закрепление умения связно выражать свои мысли;</w:t>
      </w:r>
    </w:p>
    <w:p w:rsidR="009E26EF" w:rsidRPr="009E26EF" w:rsidRDefault="009E26EF" w:rsidP="00A77EEC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lastRenderedPageBreak/>
        <w:t>Для педагогов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обогащение развивающей среды группы   по теме «Мой город»; повышение квалификации, презентация проекта на педагогическом совете, на 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>интернет-странице группы, методическом объединении.</w:t>
      </w:r>
    </w:p>
    <w:p w:rsidR="00B721C8" w:rsidRPr="00B721C8" w:rsidRDefault="009E26EF" w:rsidP="00A77EEC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Для родителей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>: включение родителей в образовательное пространство группы.</w:t>
      </w:r>
    </w:p>
    <w:p w:rsidR="009E26EF" w:rsidRPr="00B721C8" w:rsidRDefault="009E26EF" w:rsidP="00A77EEC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>Создано перспективно-тематическое планирование  и разработано ка</w:t>
      </w:r>
      <w:r w:rsidRPr="00B72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лендарно-тематическое 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планирование. </w:t>
      </w:r>
      <w:r w:rsidRPr="00B721C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Отслеживание эффективности реализации проекта проистекало по составленному плану</w:t>
      </w:r>
    </w:p>
    <w:p w:rsidR="009E26EF" w:rsidRPr="00B721C8" w:rsidRDefault="009E26EF" w:rsidP="00B721C8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t>На подготовительном этапе проекта была проведена диагностика по мето</w:t>
      </w:r>
      <w:r w:rsidR="00B721C8" w:rsidRPr="00B72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ду </w:t>
      </w:r>
      <w:r w:rsidR="00B721C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трех вопросов: «Что мы знаем?»,  «Что мы хотим узнать?», «Как мы узнаем?»</w:t>
      </w:r>
    </w:p>
    <w:p w:rsidR="009E26EF" w:rsidRPr="009E26EF" w:rsidRDefault="009E26EF" w:rsidP="00106C01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>На начальном этапе проекта (а</w:t>
      </w:r>
      <w:r w:rsidR="00106C01" w:rsidRPr="00B721C8">
        <w:rPr>
          <w:rFonts w:ascii="Times New Roman" w:eastAsia="Calibri" w:hAnsi="Times New Roman" w:cs="Times New Roman"/>
          <w:sz w:val="28"/>
          <w:szCs w:val="28"/>
        </w:rPr>
        <w:t>вгуст 2017г) и по его окончании(</w:t>
      </w:r>
      <w:r w:rsidRPr="009E26EF">
        <w:rPr>
          <w:rFonts w:ascii="Times New Roman" w:eastAsia="Calibri" w:hAnsi="Times New Roman" w:cs="Times New Roman"/>
          <w:sz w:val="28"/>
          <w:szCs w:val="28"/>
        </w:rPr>
        <w:t>январь 2019г) проведена диагностика представлений и отношения детей к родному городу по 4 критериям:</w:t>
      </w:r>
      <w:r w:rsidRPr="009E26EF">
        <w:rPr>
          <w:rFonts w:ascii="Times New Roman" w:eastAsia="Calibri" w:hAnsi="Times New Roman" w:cs="Times New Roman"/>
          <w:sz w:val="28"/>
          <w:szCs w:val="28"/>
        </w:rPr>
        <w:br/>
        <w:t>-знают название своего города;</w:t>
      </w:r>
    </w:p>
    <w:p w:rsidR="009E26EF" w:rsidRPr="009E26EF" w:rsidRDefault="009E26EF" w:rsidP="00106C01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lastRenderedPageBreak/>
        <w:t>-смогли назвать достопримечательности (причем в первичной диагностике детям предлагались 3 карточки с наиболее узнаваемыми достопримечательностями, а на финальном этапе уже было 6 карточек);</w:t>
      </w: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 xml:space="preserve">-имеют ли  дети представление о том, как </w:t>
      </w:r>
      <w:r w:rsidRPr="009E26EF">
        <w:rPr>
          <w:rFonts w:ascii="Times New Roman" w:eastAsia="Calibri" w:hAnsi="Times New Roman" w:cs="Times New Roman"/>
          <w:sz w:val="28"/>
          <w:szCs w:val="28"/>
          <w:u w:val="single"/>
        </w:rPr>
        <w:t>люди</w:t>
      </w:r>
      <w:r w:rsidRPr="009E26EF">
        <w:rPr>
          <w:rFonts w:ascii="Times New Roman" w:eastAsia="Calibri" w:hAnsi="Times New Roman" w:cs="Times New Roman"/>
          <w:sz w:val="28"/>
          <w:szCs w:val="28"/>
        </w:rPr>
        <w:t xml:space="preserve"> заботятся о городе;</w:t>
      </w: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>-знают ли ,как</w:t>
      </w:r>
      <w:r w:rsidRPr="009E26EF">
        <w:rPr>
          <w:rFonts w:ascii="Times New Roman" w:eastAsia="Calibri" w:hAnsi="Times New Roman" w:cs="Times New Roman"/>
          <w:sz w:val="28"/>
          <w:szCs w:val="28"/>
          <w:u w:val="single"/>
        </w:rPr>
        <w:t>дети</w:t>
      </w:r>
      <w:r w:rsidRPr="009E26EF">
        <w:rPr>
          <w:rFonts w:ascii="Times New Roman" w:eastAsia="Calibri" w:hAnsi="Times New Roman" w:cs="Times New Roman"/>
          <w:sz w:val="28"/>
          <w:szCs w:val="28"/>
        </w:rPr>
        <w:t xml:space="preserve"> могут заботиться о городе; </w:t>
      </w:r>
    </w:p>
    <w:p w:rsidR="009E26EF" w:rsidRPr="00B721C8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>Вы видите процентное соотношение на начало и конец проекта.</w:t>
      </w: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6EF" w:rsidRPr="00B721C8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B721C8">
        <w:rPr>
          <w:rFonts w:ascii="Times New Roman" w:eastAsia="Calibri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872689" cy="3303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449" cy="33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9E26EF" w:rsidRDefault="009E26EF" w:rsidP="00106C01">
      <w:pPr>
        <w:autoSpaceDE w:val="0"/>
        <w:autoSpaceDN w:val="0"/>
        <w:adjustRightInd w:val="0"/>
        <w:spacing w:after="12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 следующей диаграмме вы можете увидеть, как изменился уровень представлений и отношения детей к родному городу с течением проекта</w:t>
      </w:r>
      <w:r w:rsidR="00106C01" w:rsidRPr="00B721C8">
        <w:rPr>
          <w:rFonts w:ascii="Times New Roman" w:eastAsia="Calibri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B721C8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E26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Какова практическая значимость результатов проекта (для педагогов, детей, родителей) </w:t>
      </w:r>
    </w:p>
    <w:p w:rsidR="009E26EF" w:rsidRPr="009E26EF" w:rsidRDefault="009E26EF" w:rsidP="009E26EF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721C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9E26EF" w:rsidRDefault="009E26EF" w:rsidP="009E26EF">
      <w:pPr>
        <w:spacing w:after="12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9E26EF">
        <w:rPr>
          <w:rFonts w:ascii="Times New Roman" w:eastAsia="Calibri" w:hAnsi="Times New Roman" w:cs="Times New Roman"/>
          <w:sz w:val="28"/>
          <w:szCs w:val="28"/>
          <w:u w:val="single"/>
        </w:rPr>
        <w:t>педагогов</w:t>
      </w:r>
      <w:r w:rsidRPr="009E26EF">
        <w:rPr>
          <w:rFonts w:ascii="Times New Roman" w:eastAsia="Calibri" w:hAnsi="Times New Roman" w:cs="Times New Roman"/>
          <w:sz w:val="28"/>
          <w:szCs w:val="28"/>
        </w:rPr>
        <w:t xml:space="preserve"> группы в результате реализации проекта появился тщательно разработанный тематический план по теме «Любимый город Новосибирск», собрана картотека дидактических игр, составлен рекомендуемый для </w:t>
      </w:r>
      <w:r w:rsidRPr="009E26EF">
        <w:rPr>
          <w:rFonts w:ascii="Times New Roman" w:eastAsia="Calibri" w:hAnsi="Times New Roman" w:cs="Times New Roman"/>
          <w:sz w:val="28"/>
          <w:szCs w:val="28"/>
        </w:rPr>
        <w:lastRenderedPageBreak/>
        <w:t>прочтения с детьми список литературы.</w:t>
      </w:r>
      <w:r w:rsidRPr="009E26E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Все материалы проекта могут быть использованы не только педагогами группы для дальнейшей работы по данной теме, но и другими педагогами ДОУ</w:t>
      </w:r>
    </w:p>
    <w:p w:rsidR="00106C01" w:rsidRDefault="009E26EF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Предметно-развивающая среда группы пополнилась центром «Мой город» и следующим материалами, используемыми </w:t>
      </w:r>
      <w:r w:rsidRPr="009E26E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детьми</w:t>
      </w:r>
      <w:r w:rsidR="00106C01"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>свободн</w:t>
      </w:r>
      <w:r w:rsidR="00106C01" w:rsidRPr="00B721C8">
        <w:rPr>
          <w:rFonts w:ascii="Times New Roman" w:eastAsia="Calibri" w:hAnsi="Times New Roman" w:cs="Times New Roman"/>
          <w:sz w:val="28"/>
          <w:szCs w:val="28"/>
          <w:lang w:eastAsia="ru-RU"/>
        </w:rPr>
        <w:t>ой деятельности:</w:t>
      </w:r>
    </w:p>
    <w:p w:rsidR="00B32D0F" w:rsidRPr="00B721C8" w:rsidRDefault="00B32D0F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B721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288" cy="240982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3238" cy="24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EC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> картами города, Новосибирской области и Новосибирска, (на которой дети отмечали места, которые они посетили); макетами города (город в прошлом, город в настоящем); настольно-печатными, дидактическими играми; книгами, журналами, альбомами</w:t>
      </w:r>
    </w:p>
    <w:p w:rsidR="00A77EEC" w:rsidRPr="00B721C8" w:rsidRDefault="00A77EEC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B721C8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EC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тематическими папками, открытками о городе, атрибутами к сюжетно-ролевым играм. У детей есть «написанная» ими книга о родном городе</w:t>
      </w:r>
      <w:r w:rsidR="00106C01" w:rsidRPr="00B721C8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A77EEC" w:rsidRPr="00B721C8" w:rsidRDefault="00A77EEC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21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EC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>которая составлена из отдельных страниц-детских презентаций, и которая продолжает писаться и пополняться и по сей день</w:t>
      </w:r>
      <w:r w:rsidR="00106C01" w:rsidRPr="00B721C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77EEC" w:rsidRPr="00B721C8" w:rsidRDefault="00A77EEC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A77EEC" w:rsidRPr="00B721C8" w:rsidRDefault="00A77EEC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B721C8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EC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А также любимая  и  одна из самых востребованных на сегодняшний день настольная игра –бродилка «Прогулки по городу Новосибирску»</w:t>
      </w:r>
    </w:p>
    <w:p w:rsidR="00A77EEC" w:rsidRPr="00B721C8" w:rsidRDefault="00A77EEC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B721C8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>Особенность игры - это ее вариативность и непредсказуемость,</w:t>
      </w:r>
      <w:r w:rsidRPr="009E26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ее самодеятельный характер. Дети являются создателями игры, отражая  в ней свои знания об известных им жизненных явлениях и событиях, выражают свое отношение к ним.</w:t>
      </w:r>
      <w:r w:rsidR="00106C01" w:rsidRPr="00B721C8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F" w:rsidRPr="00B721C8" w:rsidRDefault="009E26EF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>Из</w:t>
      </w:r>
      <w:r w:rsidR="00106C01" w:rsidRPr="00B721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настольной и малой, </w:t>
      </w:r>
      <w:r w:rsidRPr="009E26EF">
        <w:rPr>
          <w:rFonts w:ascii="Times New Roman" w:eastAsia="Calibri" w:hAnsi="Times New Roman" w:cs="Times New Roman"/>
          <w:sz w:val="28"/>
          <w:szCs w:val="28"/>
          <w:lang w:eastAsia="ru-RU"/>
        </w:rPr>
        <w:t>игра переросла в большую.</w:t>
      </w:r>
    </w:p>
    <w:p w:rsidR="00106C01" w:rsidRPr="009E26EF" w:rsidRDefault="00121269" w:rsidP="009E26EF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721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C8" w:rsidRPr="00B721C8" w:rsidRDefault="00B721C8" w:rsidP="00B721C8">
      <w:pPr>
        <w:spacing w:after="120" w:line="360" w:lineRule="auto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>Проведено мероприятие интеллектуальная игра «Умники и умницы».</w:t>
      </w:r>
    </w:p>
    <w:p w:rsidR="00B721C8" w:rsidRPr="009E26EF" w:rsidRDefault="00B721C8" w:rsidP="00B721C8">
      <w:pPr>
        <w:spacing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26EF">
        <w:rPr>
          <w:rFonts w:ascii="Times New Roman" w:eastAsia="Calibri" w:hAnsi="Times New Roman" w:cs="Times New Roman"/>
          <w:sz w:val="28"/>
          <w:szCs w:val="28"/>
        </w:rPr>
        <w:t>Проект не был отягощен особыми материальными затратами.</w:t>
      </w:r>
    </w:p>
    <w:p w:rsidR="00121269" w:rsidRDefault="00B32D0F" w:rsidP="009E26EF">
      <w:pPr>
        <w:spacing w:after="120"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  <w:r w:rsidRPr="00A77EEC">
        <w:rPr>
          <w:rFonts w:ascii="Times New Roman" w:eastAsia="Calibri" w:hAnsi="Times New Roman" w:cs="Times New Roman"/>
          <w:b/>
          <w:noProof/>
          <w:color w:val="FF0000"/>
          <w:sz w:val="32"/>
          <w:szCs w:val="28"/>
          <w:u w:val="single"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269" w:rsidRDefault="00121269" w:rsidP="009E26EF">
      <w:pPr>
        <w:spacing w:after="120"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77EEC" w:rsidRPr="009E26EF" w:rsidRDefault="00A77EEC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32"/>
          <w:szCs w:val="28"/>
          <w:u w:val="single"/>
        </w:rPr>
      </w:pPr>
    </w:p>
    <w:p w:rsidR="009E26EF" w:rsidRPr="009E26EF" w:rsidRDefault="009E26EF" w:rsidP="009E26EF">
      <w:pPr>
        <w:spacing w:after="120" w:line="360" w:lineRule="auto"/>
        <w:rPr>
          <w:rFonts w:ascii="Times New Roman" w:eastAsia="Calibri" w:hAnsi="Times New Roman" w:cs="Times New Roman"/>
          <w:b/>
          <w:color w:val="FF0000"/>
          <w:sz w:val="32"/>
          <w:szCs w:val="28"/>
          <w:u w:val="single"/>
        </w:rPr>
      </w:pPr>
    </w:p>
    <w:p w:rsidR="0067019B" w:rsidRDefault="00A77EEC">
      <w:r>
        <w:rPr>
          <w:noProof/>
          <w:lang w:eastAsia="ru-RU"/>
        </w:rPr>
        <w:lastRenderedPageBreak/>
        <w:drawing>
          <wp:inline distT="0" distB="0" distL="0" distR="0">
            <wp:extent cx="5823020" cy="4367265"/>
            <wp:effectExtent l="76200" t="76200" r="82550" b="71755"/>
            <wp:docPr id="19" name="Picture 1" descr="C:\Users\Emachines\Downloads\20190816_0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Emachines\Downloads\20190816_085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20" cy="43672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7019B" w:rsidSect="00843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91F76"/>
    <w:multiLevelType w:val="hybridMultilevel"/>
    <w:tmpl w:val="360CB5CE"/>
    <w:lvl w:ilvl="0" w:tplc="2788E7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72B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2EA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022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1C38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6B1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CE2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2E7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A29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3618E7"/>
    <w:multiLevelType w:val="hybridMultilevel"/>
    <w:tmpl w:val="26D04B8C"/>
    <w:lvl w:ilvl="0" w:tplc="C52CE4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BAD7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180D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B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0B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A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28A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CEBD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2C87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63FC"/>
    <w:rsid w:val="00106C01"/>
    <w:rsid w:val="00121269"/>
    <w:rsid w:val="002126CA"/>
    <w:rsid w:val="0048606A"/>
    <w:rsid w:val="005863BE"/>
    <w:rsid w:val="0067019B"/>
    <w:rsid w:val="006A63FC"/>
    <w:rsid w:val="009E26EF"/>
    <w:rsid w:val="00A77EEC"/>
    <w:rsid w:val="00AF3DA6"/>
    <w:rsid w:val="00B32D0F"/>
    <w:rsid w:val="00B721C8"/>
    <w:rsid w:val="00FB0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7E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8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6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4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2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Zz</cp:lastModifiedBy>
  <cp:revision>6</cp:revision>
  <dcterms:created xsi:type="dcterms:W3CDTF">2020-05-01T05:50:00Z</dcterms:created>
  <dcterms:modified xsi:type="dcterms:W3CDTF">2020-06-04T08:31:00Z</dcterms:modified>
</cp:coreProperties>
</file>