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9B" w:rsidRPr="001F439B" w:rsidRDefault="001F439B" w:rsidP="001F43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43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"Современная система образования: опыт прошлого – реализация в будущем"</w:t>
      </w:r>
      <w:r w:rsidR="003564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F439B" w:rsidRPr="00993C76" w:rsidRDefault="001F439B" w:rsidP="00314CF2">
      <w:pPr>
        <w:spacing w:line="360" w:lineRule="auto"/>
        <w:rPr>
          <w:rFonts w:ascii="Times New Roman" w:hAnsi="Times New Roman"/>
          <w:sz w:val="28"/>
          <w:szCs w:val="28"/>
        </w:rPr>
      </w:pPr>
      <w:r w:rsidRPr="003564BE">
        <w:rPr>
          <w:rFonts w:ascii="Times New Roman" w:hAnsi="Times New Roman" w:cs="Times New Roman"/>
          <w:b/>
          <w:bCs/>
          <w:sz w:val="28"/>
          <w:szCs w:val="28"/>
        </w:rPr>
        <w:t>Тема доклада: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CF2" w:rsidRPr="00314CF2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314CF2">
        <w:rPr>
          <w:rFonts w:ascii="Times New Roman" w:hAnsi="Times New Roman" w:cs="Times New Roman"/>
          <w:sz w:val="28"/>
          <w:szCs w:val="28"/>
        </w:rPr>
        <w:t>–</w:t>
      </w:r>
      <w:r w:rsidR="00314CF2" w:rsidRPr="00314CF2">
        <w:rPr>
          <w:rFonts w:ascii="Times New Roman" w:hAnsi="Times New Roman" w:cs="Times New Roman"/>
          <w:sz w:val="28"/>
          <w:szCs w:val="28"/>
        </w:rPr>
        <w:t xml:space="preserve"> </w:t>
      </w:r>
      <w:r w:rsidR="00314CF2">
        <w:rPr>
          <w:rFonts w:ascii="Times New Roman" w:hAnsi="Times New Roman" w:cs="Times New Roman"/>
          <w:sz w:val="28"/>
          <w:szCs w:val="28"/>
        </w:rPr>
        <w:t xml:space="preserve">как </w:t>
      </w:r>
      <w:r w:rsidR="00314CF2" w:rsidRPr="00314CF2">
        <w:rPr>
          <w:rFonts w:ascii="Times New Roman" w:hAnsi="Times New Roman" w:cs="Times New Roman"/>
          <w:sz w:val="28"/>
          <w:szCs w:val="28"/>
        </w:rPr>
        <w:t>с</w:t>
      </w:r>
      <w:r w:rsidR="00314CF2" w:rsidRPr="00314CF2">
        <w:rPr>
          <w:rFonts w:ascii="Times New Roman" w:hAnsi="Times New Roman" w:cs="Times New Roman"/>
          <w:bCs/>
          <w:sz w:val="28"/>
          <w:szCs w:val="28"/>
        </w:rPr>
        <w:t>овременная система образования</w:t>
      </w:r>
      <w:r w:rsidR="00314CF2">
        <w:rPr>
          <w:rFonts w:ascii="Times New Roman" w:hAnsi="Times New Roman" w:cs="Times New Roman"/>
          <w:sz w:val="28"/>
          <w:szCs w:val="28"/>
        </w:rPr>
        <w:t xml:space="preserve">, </w:t>
      </w:r>
      <w:r w:rsidR="00314CF2" w:rsidRPr="00314CF2">
        <w:rPr>
          <w:rFonts w:ascii="Times New Roman" w:hAnsi="Times New Roman" w:cs="Times New Roman"/>
          <w:sz w:val="28"/>
          <w:szCs w:val="28"/>
        </w:rPr>
        <w:t>основанный на использовании современных информационных и телекоммуникационных технологий</w:t>
      </w:r>
      <w:r w:rsidR="00314CF2">
        <w:rPr>
          <w:rFonts w:ascii="Times New Roman" w:hAnsi="Times New Roman" w:cs="Times New Roman"/>
          <w:sz w:val="28"/>
          <w:szCs w:val="28"/>
        </w:rPr>
        <w:t>.</w:t>
      </w:r>
    </w:p>
    <w:p w:rsidR="00F03666" w:rsidRPr="00F03666" w:rsidRDefault="00F03666" w:rsidP="00F03666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F03666">
        <w:rPr>
          <w:rFonts w:ascii="Times New Roman" w:hAnsi="Times New Roman" w:cs="Times New Roman"/>
          <w:b/>
          <w:sz w:val="24"/>
          <w:szCs w:val="36"/>
        </w:rPr>
        <w:t>Государственное бюджетное профессиональное</w:t>
      </w:r>
    </w:p>
    <w:p w:rsidR="00F03666" w:rsidRPr="00F03666" w:rsidRDefault="00F03666" w:rsidP="00F03666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F03666">
        <w:rPr>
          <w:rFonts w:ascii="Times New Roman" w:hAnsi="Times New Roman" w:cs="Times New Roman"/>
          <w:b/>
          <w:sz w:val="24"/>
          <w:szCs w:val="36"/>
        </w:rPr>
        <w:t>образовательное учреждение Московской области</w:t>
      </w:r>
    </w:p>
    <w:p w:rsidR="00F03666" w:rsidRPr="00F03666" w:rsidRDefault="00F03666" w:rsidP="00314CF2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F03666">
        <w:rPr>
          <w:rFonts w:ascii="Times New Roman" w:hAnsi="Times New Roman" w:cs="Times New Roman"/>
          <w:b/>
          <w:sz w:val="24"/>
          <w:szCs w:val="36"/>
        </w:rPr>
        <w:t>«Московский областной медицинский колледж №</w:t>
      </w:r>
      <w:r w:rsidR="00314CF2">
        <w:rPr>
          <w:rFonts w:ascii="Times New Roman" w:hAnsi="Times New Roman" w:cs="Times New Roman"/>
          <w:b/>
          <w:sz w:val="24"/>
          <w:szCs w:val="36"/>
        </w:rPr>
        <w:t>1</w:t>
      </w:r>
      <w:bookmarkStart w:id="0" w:name="_GoBack"/>
      <w:bookmarkEnd w:id="0"/>
      <w:r w:rsidRPr="00F03666">
        <w:rPr>
          <w:rFonts w:ascii="Times New Roman" w:hAnsi="Times New Roman" w:cs="Times New Roman"/>
          <w:b/>
          <w:sz w:val="24"/>
          <w:szCs w:val="36"/>
        </w:rPr>
        <w:t>»</w:t>
      </w:r>
    </w:p>
    <w:p w:rsidR="00F03666" w:rsidRDefault="00F03666" w:rsidP="00F036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666" w:rsidRPr="007D0B68" w:rsidRDefault="00314CF2" w:rsidP="00F036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Арзанова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Айкумуш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Жумаевна</w:t>
      </w:r>
      <w:proofErr w:type="spellEnd"/>
    </w:p>
    <w:p w:rsidR="007D0B68" w:rsidRDefault="007D0B68" w:rsidP="001F439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F439B" w:rsidRPr="00993C76" w:rsidRDefault="001F439B" w:rsidP="001F439B">
      <w:pPr>
        <w:spacing w:line="360" w:lineRule="auto"/>
        <w:rPr>
          <w:rFonts w:ascii="Times New Roman" w:hAnsi="Times New Roman"/>
          <w:sz w:val="28"/>
          <w:szCs w:val="28"/>
        </w:rPr>
      </w:pPr>
      <w:r w:rsidRPr="00993C76">
        <w:rPr>
          <w:rFonts w:ascii="Times New Roman" w:hAnsi="Times New Roman"/>
          <w:b/>
          <w:sz w:val="28"/>
          <w:szCs w:val="28"/>
        </w:rPr>
        <w:t>Аннотация</w:t>
      </w:r>
      <w:r w:rsidRPr="00993C76">
        <w:rPr>
          <w:rFonts w:ascii="Times New Roman" w:hAnsi="Times New Roman"/>
          <w:sz w:val="28"/>
          <w:szCs w:val="28"/>
        </w:rPr>
        <w:t>. В статье рассматрива</w:t>
      </w:r>
      <w:r>
        <w:rPr>
          <w:rFonts w:ascii="Times New Roman" w:hAnsi="Times New Roman"/>
          <w:sz w:val="28"/>
          <w:szCs w:val="28"/>
        </w:rPr>
        <w:t>ю</w:t>
      </w:r>
      <w:r w:rsidRPr="00993C76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основные направления развития процесса получения знаний</w:t>
      </w:r>
      <w:r w:rsidR="003564BE">
        <w:rPr>
          <w:rFonts w:ascii="Times New Roman" w:hAnsi="Times New Roman"/>
          <w:sz w:val="28"/>
          <w:szCs w:val="28"/>
        </w:rPr>
        <w:t xml:space="preserve"> в образовании. </w:t>
      </w:r>
      <w:r w:rsidR="00314CF2" w:rsidRPr="00314CF2">
        <w:rPr>
          <w:rFonts w:ascii="Times New Roman" w:hAnsi="Times New Roman"/>
          <w:sz w:val="28"/>
          <w:szCs w:val="28"/>
        </w:rPr>
        <w:t>Дистанционное обучение это – возможность реализовать принцип доступности образования для всех; снизить затраты на проведение обучения; проводить обучение большого количества человек; повысить качество обучения; создать единую образовательную среду.</w:t>
      </w:r>
    </w:p>
    <w:p w:rsidR="0075365A" w:rsidRDefault="00276986" w:rsidP="001F439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процесс образования постоянно реформируется. Создаётся такое впечатление, что он достиг некоего предела, далее которого перейти не может</w:t>
      </w:r>
      <w:r w:rsidR="00160D5A">
        <w:rPr>
          <w:rFonts w:ascii="Times New Roman" w:hAnsi="Times New Roman"/>
          <w:sz w:val="28"/>
          <w:szCs w:val="28"/>
        </w:rPr>
        <w:t xml:space="preserve"> </w:t>
      </w:r>
      <w:r w:rsidR="00160D5A" w:rsidRPr="00276986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. </w:t>
      </w:r>
      <w:r w:rsidR="00314CF2" w:rsidRPr="00314CF2">
        <w:rPr>
          <w:rFonts w:ascii="Times New Roman" w:hAnsi="Times New Roman"/>
          <w:sz w:val="28"/>
          <w:szCs w:val="28"/>
        </w:rPr>
        <w:t>Дистанционное обучение в первую очередь было создано для учащихся с ограниченными возможностями. Целью дистанционного образования являлось обеспечение условий для получения качественного общего образования посредством дистанционных технологий учащимся с ограниченными возможностями здоровья на всех ступенях обучения.</w:t>
      </w:r>
    </w:p>
    <w:p w:rsidR="00314CF2" w:rsidRPr="00314CF2" w:rsidRDefault="0075365A" w:rsidP="00314C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Действительно, ник</w:t>
      </w:r>
      <w:r w:rsidR="00276986">
        <w:rPr>
          <w:rFonts w:ascii="Times New Roman" w:hAnsi="Times New Roman"/>
          <w:sz w:val="28"/>
          <w:szCs w:val="28"/>
        </w:rPr>
        <w:t>акие реформы в образовани</w:t>
      </w:r>
      <w:r>
        <w:rPr>
          <w:rFonts w:ascii="Times New Roman" w:hAnsi="Times New Roman"/>
          <w:sz w:val="28"/>
          <w:szCs w:val="28"/>
        </w:rPr>
        <w:t>и, скорее всего, уже</w:t>
      </w:r>
      <w:r w:rsidR="00276986">
        <w:rPr>
          <w:rFonts w:ascii="Times New Roman" w:hAnsi="Times New Roman"/>
          <w:sz w:val="28"/>
          <w:szCs w:val="28"/>
        </w:rPr>
        <w:t xml:space="preserve"> не помогут </w:t>
      </w:r>
      <w:r>
        <w:rPr>
          <w:rFonts w:ascii="Times New Roman" w:hAnsi="Times New Roman"/>
          <w:sz w:val="28"/>
          <w:szCs w:val="28"/>
        </w:rPr>
        <w:t xml:space="preserve">нам </w:t>
      </w:r>
      <w:r w:rsidR="00276986">
        <w:rPr>
          <w:rFonts w:ascii="Times New Roman" w:hAnsi="Times New Roman"/>
          <w:sz w:val="28"/>
          <w:szCs w:val="28"/>
        </w:rPr>
        <w:t>перешагнуть за обычны</w:t>
      </w:r>
      <w:r>
        <w:rPr>
          <w:rFonts w:ascii="Times New Roman" w:hAnsi="Times New Roman"/>
          <w:sz w:val="28"/>
          <w:szCs w:val="28"/>
        </w:rPr>
        <w:t>й</w:t>
      </w:r>
      <w:r w:rsidR="00276986">
        <w:rPr>
          <w:rFonts w:ascii="Times New Roman" w:hAnsi="Times New Roman"/>
          <w:sz w:val="28"/>
          <w:szCs w:val="28"/>
        </w:rPr>
        <w:t xml:space="preserve"> разум человека. </w:t>
      </w:r>
      <w:r>
        <w:rPr>
          <w:rFonts w:ascii="Times New Roman" w:hAnsi="Times New Roman"/>
          <w:sz w:val="28"/>
          <w:szCs w:val="28"/>
        </w:rPr>
        <w:t xml:space="preserve">Он сегодня является главным препятствием в совершенствовании образования. </w:t>
      </w:r>
      <w:r w:rsidR="00276986">
        <w:rPr>
          <w:rFonts w:ascii="Times New Roman" w:hAnsi="Times New Roman"/>
          <w:sz w:val="28"/>
          <w:szCs w:val="28"/>
        </w:rPr>
        <w:t xml:space="preserve">Эволюционно, мы достигли его </w:t>
      </w:r>
      <w:r>
        <w:rPr>
          <w:rFonts w:ascii="Times New Roman" w:hAnsi="Times New Roman"/>
          <w:sz w:val="28"/>
          <w:szCs w:val="28"/>
        </w:rPr>
        <w:t>высоты</w:t>
      </w:r>
      <w:r w:rsidR="00276986">
        <w:rPr>
          <w:rFonts w:ascii="Times New Roman" w:hAnsi="Times New Roman"/>
          <w:sz w:val="28"/>
          <w:szCs w:val="28"/>
        </w:rPr>
        <w:t>, далее которо</w:t>
      </w:r>
      <w:r>
        <w:rPr>
          <w:rFonts w:ascii="Times New Roman" w:hAnsi="Times New Roman"/>
          <w:sz w:val="28"/>
          <w:szCs w:val="28"/>
        </w:rPr>
        <w:t>й</w:t>
      </w:r>
      <w:r w:rsidR="00276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2769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просто</w:t>
      </w:r>
      <w:r w:rsidR="00276986">
        <w:rPr>
          <w:rFonts w:ascii="Times New Roman" w:hAnsi="Times New Roman"/>
          <w:sz w:val="28"/>
          <w:szCs w:val="28"/>
        </w:rPr>
        <w:t xml:space="preserve"> физически, перейти </w:t>
      </w:r>
      <w:r>
        <w:rPr>
          <w:rFonts w:ascii="Times New Roman" w:hAnsi="Times New Roman"/>
          <w:sz w:val="28"/>
          <w:szCs w:val="28"/>
        </w:rPr>
        <w:t xml:space="preserve">уже </w:t>
      </w:r>
      <w:r w:rsidR="00276986">
        <w:rPr>
          <w:rFonts w:ascii="Times New Roman" w:hAnsi="Times New Roman"/>
          <w:sz w:val="28"/>
          <w:szCs w:val="28"/>
        </w:rPr>
        <w:t xml:space="preserve">не способен. Мы </w:t>
      </w:r>
      <w:r>
        <w:rPr>
          <w:rFonts w:ascii="Times New Roman" w:hAnsi="Times New Roman"/>
          <w:sz w:val="28"/>
          <w:szCs w:val="28"/>
        </w:rPr>
        <w:t>даже</w:t>
      </w:r>
      <w:r w:rsidR="00276986">
        <w:rPr>
          <w:rFonts w:ascii="Times New Roman" w:hAnsi="Times New Roman"/>
          <w:sz w:val="28"/>
          <w:szCs w:val="28"/>
        </w:rPr>
        <w:t xml:space="preserve"> видим небольшую деградацию в образовании, которая ведёт его к понижению уровня компетенции обучающихся. </w:t>
      </w:r>
      <w:r w:rsidR="00314CF2" w:rsidRPr="00314CF2">
        <w:rPr>
          <w:rFonts w:ascii="Times New Roman" w:hAnsi="Times New Roman"/>
          <w:sz w:val="28"/>
          <w:szCs w:val="28"/>
        </w:rPr>
        <w:t>Дистанционное обучение дает новые возможности для образовательного учреждения, такие как:</w:t>
      </w:r>
    </w:p>
    <w:p w:rsidR="00314CF2" w:rsidRPr="00314CF2" w:rsidRDefault="00314CF2" w:rsidP="00314CF2">
      <w:pPr>
        <w:spacing w:line="360" w:lineRule="auto"/>
        <w:rPr>
          <w:rFonts w:ascii="Times New Roman" w:hAnsi="Times New Roman"/>
          <w:sz w:val="28"/>
          <w:szCs w:val="28"/>
        </w:rPr>
      </w:pPr>
      <w:r w:rsidRPr="00314CF2">
        <w:rPr>
          <w:rFonts w:ascii="Times New Roman" w:hAnsi="Times New Roman"/>
          <w:sz w:val="28"/>
          <w:szCs w:val="28"/>
        </w:rPr>
        <w:t>- обеспечить ученикам из других регионов и школ возможность обучаться, либо изучать отдельные дисциплины в Вашей школе</w:t>
      </w:r>
    </w:p>
    <w:p w:rsidR="00314CF2" w:rsidRPr="00314CF2" w:rsidRDefault="00314CF2" w:rsidP="00314CF2">
      <w:pPr>
        <w:spacing w:line="360" w:lineRule="auto"/>
        <w:rPr>
          <w:rFonts w:ascii="Times New Roman" w:hAnsi="Times New Roman"/>
          <w:sz w:val="28"/>
          <w:szCs w:val="28"/>
        </w:rPr>
      </w:pPr>
      <w:r w:rsidRPr="00314CF2">
        <w:rPr>
          <w:rFonts w:ascii="Times New Roman" w:hAnsi="Times New Roman"/>
          <w:sz w:val="28"/>
          <w:szCs w:val="28"/>
        </w:rPr>
        <w:t>- обеспечить ученикам школы возможность участия в городских, региональных, всероссийских международных предметных олимпиадах, интеллектуальных играх и турнирах</w:t>
      </w:r>
    </w:p>
    <w:p w:rsidR="00276986" w:rsidRDefault="00314CF2" w:rsidP="00314CF2">
      <w:pPr>
        <w:spacing w:line="360" w:lineRule="auto"/>
        <w:rPr>
          <w:rFonts w:ascii="Times New Roman" w:hAnsi="Times New Roman"/>
          <w:sz w:val="28"/>
          <w:szCs w:val="28"/>
        </w:rPr>
      </w:pPr>
      <w:r w:rsidRPr="00314CF2">
        <w:rPr>
          <w:rFonts w:ascii="Times New Roman" w:hAnsi="Times New Roman"/>
          <w:sz w:val="28"/>
          <w:szCs w:val="28"/>
        </w:rPr>
        <w:t>- обеспечить обучение детей не только других школ, но детей-инвалидов, детей, находящихся на реабилитации, индивидуальном обучении.</w:t>
      </w:r>
    </w:p>
    <w:p w:rsidR="006C6096" w:rsidRDefault="006C6096" w:rsidP="001F439B">
      <w:pPr>
        <w:spacing w:line="360" w:lineRule="auto"/>
        <w:rPr>
          <w:rFonts w:ascii="Times New Roman" w:hAnsi="Times New Roman"/>
          <w:sz w:val="28"/>
          <w:szCs w:val="28"/>
        </w:rPr>
      </w:pPr>
      <w:r w:rsidRPr="006C6096">
        <w:rPr>
          <w:rFonts w:ascii="Times New Roman" w:hAnsi="Times New Roman"/>
          <w:sz w:val="28"/>
          <w:szCs w:val="28"/>
        </w:rPr>
        <w:t>Все перечисленные достоинства могут быть реализованы с помощью специализированных программ оболочек, которые позволяют сделать эффективным и комфортным процесс самостоятельной работы учащихся. Так же в ходе обучения преподаватель и учащийся остаются в постоянном контакте.</w:t>
      </w:r>
    </w:p>
    <w:p w:rsidR="006C6096" w:rsidRDefault="0075365A" w:rsidP="001F439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главной целью современного процесса образования является </w:t>
      </w:r>
      <w:r w:rsidR="00CC40D2">
        <w:rPr>
          <w:rFonts w:ascii="Times New Roman" w:hAnsi="Times New Roman"/>
          <w:sz w:val="28"/>
          <w:szCs w:val="28"/>
        </w:rPr>
        <w:t xml:space="preserve">процесс получения </w:t>
      </w:r>
      <w:r>
        <w:rPr>
          <w:rFonts w:ascii="Times New Roman" w:hAnsi="Times New Roman"/>
          <w:sz w:val="28"/>
          <w:szCs w:val="28"/>
        </w:rPr>
        <w:t>знани</w:t>
      </w:r>
      <w:r w:rsidR="00CC40D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Мы его сегодня получаем своим обычным ментальным разумом</w:t>
      </w:r>
      <w:r w:rsidR="00CC40D2">
        <w:rPr>
          <w:rFonts w:ascii="Times New Roman" w:hAnsi="Times New Roman"/>
          <w:sz w:val="28"/>
          <w:szCs w:val="28"/>
        </w:rPr>
        <w:t>, развивая его</w:t>
      </w:r>
      <w:r>
        <w:rPr>
          <w:rFonts w:ascii="Times New Roman" w:hAnsi="Times New Roman"/>
          <w:sz w:val="28"/>
          <w:szCs w:val="28"/>
        </w:rPr>
        <w:t xml:space="preserve">. Он имеет свои пределы, что подразумевает под собой и пределы в получении знаний. </w:t>
      </w:r>
    </w:p>
    <w:p w:rsidR="00973A40" w:rsidRDefault="000C66F9" w:rsidP="006C60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в современном мире растёт и количество обучаемых, которых можно назвать умными и даже гениальными. </w:t>
      </w:r>
      <w:r w:rsidR="006C6096" w:rsidRPr="006C6096">
        <w:rPr>
          <w:rFonts w:ascii="Times New Roman" w:hAnsi="Times New Roman"/>
          <w:sz w:val="28"/>
          <w:szCs w:val="28"/>
        </w:rPr>
        <w:t xml:space="preserve">В </w:t>
      </w:r>
      <w:r w:rsidR="006C6096">
        <w:rPr>
          <w:rFonts w:ascii="Times New Roman" w:hAnsi="Times New Roman"/>
          <w:sz w:val="28"/>
          <w:szCs w:val="28"/>
        </w:rPr>
        <w:t>нынеш</w:t>
      </w:r>
      <w:r w:rsidR="006C6096" w:rsidRPr="006C6096">
        <w:rPr>
          <w:rFonts w:ascii="Times New Roman" w:hAnsi="Times New Roman"/>
          <w:sz w:val="28"/>
          <w:szCs w:val="28"/>
        </w:rPr>
        <w:t>н</w:t>
      </w:r>
      <w:r w:rsidR="006C6096">
        <w:rPr>
          <w:rFonts w:ascii="Times New Roman" w:hAnsi="Times New Roman"/>
          <w:sz w:val="28"/>
          <w:szCs w:val="28"/>
        </w:rPr>
        <w:t>и</w:t>
      </w:r>
      <w:r w:rsidR="006C6096" w:rsidRPr="006C6096">
        <w:rPr>
          <w:rFonts w:ascii="Times New Roman" w:hAnsi="Times New Roman"/>
          <w:sz w:val="28"/>
          <w:szCs w:val="28"/>
        </w:rPr>
        <w:t>х условиях в российском образовании предъявляются новые требования, в виду того что изменились требования к современному человеку, независимо от места и условий его проживания. Готовность специалиста к постоянному профессиональному росту, социальной и профессиональной мобильности является основой конкурентоспособности и жизнедеятельности в современном обществе. Воспитание самостоятельности как основополагающей компетенции становиться одной из приоритетных задач современного образования. Самостоятельная работа учащихся является необходимым компонентом современного процесса обучения.</w:t>
      </w:r>
    </w:p>
    <w:p w:rsidR="00973A40" w:rsidRDefault="00973A40" w:rsidP="001F439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информационный бум уже случился. </w:t>
      </w:r>
      <w:r w:rsidR="00A0557C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стало столько, что </w:t>
      </w:r>
      <w:r w:rsidR="00A0557C">
        <w:rPr>
          <w:rFonts w:ascii="Times New Roman" w:hAnsi="Times New Roman"/>
          <w:sz w:val="28"/>
          <w:szCs w:val="28"/>
        </w:rPr>
        <w:t xml:space="preserve">даже </w:t>
      </w:r>
      <w:r>
        <w:rPr>
          <w:rFonts w:ascii="Times New Roman" w:hAnsi="Times New Roman"/>
          <w:sz w:val="28"/>
          <w:szCs w:val="28"/>
        </w:rPr>
        <w:t xml:space="preserve">приходится выискивать </w:t>
      </w:r>
      <w:r w:rsidR="00A0557C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знания. Нам </w:t>
      </w:r>
      <w:r w:rsidR="00A0557C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нужно перестроить образование так, чтобы обучаемые могли, под руководством преподавателя, </w:t>
      </w:r>
      <w:r w:rsidR="00A0557C">
        <w:rPr>
          <w:rFonts w:ascii="Times New Roman" w:hAnsi="Times New Roman"/>
          <w:sz w:val="28"/>
          <w:szCs w:val="28"/>
        </w:rPr>
        <w:t xml:space="preserve">сами </w:t>
      </w:r>
      <w:r>
        <w:rPr>
          <w:rFonts w:ascii="Times New Roman" w:hAnsi="Times New Roman"/>
          <w:sz w:val="28"/>
          <w:szCs w:val="28"/>
        </w:rPr>
        <w:t xml:space="preserve">выискивать нужные знания и даже самообучаться через них. </w:t>
      </w:r>
      <w:r w:rsidR="00A0557C">
        <w:rPr>
          <w:rFonts w:ascii="Times New Roman" w:hAnsi="Times New Roman"/>
          <w:sz w:val="28"/>
          <w:szCs w:val="28"/>
        </w:rPr>
        <w:t>Тогда р</w:t>
      </w:r>
      <w:r>
        <w:rPr>
          <w:rFonts w:ascii="Times New Roman" w:hAnsi="Times New Roman"/>
          <w:sz w:val="28"/>
          <w:szCs w:val="28"/>
        </w:rPr>
        <w:t>оль преподавателя должна будет сильно измениться. Он, в будущем, будет только руководить обучаемыми в процессе самостоятельного получения ими знаний и их самообучением,</w:t>
      </w:r>
      <w:r w:rsidR="00A0557C">
        <w:rPr>
          <w:rFonts w:ascii="Times New Roman" w:hAnsi="Times New Roman"/>
          <w:sz w:val="28"/>
          <w:szCs w:val="28"/>
        </w:rPr>
        <w:t xml:space="preserve"> направляя их,</w:t>
      </w:r>
      <w:r>
        <w:rPr>
          <w:rFonts w:ascii="Times New Roman" w:hAnsi="Times New Roman"/>
          <w:sz w:val="28"/>
          <w:szCs w:val="28"/>
        </w:rPr>
        <w:t xml:space="preserve"> а не стоя у доски, объясняя новый материал.</w:t>
      </w:r>
    </w:p>
    <w:p w:rsidR="00160D5A" w:rsidRPr="00993C76" w:rsidRDefault="00160D5A" w:rsidP="00160D5A">
      <w:pPr>
        <w:spacing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993C76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60D5A" w:rsidRPr="00160D5A" w:rsidRDefault="00160D5A" w:rsidP="00160D5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0D5A">
        <w:rPr>
          <w:rFonts w:ascii="Times New Roman" w:hAnsi="Times New Roman"/>
          <w:sz w:val="28"/>
          <w:szCs w:val="28"/>
        </w:rPr>
        <w:t xml:space="preserve">Геннадий </w:t>
      </w:r>
      <w:proofErr w:type="spellStart"/>
      <w:r w:rsidRPr="00160D5A">
        <w:rPr>
          <w:rFonts w:ascii="Times New Roman" w:hAnsi="Times New Roman"/>
          <w:sz w:val="28"/>
          <w:szCs w:val="28"/>
        </w:rPr>
        <w:t>Кривецков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60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Глобальный прорыв к знанию. Второе издание</w:t>
      </w:r>
      <w:r w:rsidRPr="00160D5A">
        <w:rPr>
          <w:rFonts w:ascii="Times New Roman" w:hAnsi="Times New Roman"/>
          <w:sz w:val="28"/>
          <w:szCs w:val="28"/>
        </w:rPr>
        <w:t xml:space="preserve"> / Г</w:t>
      </w:r>
      <w:r>
        <w:rPr>
          <w:rFonts w:ascii="Times New Roman" w:hAnsi="Times New Roman"/>
          <w:sz w:val="28"/>
          <w:szCs w:val="28"/>
        </w:rPr>
        <w:t>еннадий</w:t>
      </w:r>
      <w:r w:rsidRPr="00160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D5A">
        <w:rPr>
          <w:rFonts w:ascii="Times New Roman" w:hAnsi="Times New Roman"/>
          <w:sz w:val="28"/>
          <w:szCs w:val="28"/>
        </w:rPr>
        <w:t>Кривецков</w:t>
      </w:r>
      <w:proofErr w:type="spellEnd"/>
      <w:r w:rsidRPr="00160D5A">
        <w:rPr>
          <w:rFonts w:ascii="Times New Roman" w:hAnsi="Times New Roman"/>
          <w:sz w:val="28"/>
          <w:szCs w:val="28"/>
        </w:rPr>
        <w:t xml:space="preserve">. – [б. м.]: Издательские решения, 2019. – </w:t>
      </w:r>
      <w:r>
        <w:rPr>
          <w:rFonts w:ascii="Times New Roman" w:hAnsi="Times New Roman"/>
          <w:sz w:val="28"/>
          <w:szCs w:val="28"/>
        </w:rPr>
        <w:t>320</w:t>
      </w:r>
      <w:r w:rsidRPr="00160D5A">
        <w:rPr>
          <w:rFonts w:ascii="Times New Roman" w:hAnsi="Times New Roman"/>
          <w:sz w:val="28"/>
          <w:szCs w:val="28"/>
        </w:rPr>
        <w:t xml:space="preserve"> с.</w:t>
      </w:r>
    </w:p>
    <w:p w:rsidR="00160D5A" w:rsidRPr="00160D5A" w:rsidRDefault="00160D5A" w:rsidP="00160D5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0D5A">
        <w:rPr>
          <w:rFonts w:ascii="Times New Roman" w:hAnsi="Times New Roman"/>
          <w:sz w:val="28"/>
          <w:szCs w:val="28"/>
        </w:rPr>
        <w:t xml:space="preserve">Геннадий </w:t>
      </w:r>
      <w:proofErr w:type="spellStart"/>
      <w:r w:rsidRPr="00160D5A">
        <w:rPr>
          <w:rFonts w:ascii="Times New Roman" w:hAnsi="Times New Roman"/>
          <w:sz w:val="28"/>
          <w:szCs w:val="28"/>
        </w:rPr>
        <w:t>Кривецков</w:t>
      </w:r>
      <w:proofErr w:type="spellEnd"/>
      <w:r w:rsidRPr="00160D5A">
        <w:rPr>
          <w:rFonts w:ascii="Times New Roman" w:hAnsi="Times New Roman"/>
          <w:sz w:val="28"/>
          <w:szCs w:val="28"/>
        </w:rPr>
        <w:t xml:space="preserve">. Интегральный взгляд на эволюцию человека – I. Четвёртое издание. / Геннадий </w:t>
      </w:r>
      <w:proofErr w:type="spellStart"/>
      <w:r w:rsidRPr="00160D5A">
        <w:rPr>
          <w:rFonts w:ascii="Times New Roman" w:hAnsi="Times New Roman"/>
          <w:sz w:val="28"/>
          <w:szCs w:val="28"/>
        </w:rPr>
        <w:t>Кривецков</w:t>
      </w:r>
      <w:proofErr w:type="spellEnd"/>
      <w:r w:rsidRPr="00160D5A">
        <w:rPr>
          <w:rFonts w:ascii="Times New Roman" w:hAnsi="Times New Roman"/>
          <w:sz w:val="28"/>
          <w:szCs w:val="28"/>
        </w:rPr>
        <w:t>. – [б. м.]: Издательские решения, 2019. – 350 с.</w:t>
      </w:r>
    </w:p>
    <w:p w:rsidR="00276986" w:rsidRPr="00160D5A" w:rsidRDefault="00160D5A" w:rsidP="00C979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60D5A">
        <w:rPr>
          <w:rFonts w:ascii="Times New Roman" w:hAnsi="Times New Roman"/>
          <w:sz w:val="28"/>
          <w:szCs w:val="28"/>
        </w:rPr>
        <w:t xml:space="preserve">Геннадий </w:t>
      </w:r>
      <w:proofErr w:type="spellStart"/>
      <w:r w:rsidRPr="00160D5A">
        <w:rPr>
          <w:rFonts w:ascii="Times New Roman" w:hAnsi="Times New Roman"/>
          <w:sz w:val="28"/>
          <w:szCs w:val="28"/>
        </w:rPr>
        <w:t>Кривецков</w:t>
      </w:r>
      <w:proofErr w:type="spellEnd"/>
      <w:r w:rsidRPr="00160D5A">
        <w:rPr>
          <w:rFonts w:ascii="Times New Roman" w:hAnsi="Times New Roman"/>
          <w:sz w:val="28"/>
          <w:szCs w:val="28"/>
        </w:rPr>
        <w:t xml:space="preserve">. Доктрина перехода </w:t>
      </w:r>
      <w:proofErr w:type="spellStart"/>
      <w:r w:rsidRPr="00160D5A">
        <w:rPr>
          <w:rFonts w:ascii="Times New Roman" w:hAnsi="Times New Roman"/>
          <w:sz w:val="28"/>
          <w:szCs w:val="28"/>
        </w:rPr>
        <w:t>Homo</w:t>
      </w:r>
      <w:proofErr w:type="spellEnd"/>
      <w:r w:rsidRPr="00160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D5A">
        <w:rPr>
          <w:rFonts w:ascii="Times New Roman" w:hAnsi="Times New Roman"/>
          <w:sz w:val="28"/>
          <w:szCs w:val="28"/>
        </w:rPr>
        <w:t>sapiens</w:t>
      </w:r>
      <w:proofErr w:type="spellEnd"/>
      <w:r w:rsidRPr="00160D5A">
        <w:rPr>
          <w:rFonts w:ascii="Times New Roman" w:hAnsi="Times New Roman"/>
          <w:sz w:val="28"/>
          <w:szCs w:val="28"/>
        </w:rPr>
        <w:t xml:space="preserve"> к новому виду. Второе издание. / Геннадий </w:t>
      </w:r>
      <w:proofErr w:type="spellStart"/>
      <w:r w:rsidRPr="00160D5A">
        <w:rPr>
          <w:rFonts w:ascii="Times New Roman" w:hAnsi="Times New Roman"/>
          <w:sz w:val="28"/>
          <w:szCs w:val="28"/>
        </w:rPr>
        <w:t>Кривецков</w:t>
      </w:r>
      <w:proofErr w:type="spellEnd"/>
      <w:r w:rsidRPr="00160D5A">
        <w:rPr>
          <w:rFonts w:ascii="Times New Roman" w:hAnsi="Times New Roman"/>
          <w:sz w:val="28"/>
          <w:szCs w:val="28"/>
        </w:rPr>
        <w:t>. – [б. м.]: Издательские решения, 2019. – 406 с.</w:t>
      </w:r>
    </w:p>
    <w:p w:rsidR="001F439B" w:rsidRPr="001F439B" w:rsidRDefault="001F439B" w:rsidP="001F43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439B" w:rsidRPr="001F439B" w:rsidSect="001F439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D7E"/>
    <w:multiLevelType w:val="hybridMultilevel"/>
    <w:tmpl w:val="302C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906F2C"/>
    <w:multiLevelType w:val="hybridMultilevel"/>
    <w:tmpl w:val="63E4B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05946"/>
    <w:multiLevelType w:val="hybridMultilevel"/>
    <w:tmpl w:val="482C1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9B"/>
    <w:rsid w:val="000C66F9"/>
    <w:rsid w:val="00160D5A"/>
    <w:rsid w:val="001F439B"/>
    <w:rsid w:val="00276986"/>
    <w:rsid w:val="00314CF2"/>
    <w:rsid w:val="003564BE"/>
    <w:rsid w:val="006C6096"/>
    <w:rsid w:val="0075365A"/>
    <w:rsid w:val="00754B8A"/>
    <w:rsid w:val="00773DB1"/>
    <w:rsid w:val="007A74D0"/>
    <w:rsid w:val="007D0B68"/>
    <w:rsid w:val="00973A40"/>
    <w:rsid w:val="00A0557C"/>
    <w:rsid w:val="00AB5DCD"/>
    <w:rsid w:val="00C222DB"/>
    <w:rsid w:val="00CC40D2"/>
    <w:rsid w:val="00E16227"/>
    <w:rsid w:val="00E1777D"/>
    <w:rsid w:val="00F03666"/>
    <w:rsid w:val="00F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976E"/>
  <w15:chartTrackingRefBased/>
  <w15:docId w15:val="{5C278D08-3483-4422-A20A-3ACA960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DB"/>
    <w:pPr>
      <w:suppressLineNumbers/>
      <w:suppressAutoHyphens/>
      <w:spacing w:after="0" w:line="240" w:lineRule="auto"/>
      <w:ind w:firstLine="709"/>
      <w:contextualSpacing/>
      <w:jc w:val="both"/>
    </w:pPr>
  </w:style>
  <w:style w:type="paragraph" w:styleId="1">
    <w:name w:val="heading 1"/>
    <w:basedOn w:val="a"/>
    <w:link w:val="10"/>
    <w:uiPriority w:val="9"/>
    <w:qFormat/>
    <w:rsid w:val="001F439B"/>
    <w:pPr>
      <w:suppressLineNumbers w:val="0"/>
      <w:suppressAutoHyphens w:val="0"/>
      <w:spacing w:before="100" w:beforeAutospacing="1" w:after="100" w:afterAutospacing="1"/>
      <w:ind w:firstLine="0"/>
      <w:contextualSpacing w:val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0D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</cp:lastModifiedBy>
  <cp:revision>2</cp:revision>
  <dcterms:created xsi:type="dcterms:W3CDTF">2021-01-24T21:10:00Z</dcterms:created>
  <dcterms:modified xsi:type="dcterms:W3CDTF">2021-01-24T21:10:00Z</dcterms:modified>
</cp:coreProperties>
</file>