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F4" w:rsidRDefault="008475F4" w:rsidP="008475F4">
      <w:r>
        <w:t>Мастерская – это совершенно иная форма организации учебной деятельность учащихся, чем урок. В творческих мастерских ученик не получает готовых знаний, он их добывает, строит сам.</w:t>
      </w:r>
    </w:p>
    <w:p w:rsidR="008475F4" w:rsidRDefault="008475F4" w:rsidP="008475F4"/>
    <w:p w:rsidR="008475F4" w:rsidRDefault="008475F4" w:rsidP="008475F4">
      <w:r>
        <w:t>Одна из главных основ технологии – учитель на этих уроках перестаёт быть учителем, "</w:t>
      </w:r>
      <w:proofErr w:type="spellStart"/>
      <w:r>
        <w:t>назидателем</w:t>
      </w:r>
      <w:proofErr w:type="spellEnd"/>
      <w:r>
        <w:t>", лектором и "</w:t>
      </w:r>
      <w:proofErr w:type="spellStart"/>
      <w:r>
        <w:t>урокодателем</w:t>
      </w:r>
      <w:proofErr w:type="spellEnd"/>
      <w:r>
        <w:t xml:space="preserve">". Он становится Мастером, а это меняет и его поведение, и цели, и тактику урока. Он создаёт специальные условия для учебно-творческого процесса, он придумывает такие задания, которые не подразумевают конкретного, книжного ответа на вопрос. Мастер является скорее консультантом, помощником, который организует урок, способствует новому для ребят виду деятельности, способствует познанию. </w:t>
      </w:r>
    </w:p>
    <w:p w:rsidR="008475F4" w:rsidRDefault="008475F4" w:rsidP="008475F4"/>
    <w:p w:rsidR="008475F4" w:rsidRDefault="008475F4" w:rsidP="008475F4">
      <w:r>
        <w:t>Задача учителя-мастера создать особую эмоциональную атмосферу, которая будет способствовать преображению ученика в творца. Используя личный опыт, ребёнок совершает открытие в предмете. Он делает это сам, а учитель создаёт условия, катализирует процесс познания.</w:t>
      </w:r>
    </w:p>
    <w:p w:rsidR="008475F4" w:rsidRDefault="008475F4" w:rsidP="008475F4"/>
    <w:p w:rsidR="008475F4" w:rsidRDefault="008475F4" w:rsidP="008475F4">
      <w:r>
        <w:t>Девиз французских мастерских – «Делай по-своему».</w:t>
      </w:r>
    </w:p>
    <w:p w:rsidR="008475F4" w:rsidRDefault="008475F4" w:rsidP="008475F4"/>
    <w:p w:rsidR="008475F4" w:rsidRDefault="008475F4" w:rsidP="008475F4">
      <w:r>
        <w:t xml:space="preserve">Знания ребёнок не получает, а приобретает, взращивает, познаёт проблему на основе собственного опыта.  Мастер предлагает и гарантирует ребятам творческий характер деятельности, направляет их на поисковые методы. </w:t>
      </w:r>
    </w:p>
    <w:p w:rsidR="008475F4" w:rsidRDefault="008475F4" w:rsidP="008475F4"/>
    <w:p w:rsidR="00C94AD7" w:rsidRDefault="008475F4" w:rsidP="008475F4">
      <w:r>
        <w:t>В начале занятия дети получают исходный материал, основу, использовав которую, они сделают свои открытия. К этому материалу педагог продумывает несколько заданий, для их выполнения понадобятся навыки поиска и творческий настрой. Эта технология не ранжируют детей.</w:t>
      </w:r>
    </w:p>
    <w:p w:rsidR="008475F4" w:rsidRDefault="008475F4" w:rsidP="008475F4">
      <w:r>
        <w:t>Обобщение опыта работы французских мастерских дало возможность описать некоторые положения технологии в виде следующих правил:</w:t>
      </w:r>
    </w:p>
    <w:p w:rsidR="008475F4" w:rsidRDefault="008475F4" w:rsidP="008475F4"/>
    <w:p w:rsidR="008475F4" w:rsidRDefault="008475F4" w:rsidP="008475F4">
      <w:r>
        <w:t>1. Педагог-Мастер создаёт атмосферу открытости, доброжелательности.</w:t>
      </w:r>
    </w:p>
    <w:p w:rsidR="008475F4" w:rsidRDefault="008475F4" w:rsidP="008475F4"/>
    <w:p w:rsidR="008475F4" w:rsidRDefault="008475F4" w:rsidP="008475F4">
      <w:r>
        <w:t>2. В процессе занятий педагог-Мастер обращается к чувствам ребёнка, пробуждает в нём интерес к изучаемой теме.</w:t>
      </w:r>
    </w:p>
    <w:p w:rsidR="008475F4" w:rsidRDefault="008475F4" w:rsidP="008475F4"/>
    <w:p w:rsidR="008475F4" w:rsidRDefault="008475F4" w:rsidP="008475F4">
      <w:r>
        <w:t>3. Педагог-Мастер работает вместе с детьми, он равен ученику в поиске знания.</w:t>
      </w:r>
    </w:p>
    <w:p w:rsidR="008475F4" w:rsidRDefault="008475F4" w:rsidP="008475F4"/>
    <w:p w:rsidR="008475F4" w:rsidRDefault="008475F4" w:rsidP="008475F4">
      <w:r>
        <w:t>4. Педагог-Мастер не торопится давать ответы на поставленные вопросы.</w:t>
      </w:r>
    </w:p>
    <w:p w:rsidR="008475F4" w:rsidRDefault="008475F4" w:rsidP="008475F4"/>
    <w:p w:rsidR="008475F4" w:rsidRDefault="008475F4" w:rsidP="008475F4">
      <w:r>
        <w:t>5. Важную информацию он подаёт малыми дозами, если обнаруживает потребность в ней у учащихся.</w:t>
      </w:r>
    </w:p>
    <w:p w:rsidR="008475F4" w:rsidRDefault="008475F4" w:rsidP="008475F4"/>
    <w:p w:rsidR="008475F4" w:rsidRDefault="008475F4" w:rsidP="008475F4">
      <w:r>
        <w:lastRenderedPageBreak/>
        <w:t>6. Исключает официальное оценивание работы учащегося, не выставляет отметок в журнал, не ругает, не хвалит, но через социализацию, афиширование работ даёт возможность появления самооценки учащегося.</w:t>
      </w:r>
    </w:p>
    <w:p w:rsidR="008475F4" w:rsidRDefault="008475F4" w:rsidP="008475F4"/>
    <w:p w:rsidR="008475F4" w:rsidRDefault="008475F4" w:rsidP="008475F4">
      <w:r>
        <w:t xml:space="preserve">Специально организованное педагогом-Мастером развивающее пространство, жизненные ситуации, в которых есть все необходимые условия для развития, позволяет учащимся в коллективном поиске приходить к открытию знаний, источником которого при традиционном обучении является только учитель.  </w:t>
      </w:r>
    </w:p>
    <w:p w:rsidR="008475F4" w:rsidRDefault="008475F4" w:rsidP="008475F4"/>
    <w:p w:rsidR="008475F4" w:rsidRDefault="008475F4" w:rsidP="008475F4">
      <w:r>
        <w:t>Целью экспериментального исследования было с помощью специально подобранного метода, который был включен в обычные занятия по технологии сформировать у детей трудовую самостоятельность. Оценивая ход и результаты выполнения заданий, мы убедились, что в деятельности учащихся появились существенные изменения. У них лучше развивается внимание и память.</w:t>
      </w:r>
    </w:p>
    <w:p w:rsidR="008475F4" w:rsidRDefault="008475F4" w:rsidP="008475F4">
      <w:bookmarkStart w:id="0" w:name="_GoBack"/>
      <w:bookmarkEnd w:id="0"/>
    </w:p>
    <w:sectPr w:rsidR="0084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28"/>
    <w:rsid w:val="007B5B28"/>
    <w:rsid w:val="008475F4"/>
    <w:rsid w:val="00C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B1FB2-6F55-4303-9B76-9994151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ЧТА</dc:creator>
  <cp:keywords/>
  <dc:description/>
  <cp:lastModifiedBy>ЧТА</cp:lastModifiedBy>
  <cp:revision>2</cp:revision>
  <dcterms:created xsi:type="dcterms:W3CDTF">2021-02-03T13:35:00Z</dcterms:created>
  <dcterms:modified xsi:type="dcterms:W3CDTF">2021-02-03T13:36:00Z</dcterms:modified>
</cp:coreProperties>
</file>