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41" w:rsidRPr="005373C4" w:rsidRDefault="00FF2D41" w:rsidP="00FF2D4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41" w:rsidRPr="005373C4" w:rsidRDefault="00FF2D41" w:rsidP="00FF2D4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41" w:rsidRPr="005373C4" w:rsidRDefault="00FF2D41" w:rsidP="00FF2D4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41" w:rsidRPr="00FF2D41" w:rsidRDefault="00FF2D41" w:rsidP="00FF2D4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молодежной политики Чувашской республики</w:t>
      </w:r>
    </w:p>
    <w:p w:rsidR="00FF2D41" w:rsidRPr="00FF2D41" w:rsidRDefault="00FF2D41" w:rsidP="00FF2D4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Мариинско-Посадский технологический техникум»</w:t>
      </w:r>
    </w:p>
    <w:p w:rsidR="00FF2D41" w:rsidRPr="00FF2D41" w:rsidRDefault="00FF2D41" w:rsidP="00FF2D4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Чувашии 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Мариинский Посад</w:t>
      </w:r>
    </w:p>
    <w:p w:rsidR="00FF2D41" w:rsidRPr="005373C4" w:rsidRDefault="00FF2D41" w:rsidP="00C63B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D41" w:rsidRPr="005373C4" w:rsidRDefault="00FF2D41" w:rsidP="00C63B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D41" w:rsidRPr="005373C4" w:rsidRDefault="00FF2D41" w:rsidP="005373C4">
      <w:pPr>
        <w:rPr>
          <w:rFonts w:ascii="Times New Roman" w:eastAsia="Calibri" w:hAnsi="Times New Roman" w:cs="Times New Roman"/>
          <w:sz w:val="28"/>
          <w:szCs w:val="28"/>
        </w:rPr>
      </w:pPr>
    </w:p>
    <w:p w:rsidR="00FF2D41" w:rsidRPr="005373C4" w:rsidRDefault="00FF2D41" w:rsidP="00C63B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D41" w:rsidRPr="005373C4" w:rsidRDefault="00C63BB3" w:rsidP="005373C4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5373C4">
        <w:rPr>
          <w:rFonts w:ascii="Times New Roman" w:eastAsia="Calibri" w:hAnsi="Times New Roman" w:cs="Times New Roman"/>
          <w:sz w:val="72"/>
          <w:szCs w:val="72"/>
        </w:rPr>
        <w:t>Доклад на тему:</w:t>
      </w:r>
    </w:p>
    <w:p w:rsidR="00C63BB3" w:rsidRPr="005373C4" w:rsidRDefault="00C63BB3" w:rsidP="00C63BB3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373C4">
        <w:rPr>
          <w:rFonts w:ascii="Times New Roman" w:eastAsia="Calibri" w:hAnsi="Times New Roman" w:cs="Times New Roman"/>
          <w:sz w:val="44"/>
          <w:szCs w:val="44"/>
        </w:rPr>
        <w:t>«Личностно-ориентированный подход как важное условие эффективности процесса обучения»</w:t>
      </w: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44"/>
          <w:szCs w:val="44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5373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5373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B3" w:rsidRPr="005373C4" w:rsidRDefault="00C63BB3" w:rsidP="00C63B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D41" w:rsidRPr="005373C4" w:rsidRDefault="00FF2D41" w:rsidP="00C63B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D41" w:rsidRPr="005373C4" w:rsidRDefault="005373C4" w:rsidP="005373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73C4">
        <w:rPr>
          <w:rFonts w:ascii="Times New Roman" w:eastAsia="Calibri" w:hAnsi="Times New Roman" w:cs="Times New Roman"/>
          <w:sz w:val="28"/>
          <w:szCs w:val="28"/>
        </w:rPr>
        <w:t xml:space="preserve">г Мариинский </w:t>
      </w:r>
      <w:proofErr w:type="gramStart"/>
      <w:r w:rsidRPr="005373C4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5373C4">
        <w:rPr>
          <w:rFonts w:ascii="Times New Roman" w:eastAsia="Calibri" w:hAnsi="Times New Roman" w:cs="Times New Roman"/>
          <w:sz w:val="28"/>
          <w:szCs w:val="28"/>
        </w:rPr>
        <w:t>осад  2017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СОДЕРЖЕНИЕ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Теория и практика организации личностно-ориентированного обучения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1.1 История «личностной компоненты» образования в отечественной педагогике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1.2 Модели личностно-ориентированной педагогики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1.3 Понятие личностно-ориентированного обучения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1.4 Особенности личностно-ориентированных технологий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Теоретико-методологические основы организации личностно-ориентированного урока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2.1 Личностно-ориентированный урок: технология проведения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2.2 Педагогический анализ личностно-ориентированного урока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Научными основаниями современной концепции образования выступают классические и современные педагогические и психологические подходы – гуманистический, развивающий,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возрастной, индивидуальный, деятельный, личностно-ориентированный.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три подхода отвечают на вопрос, </w:t>
      </w:r>
      <w:r w:rsidRPr="0053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какова цель образования.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Нынешнее образование обслуживает в основном приобщение растущего человека к знаниям и весьма слабо ориентировано на жизненное и профессиональное самоопределение растущей личности. Необходимо, чтобы овладение знаниями, умениями и навыками выступало не целью образования, а средством реализации его основных – развивающих – целей.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и индивидуальный подходы отвечают на вопрос,</w:t>
      </w:r>
      <w:r w:rsidRPr="0053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что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развивать.</w:t>
      </w:r>
      <w:proofErr w:type="gramEnd"/>
      <w:r w:rsidRPr="0053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ответа на этот вопрос можно сформулировать так: следует развивать и формировать не единый, ориентированный на государственные интересы набор качеств, составляющий абстрактную «модель выпускника», а выявлять и развивать индивидуальные способности и склонности учащегося. Это идеал, но необходимо помнить, что образование должно учитывать как индивидуальные способности и склонности, так и социальный заказ на производство специалистов </w:t>
      </w:r>
      <w:r w:rsidR="00D4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граждан. Поэтому задачу 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целесообразнее сформулировать так: развитие индивидуальности с учетом социальных требований и запросов к развитию ее качеств, что предполагает по существу социально-личностную, а точнее, культурно-личностную модель ориентации образования.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личностно-ориентированным подходом успешность реализации этой модели обеспечивается через выработку и освоение индивидуального стиля деятельности, формируемого на базе индивидуальных особенностей.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Деятельный подход отвечает на вопрос,</w:t>
      </w:r>
      <w:r w:rsidRPr="0053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как развивать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Суть его заключается в том, что способности проявляются и развиваются в деятельности. При этом согласно личностно-ориентированному подходу наибольший вклад в развитие человека вносит та деятельность, которая соответствует его способностям и склонностям.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нормативных и концептуальных федеральных документах закреплены указанные выше научные основания и заложены организационные принципы их реализации. Реализацией этих идей служит личностно-ориентированное образование и, в частности,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профилизация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способ конкретизации данного подхода.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Личностно-ориентированное образование является тем форматом образования на сегодняшний день, который позволит рассматривать образование как ресурс и механизм общественного развития.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сущность личностно-ориентированного подхода все еще является предметом споров теоретиков и практиков.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этой связи интересно познакомится с личностно-ориентированным подходом как таковым.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исследования данной курсовой работы является личностно-ориентированное обучение.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исследования выступают способы реализации личностно-ориентированного подхода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исследования – выявить особенности личностно-ориентированного подхода к учащимся в процессе обучения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выделены следующие задачи: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теоретическую литературу по проблеме исследования;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определение понятиям: «личностно-ориентированный подход», «личность», «индивидуальность», «свобода», «самостоятельность», «развитие», «творчество»;</w:t>
      </w:r>
      <w:proofErr w:type="gramEnd"/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особенности современных личностно-ориентированных технологий;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раскрыть особенности личностно-ориентированного урока, познакомиться с технологией его проведения.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состоит из введения, двух основных разделов, заключения, списка используемых источников.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разделе мы рассказываем об истории возникновения и развития «личностной компоненты» образования в отечественной педагогике. С методологической точки зрения останавливаемся на подходе И.С.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Якиманской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классификации моделей личностно-ориентированной педагогики, раскрываем сущность личностно-ориентированного обучения. А также рассматриваем особенности современных личностно-ориентированных технологий и останавливаемся на технологии проведения личностно-ориентированного урока.</w:t>
      </w:r>
    </w:p>
    <w:p w:rsidR="00D457FE" w:rsidRDefault="00D457FE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FE" w:rsidRDefault="00D457FE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FE" w:rsidRDefault="00D457FE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FE" w:rsidRDefault="00D457FE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FE" w:rsidRDefault="00D457FE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FE" w:rsidRDefault="00D457FE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FE" w:rsidRDefault="00D457FE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FE" w:rsidRDefault="00D457FE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FE" w:rsidRDefault="00D457FE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FE" w:rsidRDefault="00D457FE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ТЕОРИЯ И ПРАКТИКА ОРГАНИЗАЦИИ ЛИЧНОСТНО-ОРИЕНТИРОВАННОГО ОБУЧЕНИЯ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История «личностной компоненты» образования в отечественной педагогике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XIX –начале XX веков в России получили определенное распространение идеи свободного воспитания – «первого варианта» индивидуально-ориентированной педагогики. У истоков российского варианта школы свободного воспитания стоял Л.Н. Толстой.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отсутствие в России индивидуальной свободы, ориентация российского варианта школы свободного воспитания по содержанию была связана с идеей самоопределения человека во всех областях жизни, включая и 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религиозную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Будучи провозглашенной и обозначенной, частично даже опробованной, данная идея не получила широкого распространения в России начала века.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советской дидактике проблемы «личностно-ориентированного обучения» ставились и решались по-разному на уровне теории и практики. Установки на учет личностного фактора в идеологии сопровождались рассмотрением личности учащегося как средство формирования в практике обучения определенного «винтика» системы. Целевая установка обучения выглядела следующим образом: «…научить 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мыслить, действовать коллективно, организованно, отдавать себе отчёт в результатах своих действий, развивая максимум инициативы, самодеятельности» (Н.К. Крупская; цит. по: 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 2006:28) В научных трудах того времени четко просматриваются установки на индивидуально-ориентированное обучение и вместе с тем на формирование прочных и конкретных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ЗУНов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активности и самостоятельности противопоставляется задаче вооружения учащихся прочными и системными знаниями основ наук.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этап развития советской дидактики, который обычно связывают с 30-50-ми годами нашего столетия, характеризуется определенной сменой акцентов в «личностно-ориентированной» проблематике. Сама по себе идея формирования самостоятельности учащихся, учета их индивидуальности и возраста при организации обучения продолжает декларироваться, но на первый план выходит задача вооружения учащихся системой научных, предметных знаний. Требование учета личностного фактора нашло отражение в формулировании в этот период в качестве одного из основных дидактических принципов принципа сознательности и активности. Результативность работы учителя оценивалась по характеру успеваемости учащихся, причем успеваемость оценивалась в большей степени по умению учащихся воспроизводить 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усвоенное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Это, конечно, не означало отказа преподавателей от развития творчества и самостоятельности учащихся, но при формировании этих качеств учитель вел их по правильному пути к определенному, говоря современным языком, предметному стандарту. «Самость», «уникальность» ученика частично скрывалась за установками на формирование определенных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ЗУНов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Понятие «развитие личности» в то время «размывалось» до такой степени, что этот процесс начинает 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отождествляться с любым изменением личности, в том числе и с накоплением знаний.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период развития отечественной дидактики – 60 – 80-е годы – связан с углубленной проработкой проблемы «обучения и развития». Характерной чертой развития дидактики в указанный период следует считать исследование процесса обучения как целостного явления. Если в предшествующие периоды основное внимание уделялось изучению отдельных компонентов процесса обучения – методов, форм и т.п., то теперь на первый план вышли задачи раскрытия движущих сил учебного процесса. Способствовали этому исследования в области педагогической психологии. Исследования П.Я. Гальперина, В.В. Давыдова, Д.Б.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Занкова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значительно расширили горизонты представлений о познавательных возможностях учащихся. В дидактики появляется «теоретически оформленная» идея о необходимости описания содержания образования в терминах изменения субъекта учения. В исследованиях и научных трудах, подчеркивается взаимообусловленный характер организации содержания и структуры качеств личности. Явно прослеживается внимание дидактики этого периода к личности учащегося. Предпринимаются попытки определения сущности самостоятельной работа учащихся, классификации видов самостоятельных работ.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Особняком среди исследований рассматриваемого периода стоят исследования и практический поиск педагогов-новаторов (Ш.А.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Аамонашвили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И.П. Волков, Е.Н. Ильин, С.Н.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Лысенкова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В.Ф. Шаталов и др.). Некоторые из них в большей степени сосредоточивали своё внимание на инструментальной стороне деятельности учащихся, другие – на их личностном развитии, но системообразующим фактором для их работ всегда выступала ЦЕЛОСТНОСТЬ ученика. И даже если не всем удалось в конечном итоге концептуально оформить свои подходы, без их новаторского поиска содержание следующего этапа было бы совершенно иным.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конца 80-х годов начинается следующий этап развития дидактической отечественной мысли. Это наша современность и давать оценку еще сложно, но, тем не менее, обозначить его наиболее характерные черты возможно.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настоящий период характеризует стремление исследователей к интеграции различных подходов. Прошел период «бумов» то проблемного, то программированного, то развивающего обучения.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 процессе интеграции различных подходов четко обозначился системообразующий фактор – уникальная и неповторимая личность учащегося.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появились и первые работы методологического характера, где достаточно обстоятельно обсуждается проблематика именно личностно-ориентированного обучения. Речь идет о работах Ш.А.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«Педагогическая симфония»; В.В. Серикова «Личностный подход в образовании; концепция и технологии», И.С.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Якиманской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«Личностно-ориентированное обучение в современной школе» и др.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В-третьих, современный этап развития дидактики, характеризует повышенный интерес к технологии обучения. Всё чаще педагогическая технология интерпретируется как авторская система педагогической работы, а не отождествляется с унифицированным набором методов и форм.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интерес дидактики к личности ученика, подталкивает её к рассмотрению жизненного пути личности в целом и в этом смысле ориентирует на выработку единой методологии организации развивающей среды, включая дошкольное образование и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послешкольное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его вариантах.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Такова вкратце история «личностного компонента» обучения.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 Модели личностно-ориентированной педагогики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методологической точки зрения удобно воспользоваться подходом И.С.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Якиманской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считает, что все существующие модели личностно-ориентированной педагогики можно условно разделить на три группы: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социально-педагогическая,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предметно-дидактическая,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Социально-педагогическая модель реализовала требования общества, которое формулировало социальный заказ образованию: воспитать личность с заранее заданными свойствами. Общество через все имеющиеся образовательные институты формировало типовую модель такой личности. Задача школы заключалась в первую очередь в том, чтобы каждый ученик по мере взросления соответствовал этой модели, был ее конкретным носителем. Личность при этом понималась как некоторое типовое явление, «усредненный» вариант, как носитель и выразитель массовой культуры. Отсюда основные социальные требования к личности: подчинение индивидуальных интересов 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послушание, коллективизм и т.п.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образовательного процесса основывалась на идее педагогического управления, формирования, коррекции личности «извне», без достаточного учета и использования субъектного опыта само</w:t>
      </w:r>
      <w:r w:rsidR="00D45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студента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активного творца собственного развития (самообразования, самовоспитания)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 говоря, направленность такой технологии можно обозначить так «мне не интересно, каков ты сейчас, но я знаю, каким ты должен стать, и я этого добьюсь». Отсюда авторитарность, единообразие программ, методов, форм обучения, глобальные цели и задачи образования (воспитание гармоничной всесторонне развитой личности).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Предметно-дидактическая модель личностно–ориентированной педагогики, ее разработка традиционно связана с организацией научных знаний в системе с учетом их предметного содержания. Это своеобразная предметная дифференциация, обеспечивающая индивидуальный подход в обучении.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индивидуализации обучения служили сами знания, а не их конкретный</w:t>
      </w:r>
      <w:r w:rsidR="00D4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носитель – развивающийся студент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Знания организовывались по 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степени их объективной трудности, новизны, уровня их интегрированности, с учетом рациональных приемов усвоения, «порций» подачи материала, сложности ее переработки и т.п. В основе дидактики лежала предметная дифференциация, направленная на выявление: 1) предпочтений ученика к работе с материалом разного предметного содержания; 2) интереса к его углубленному изучению; 3) ориентации ученика к занятиям разными видами предметной (профессиональной) деятельности.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предметной дифференциации строилась на учете сложности и объема учебного материала (задания повышенной или пониженной трудности).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формы вариантного обучения, конечно, способствовали его дифференциации, но образовательная идеология при этом не менялась. Организация знаний по научным направлениям, уровню их сложности (программированное, проблемное обучение) признавалась основным источником личностно-ориентированного подхода к ученику.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дифференциация задавала нормативную познавательную деятельность с учетом специфики научной области знаний, но не интересовалась истоками жизнедеятельности самого ученика, как носителя субъективного опыта, имеющейся у него индивидуальной готовности, предпочтений к предметному содержанию, виду и форме задаваемых знаний. Как показывают исследования в этой области, предметная избирательность ученика складывается задолго до введения дифференцированных форм обучения и не является прямым продуктом их воздействия. Дифференциация обучения через ее формы необходима для оптимальной педагогической поддержки развития индивидуальности, а не для ее изначального становления. В этих формах она не возникает, а лишь реализуется.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особо подчеркнуть, что предметная дифференциация, как правило, не затрагивает духовной дифференциации, т.е. различий национальных, религиозных, мировоззренческих, что в значительной мере определяет содержание субъективного опыта ученика. А в субъективном опыте представлены и предметные, и духовные смыслы, имеющие значение для развития личности. Их сочетание в обучении не простая задача, пока, не решаемая в рамках предметно-дидактической модели.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модель личностно-ориентированной педагогики до последнего времени сводилась к признанию различий в познавательных способностях, понимаемых как сложное психическое образование, обусловленное генетическими, анатомо-физиологическими, социальными причинами и факторами в их сложном взаимодействии и взаимовлиянии.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познавательные способности проявляются в обучаемости, которая определяется как индивидуальная способность к усвоению знаний.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Понятие личностно-ориентированного обучения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Личностно-ориентированное обучение (ЛОО)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такое обучение, которое во главу угла ставит самобытность ребенка, его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субъективность процесса учения.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 (Алексеев: 2006).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личностно-ориентированного образования состоит в том, чтобы «заложить в ребенке механизмы самореализации, саморазвития, адаптации,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самозащиты, самовоспитания и другие, необходимые для становления самобытного личностного образа».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личностно-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оринтированного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образования: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-гуманитарная, 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состоит в признании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культуросозидательная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культурообразующая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социализации, которая предполагает обеспечение усвоения и воспроизводства индивидом социального опыта, необходимого и достаточного 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вхождение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 позиция педагога: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жизненных проблем, освоить способы их решения, открыть рефлексивный мир собственного «Я» и научиться управлять им.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обобщая вышесказанное, можно дать такое определение личностно-ориентированного обучения: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«Личностно-ориентированное обучение» -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(См.: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2005)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 Особенности личностно-ориентированных технологий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главнейших признаков, по которому различаются все педагогические 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- личностно ориентирована.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внимания личностно-ориентированных технологий -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Личность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общественная сущность человека, совокупность его социальных качеств и свойств, которые он вырабатывает у себя пожизненно.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направленное, закономерное изменение; в результате развития возникает новое качество.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Индивидуальность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неповторимое своеобразие какого-либо явления, человека; противоположность общего, типичного.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Творчество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Свобода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отсутствие зависимости.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Личностно-ориентированный подход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методологическая ориентация в педагогической деятельности, позволяющая посредством опоры на систему 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взаимосвязанных понятий, идей и способов действий обеспечить и поддержать процессы самопознания,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самостроительства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самореализации личности ребенка, развитие его неповторимой индивидуальности.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Pr="005373C4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ТЕОРЕТИКО-МЕТОДОЛОГИЧЕСКИЕ ОСНОВЫ ОРГАНИЗАЦИИ ЛИЧНОСТНО-ОРИЕНТИРОВАННОГО УРОКА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Личностно-ориентированный урок: технология проведения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 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1 представлены основные различия между традиционным и личностно-ориентированным уроком.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1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4638"/>
      </w:tblGrid>
      <w:tr w:rsidR="005373C4" w:rsidRPr="005373C4" w:rsidTr="005373C4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Личностно-ориентированный урок</w:t>
            </w:r>
          </w:p>
        </w:tc>
      </w:tr>
      <w:tr w:rsidR="005373C4" w:rsidRPr="005373C4" w:rsidTr="005373C4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</w:t>
            </w:r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Целеполагание.</w:t>
            </w: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Урок преследует цель - вооружить учащихся твердыми знаниями, умениями и навыками. Формирование личности является следствием этого процесса и понимается как развитие психических процессов: внимания, мышления, памяти. Дети работают во время опроса, потом «отдыхают», дома </w:t>
            </w:r>
            <w:proofErr w:type="gramStart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зубрят</w:t>
            </w:r>
            <w:proofErr w:type="gramEnd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ничего не делают.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</w:t>
            </w:r>
            <w:proofErr w:type="gramStart"/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Деятельность учителя</w:t>
            </w: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показывает, объясняет, раскрывает, диктует, требует, доказывает, упражняет, проверяет, оценивает.</w:t>
            </w:r>
            <w:proofErr w:type="gramEnd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фигура – учитель. Развитие ребенка – абстрактное, попутное!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3.       </w:t>
            </w:r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Деятельность ученика</w:t>
            </w: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ученик – объект обучения, на которого направлено воздействие учителя. Работает один учитель – дети нередко занимаются посторонними делами. Знания, умения и навыки они получают за счет психических возможностей (памяти, внимания), а чаще нажима учителя, зубрежки, скандала в семье. Такие знания быстро улетучиваются.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4.       </w:t>
            </w:r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Отношения «учитель-</w:t>
            </w:r>
            <w:proofErr w:type="spellStart"/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ученик</w:t>
            </w:r>
            <w:proofErr w:type="gramStart"/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убъектно</w:t>
            </w:r>
            <w:proofErr w:type="spellEnd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-объектные. Учитель требует, заставляет, грозит контрольными и экзаменами. Ученик приспосабливается, лавирует, иногда учит. Ученик – лицо второстепенное.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1.      </w:t>
            </w:r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Целеполагание.</w:t>
            </w: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Цель – развитие учащегося, создание таких условий, чтобы на каждом уроке формировалась учебная деятельность, превращающая его </w:t>
            </w:r>
            <w:proofErr w:type="gramStart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</w:t>
            </w:r>
            <w:proofErr w:type="gramEnd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заинтересованного в учении, собственной деятельности. Учащиеся работают весь урок. На уроке – постоянный </w:t>
            </w:r>
            <w:proofErr w:type="spellStart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диолог</w:t>
            </w:r>
            <w:proofErr w:type="spellEnd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учитель-ученик.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</w:t>
            </w:r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Деятельность учителя</w:t>
            </w: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организатор учебной деятельности, в которой ученик, опираясь на совместные наработки, ведет самостоятельный поиск. </w:t>
            </w:r>
            <w:proofErr w:type="gramStart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объясняет, показывает, напоминает, намекает, подводит к проблеме, иногда сознательно ошибается, советует, совещается, предотвращает.</w:t>
            </w:r>
            <w:proofErr w:type="gramEnd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фигура – ученик! Учитель же специально создает ситуацию успеха, сопереживает, поощряет, вселяет уверенность, систематизирует, заинтересовывает, формирует мотивы учения: побуждает, воодушевляет и закрепляет авторитет ученика.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Деятельность ученика:</w:t>
            </w: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ученик является субъектом деятельности </w:t>
            </w: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учителя. Деятельность идет не от учителя, а от самого ребенка. Используются методы проблемно-поискового и проектного обучения, развивающего характера.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Отношения «учитель – </w:t>
            </w:r>
            <w:proofErr w:type="spellStart"/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ученик</w:t>
            </w:r>
            <w:proofErr w:type="gramStart"/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убъектно</w:t>
            </w:r>
            <w:proofErr w:type="spellEnd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-субъектные. Работая со всем классом, учитель фактически организует работу каждого, создавая условия для развития личностных возможностей учащегося, включая формирование его рефлексивного мышления и собственного мнения.</w:t>
            </w:r>
          </w:p>
        </w:tc>
      </w:tr>
    </w:tbl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подготовке и проведении личностно-ориентированного урока учитель должен выделить основополагающие направления своей деятельности, выдвигая на первый план ученика, затем деятельность, определяя собственную позицию. Вот как это представлено в таблице 2.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6152"/>
      </w:tblGrid>
      <w:tr w:rsidR="005373C4" w:rsidRPr="005373C4" w:rsidTr="005373C4"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 учителя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Пути и средства реализации</w:t>
            </w:r>
          </w:p>
        </w:tc>
      </w:tr>
      <w:tr w:rsidR="005373C4" w:rsidRPr="005373C4" w:rsidTr="005373C4"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0E0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1. Обращение к субъектному опыту </w:t>
            </w:r>
            <w:r w:rsidR="000E0D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студента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Выявление этого опыта путем постановки вопросов: как он это делал? Почему? На что опирался?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Организация через взаимопроверку и выслушивание обмена содержанием субъектного опыта между учениками.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Подвести всех к правильному решению через поддержку наиболее правильных версий учеников по обсуждаемой проблеме.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Выстраивание на их основе нового материала: путем высказываний, суждений, понятий.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Обобщение и систематизация субъектного опыта учеников на уроке на основе контакта.</w:t>
            </w:r>
          </w:p>
        </w:tc>
      </w:tr>
      <w:tr w:rsidR="005373C4" w:rsidRPr="005373C4" w:rsidTr="005373C4"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Применение на уроке разнообразного дидактического материала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Использование учителем различных источников информации.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Побуждение учащихся к выполнению проблемных учебных заданий.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Предложение на выбор заданий различного типа, вида и формы.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Стимулирование учащихся к выбору такого материала, который бы соответствовал их личным </w:t>
            </w: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предпочтениям.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Применение карточек с описанием основных учебных действий и последовательности их выполнения, т.е. технологических карт, на основе дифференцированного подхода к каждому и постоянного контроля.</w:t>
            </w:r>
          </w:p>
        </w:tc>
      </w:tr>
      <w:tr w:rsidR="005373C4" w:rsidRPr="005373C4" w:rsidTr="005373C4"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 Характер педагогического общения на уроке.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Уважительное и внимательное выслушивание отвечающего независимо от уровня его успеваемости.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Обращение к ученикам по имени.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Беседа с детьми не свысока, а «глаза в глаза», поддержка беседы улыбкой.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Поощрение в ребенке независимости, уверенности в себе при ответе.</w:t>
            </w:r>
          </w:p>
        </w:tc>
      </w:tr>
      <w:tr w:rsidR="005373C4" w:rsidRPr="005373C4" w:rsidTr="005373C4"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 Активизация способов учебной работы</w:t>
            </w: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Стимулирование учеников к применению различных способов учебной работы.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Анализ всех предполагаемых способов, не навязывая своего мнения учащимся.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Анализ действий каждого ученика.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Выявление значимых способов, избираемых учащимися.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Обсуждение наиболее рациональных способов – не хорошо или плохо, а что в данном способе положительно.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Оценивание и результата и процесса.</w:t>
            </w:r>
          </w:p>
        </w:tc>
      </w:tr>
      <w:tr w:rsidR="005373C4" w:rsidRPr="005373C4" w:rsidTr="005373C4"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5. Педагогическая гибкость учителя в работе с учащимися на уроке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Организация атмосферы «включенности» каждого ученика в работу класса.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Предоставление детям возможности проявить избирательности к видам работы, характеру учебного материала, темпу выполнения учебных заданий.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Создание условий, позволяющих каждому ученику быть активным, самостоятельным.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Проявление отзывчивости к эмоциям ученика.</w:t>
            </w:r>
          </w:p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Оказание помощи детям, не успевающим за темпом работы класса.</w:t>
            </w:r>
          </w:p>
        </w:tc>
      </w:tr>
    </w:tbl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подход в обучении немыслим без выявления субъективного опыта каждого ученика, то есть его способностей и умений в учебной деятельности. Но ведь дети, как известно, разные, опыт каждого из них сугубо индивидуален и имеет самые разные особенности.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Учителю при подготовке и проведении личностно-ориентированного урока надо знать характеристику субъектного опыта учащихся, это поможет ему выбрать рациональные приемы, средства, методы и формы работы индивидуально для каждого.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дидактического материала, применяемого на таком уроке, состоит в том, чтобы отработать учебную программу, обучит учащихся необходимым знаниям, умениям, навыкам. Виды дидактического материала: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дифференцированного и индивидуального подхода с учетов ведущего типа учебной деятельности учащегося (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коммуникативная, творческая). 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дидактического материала не заменяют, а дополняют друг друга.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личностным развитием ученика.</w:t>
      </w:r>
    </w:p>
    <w:p w:rsidR="005373C4" w:rsidRPr="005373C4" w:rsidRDefault="005373C4" w:rsidP="00BE4B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 При этом оценивают не только результат, но и процесс их достижений.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Педагогический анализ личностно-ориентированного урока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подход, как современная ориентация в педагогической деятельности, стремительно завоевывает образовательное пространство России. Большинство педагогов осваивает теоретические основы и технологию использования данного подхода в учебно-воспитательном процессе.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личностного подхода просматриваются на уроке в четырех аспектах: в организации самого урока; в иной позиции педагога по отношению к ученику и к учебному процессу, к роли учителя в нем; в иной позиции самого ученика как субъекта учебной деятельности; в ином характере взаимоотношений между учителем и учеником в учебном процессе.</w:t>
      </w:r>
    </w:p>
    <w:p w:rsid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D83" w:rsidRPr="005373C4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3226"/>
        <w:gridCol w:w="1170"/>
        <w:gridCol w:w="1170"/>
        <w:gridCol w:w="1696"/>
      </w:tblGrid>
      <w:tr w:rsidR="005373C4" w:rsidRPr="005373C4" w:rsidTr="005373C4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Психолого-дидактические характеристики урока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Технологические показатели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Данный признак на уроке был выражен ярко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Данный признак на уроке был выражен слабо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Данный признак на уроке отсутствовал</w:t>
            </w:r>
          </w:p>
        </w:tc>
      </w:tr>
      <w:tr w:rsidR="005373C4" w:rsidRPr="005373C4" w:rsidTr="005373C4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Организационно-деятельный аспект урока</w:t>
            </w:r>
          </w:p>
        </w:tc>
      </w:tr>
      <w:tr w:rsidR="005373C4" w:rsidRPr="005373C4" w:rsidTr="005373C4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1.Ориентация на формирование деятельности (а не на подачу информации)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на уроке учебной задачи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на уроке учебных действий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ученика с рациональными способами усвоения материала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учеников рефлексии, оценке действий, результатов, </w:t>
            </w:r>
            <w:proofErr w:type="gramStart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процессом деятельности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развивающего потенциала урока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сюжетно-ролевых игр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и организация проблемных вопросов и ситуаций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Преобладание на уроке учебных заданий творческого характера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диагностических заданий, ориентированных на изучение личностного развития учеников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нетрадиционных форм урока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373C4" w:rsidRPr="005373C4" w:rsidTr="005373C4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Реализация индивидуального подхода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приёмов дифференциации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ситуаций, позволяющих ученикам проявлять свои способности, возможности, интересы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вариантности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успеха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3787"/>
        <w:gridCol w:w="1258"/>
        <w:gridCol w:w="1070"/>
        <w:gridCol w:w="1352"/>
      </w:tblGrid>
      <w:tr w:rsidR="005373C4" w:rsidRPr="005373C4" w:rsidTr="005373C4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Создание условий для субъектной позиции учеников</w:t>
            </w:r>
          </w:p>
        </w:tc>
      </w:tr>
      <w:tr w:rsidR="005373C4" w:rsidRPr="005373C4" w:rsidTr="005373C4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1.Актуализация и обогащение субъектного опыта ученика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к ранее накопленным знаниям и умениям учеников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нравственного выбора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к версиям учеников при поиске вариантов решения познавательных задач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познания через переживание, актуализацию чувственного опыта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активности учащихся в учебной деятельности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исследовательской деятельности на уроке (поручение исследовательских заданий на дом)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самостоятельного поиска ответа на поставленный учителем вопрос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мнения учащихся об уроке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вопросов учеников, обеспечение возможности задавать вопросы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инициативы, самостоятельности в учебном процессе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3743"/>
        <w:gridCol w:w="1214"/>
        <w:gridCol w:w="1120"/>
        <w:gridCol w:w="1402"/>
      </w:tblGrid>
      <w:tr w:rsidR="005373C4" w:rsidRPr="005373C4" w:rsidTr="005373C4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Проявление личностно-ориентированной позиции педагога</w:t>
            </w:r>
          </w:p>
        </w:tc>
      </w:tr>
      <w:tr w:rsidR="005373C4" w:rsidRPr="005373C4" w:rsidTr="005373C4"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Проявление ценностного отношения к личности учащихся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Заинтересованная реакция учителя на предложения, пожелания каждого ученика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«Считывание» учителем эмоционального состояния отдельных учеников и реагирование на него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Акцентирование учителем важности мнения и участия каждого ученика в урочной деятельности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Реализация учителем новых педагогических </w:t>
            </w: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 как собеседник (функция эмоциональной поддержки)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как исследователь </w:t>
            </w: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(исследовательская функция)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как эксперт (консультативная, рекомендательная)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3717"/>
        <w:gridCol w:w="1187"/>
        <w:gridCol w:w="1000"/>
        <w:gridCol w:w="1282"/>
      </w:tblGrid>
      <w:tr w:rsidR="005373C4" w:rsidRPr="005373C4" w:rsidTr="005373C4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Обеспечение личностных взаимоотношений между участниками учебного процесса</w:t>
            </w:r>
          </w:p>
        </w:tc>
      </w:tr>
      <w:tr w:rsidR="005373C4" w:rsidRPr="005373C4" w:rsidTr="005373C4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партнерского общения в ходе учебного взаимодействия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 диалоговых форм общения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сотрудничества учеников между собой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и открытое выражение учениками своего мнения без опасения критики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благоприятного психологического климата на уроке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Доброжелательность, спокойствие, уравновешенность учителя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к ученику и его проблемам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демонстрации своего превосходства над учащимися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3C4" w:rsidRPr="005373C4" w:rsidTr="005373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положительных эмоций во время урока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73C4" w:rsidRPr="005373C4" w:rsidRDefault="005373C4" w:rsidP="0053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B57" w:rsidRDefault="00BE4B57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D83" w:rsidRDefault="000E0D83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система образования должна быть наце</w:t>
      </w:r>
      <w:r w:rsidR="00BE4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на формирование у студента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и умений самостоятельного освоения новых знаний, новых форм деятельности, их анализа и соотнесения с культурными ценностями, способности и готовности к творческой работе. Это диктует необходимость изменения содержания и технологий образования, ориентации на личностно-ориентированную педагогику. Такая система образования не может быть построена на пустом месте. Она берет начало в глубине традиционной системы образования, трудов философов, психологов, педагогов.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доказывает работа, которую мы провели по изучению того, как развивалась «личностная компонента» образования. Об этом мы рассказываем в первом разделе курсовой работы.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особенности личностно-ориентированных технологий и сравнив традиционный урок с личностно-ориентированным, нам представляется, что на рубеже веков модель личностно-ориентированно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й–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наиболее перспективных в силу следующих причин: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центре образовательного процесса находится ребенок как субъект познания, что отвечает мировой тенденции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личностно-ориентированное обучение является </w:t>
      </w:r>
      <w:r w:rsidR="00BE4B57"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сберегающей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технологией;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последнее время наметилась тенденция, 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родители выбирают не просто какие-либо дополнительные предметы, услуги, но ищут, прежде всего, благоприятную, комфортную для своего ребенка образовательную среду, где бы он не затерялся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массе, где была бы видна его индивидуальность;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необходимость перехода к данной модели </w:t>
      </w:r>
      <w:r w:rsidR="00BE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осознается обществом.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нашему мнению, наиболее значимыми принципами личностно-ориентированного урока, сформированными И. С.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Якиманской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субъектного опыта ребенка;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ему свободы выбора при выполнении задач;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лирование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самостоятельному выбору и использованию наиболее значимых для него способов проработки учебного материала с учетом разнообразия его типов, видов и форм;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накопление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ЗУНов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качестве самоцели (конечного результата), а важного средства реализации детского творчества;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на уроке личностно значимого эмоционал</w:t>
      </w:r>
      <w:r w:rsidR="009E6CF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контакта учителя и студента</w:t>
      </w: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сотрудничества, мотивации достижения успеха через анализ не только результата, но и процесса его достижения.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база урока становится при этом подлинно развивающей. (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1996)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работы – выявить особенности личностно-ориентированного подхода к учащимся в процессе обучени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я–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достигнута.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поставленные в работе, решены.</w:t>
      </w: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6" w:rsidRDefault="009E6CF6" w:rsidP="005373C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ИСПОЛЬЗУЕМОЙ ЛИТЕРАТУРЫ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Н.А. Личностно-ориентированное обучение в школе - Ростов н / Д: Феникс, 2006.-332 с.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 Н.А.,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И.С.,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Газман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О.С., Петровский В.А. м др. Новая профессия в педагогике // Учительская газета. 1994. № 17-18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Личность как предмет психологического исследования. М.: Изд-во МГУ, 1984. 107 с.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Беспалько В.П. Слагаемые педагогической технологии. – М.: Педагогика1989. 192 с.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Жук. Н. Личностно-ориентированный урок: технология проведения и оценки// Директор школы. № 2. 2006. – с. 53-57.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модернизации российского образования на период до 2010 года // Вестник образования. № 6. 2002.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Кураченко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Личностно-ориентированный подход в системе обучения математике // Начальная школа. № 4. 2004. – с. 60-64.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Колеченко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. А.К. Энциклопедия педагогических технологий: Пособие для преподавателей. СПб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2002. -368 с.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Лежнева Н.В. Урок в личностн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ориентированном обучении // Завуч начальной школы. № 1. 2002. – с. 14-18.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Лукъянова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Теоретико-методологические основы организации личностно-ориентированного урока // Завуч. № 2. 2006. – с. 5-21.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Личность в психологии: парадигма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 н</w:t>
      </w:r>
      <w:proofErr w:type="gram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Изд-воФакел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1996. 512 с.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опыт: Сборник методических разработок уроков победителей и лауреатов районных, городских и областных конкурсов «Учитель года», часть 1, вып.3. / Под ред. И.Г. Остроумова - Саратов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Разина Н.А. Технологические характеристики личностно-ориентированного урока // Завуч. № 3. 2004. – 125-127.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Традиционная педагогическая технология и ее гуманистическая модернизация. М.: НИИ школьных технологий, 2005. – 144 с.</w:t>
      </w:r>
    </w:p>
    <w:p w:rsidR="005373C4" w:rsidRPr="005373C4" w:rsidRDefault="005373C4" w:rsidP="00537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5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Личностно-ориентированное обучение в современной школе. – М.: Сентябрь, 1996. – 96 с.</w:t>
      </w:r>
    </w:p>
    <w:p w:rsidR="005373C4" w:rsidRPr="005373C4" w:rsidRDefault="005373C4" w:rsidP="005373C4">
      <w:pPr>
        <w:spacing w:after="0" w:line="210" w:lineRule="atLeast"/>
        <w:jc w:val="center"/>
        <w:textAlignment w:val="bottom"/>
        <w:rPr>
          <w:rFonts w:ascii="Times New Roman" w:eastAsia="Times New Roman" w:hAnsi="Times New Roman" w:cs="Times New Roman"/>
          <w:color w:val="0088CC"/>
          <w:sz w:val="24"/>
          <w:szCs w:val="24"/>
          <w:lang w:eastAsia="ru-RU"/>
        </w:rPr>
      </w:pPr>
      <w:r w:rsidRPr="005373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373C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"http://www.marketgid.com/ghits/56375611/i/6394/0/pp/1/1?h=rpgfmRYuijIfV_aqSVqSxMABlEyGQqCqrrbtwfeIkiuVV745JDknfLdXaqOPis8V&amp;ts=yandex.ru&amp;tt=Organic" \t "_blank" </w:instrText>
      </w:r>
      <w:r w:rsidRPr="005373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373C4" w:rsidRPr="005373C4" w:rsidRDefault="005373C4" w:rsidP="005373C4">
      <w:pPr>
        <w:spacing w:after="0" w:line="210" w:lineRule="atLeast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3C4" w:rsidRPr="005373C4" w:rsidRDefault="005373C4" w:rsidP="005373C4">
      <w:pPr>
        <w:spacing w:after="0" w:line="210" w:lineRule="atLeast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373C4" w:rsidRPr="005373C4" w:rsidRDefault="005373C4" w:rsidP="005373C4">
      <w:pPr>
        <w:spacing w:after="0" w:line="210" w:lineRule="atLeast"/>
        <w:jc w:val="center"/>
        <w:textAlignment w:val="bottom"/>
        <w:rPr>
          <w:rFonts w:ascii="Times New Roman" w:eastAsia="Times New Roman" w:hAnsi="Times New Roman" w:cs="Times New Roman"/>
          <w:color w:val="0088CC"/>
          <w:sz w:val="24"/>
          <w:szCs w:val="24"/>
          <w:lang w:eastAsia="ru-RU"/>
        </w:rPr>
      </w:pPr>
      <w:r w:rsidRPr="005373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373C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"http://www.marketgid.com/ghits/56473652/i/6394/0/pp/3/1?h=rpgfmRYuijIfV_aqSVqSxLn21euVzszPotssHvUAvur64_-p1zPMJduJFJaqpj2m&amp;ts=yandex.ru&amp;tt=Organic" \t "_blank" </w:instrText>
      </w:r>
      <w:r w:rsidRPr="005373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373C4" w:rsidRPr="005373C4" w:rsidRDefault="005373C4" w:rsidP="005373C4">
      <w:pPr>
        <w:spacing w:after="0" w:line="210" w:lineRule="atLeast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3C4" w:rsidRPr="005373C4" w:rsidRDefault="005373C4" w:rsidP="005373C4">
      <w:pPr>
        <w:spacing w:after="0" w:line="210" w:lineRule="atLeast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373C4" w:rsidRPr="005373C4" w:rsidRDefault="005373C4" w:rsidP="005373C4">
      <w:pPr>
        <w:spacing w:after="0" w:line="210" w:lineRule="atLeast"/>
        <w:jc w:val="center"/>
        <w:textAlignment w:val="bottom"/>
        <w:rPr>
          <w:rFonts w:ascii="Times New Roman" w:eastAsia="Times New Roman" w:hAnsi="Times New Roman" w:cs="Times New Roman"/>
          <w:color w:val="0088CC"/>
          <w:sz w:val="24"/>
          <w:szCs w:val="24"/>
          <w:lang w:eastAsia="ru-RU"/>
        </w:rPr>
      </w:pPr>
      <w:r w:rsidRPr="005373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373C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"http://www.marketgid.com/ghits/54523531/i/6394/0/pp/4/1?h=rpgfmRYuijIfV_aqSVqSxHFRoh_lNTlcYdNJd1lMhKF7ghGEQw1Zi5DAsOMg5mHL&amp;ts=yandex.ru&amp;tt=Organic" \t "_blank" </w:instrText>
      </w:r>
      <w:r w:rsidRPr="005373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373C4" w:rsidRPr="005373C4" w:rsidRDefault="005373C4" w:rsidP="005373C4">
      <w:pPr>
        <w:spacing w:after="0" w:line="210" w:lineRule="atLeast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3C4" w:rsidRPr="005373C4" w:rsidRDefault="005373C4" w:rsidP="005373C4">
      <w:pPr>
        <w:spacing w:after="0" w:line="210" w:lineRule="atLeast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5373C4" w:rsidRPr="005373C4" w:rsidSect="00306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121"/>
    <w:multiLevelType w:val="hybridMultilevel"/>
    <w:tmpl w:val="856A9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C0423F"/>
    <w:multiLevelType w:val="hybridMultilevel"/>
    <w:tmpl w:val="4C524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15E3B"/>
    <w:multiLevelType w:val="hybridMultilevel"/>
    <w:tmpl w:val="9D485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4B7E18"/>
    <w:multiLevelType w:val="hybridMultilevel"/>
    <w:tmpl w:val="73A64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F36C85"/>
    <w:multiLevelType w:val="hybridMultilevel"/>
    <w:tmpl w:val="D1E4D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0D76D7"/>
    <w:multiLevelType w:val="hybridMultilevel"/>
    <w:tmpl w:val="E8B056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735866"/>
    <w:multiLevelType w:val="hybridMultilevel"/>
    <w:tmpl w:val="20023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9748D1"/>
    <w:multiLevelType w:val="hybridMultilevel"/>
    <w:tmpl w:val="96C6B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C124F1"/>
    <w:multiLevelType w:val="hybridMultilevel"/>
    <w:tmpl w:val="B296C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19"/>
    <w:rsid w:val="000E0D83"/>
    <w:rsid w:val="00317862"/>
    <w:rsid w:val="005373C4"/>
    <w:rsid w:val="005F35D2"/>
    <w:rsid w:val="009B0919"/>
    <w:rsid w:val="009E6CF6"/>
    <w:rsid w:val="00B66617"/>
    <w:rsid w:val="00BE4B57"/>
    <w:rsid w:val="00C63BB3"/>
    <w:rsid w:val="00D457FE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99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28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16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8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6E6FA"/>
                            <w:left w:val="single" w:sz="2" w:space="0" w:color="E6E6FA"/>
                            <w:bottom w:val="single" w:sz="2" w:space="0" w:color="E6E6FA"/>
                            <w:right w:val="single" w:sz="2" w:space="0" w:color="E6E6FA"/>
                          </w:divBdr>
                          <w:divsChild>
                            <w:div w:id="1098329285">
                              <w:marLeft w:val="20"/>
                              <w:marRight w:val="20"/>
                              <w:marTop w:val="20"/>
                              <w:marBottom w:val="20"/>
                              <w:divBdr>
                                <w:top w:val="single" w:sz="2" w:space="8" w:color="DDDDDD"/>
                                <w:left w:val="single" w:sz="2" w:space="1" w:color="DDDDDD"/>
                                <w:bottom w:val="single" w:sz="2" w:space="8" w:color="DDDDDD"/>
                                <w:right w:val="single" w:sz="2" w:space="1" w:color="DDDDDD"/>
                              </w:divBdr>
                              <w:divsChild>
                                <w:div w:id="37107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7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914028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26945">
                              <w:marLeft w:val="20"/>
                              <w:marRight w:val="20"/>
                              <w:marTop w:val="20"/>
                              <w:marBottom w:val="20"/>
                              <w:divBdr>
                                <w:top w:val="single" w:sz="2" w:space="8" w:color="DDDDDD"/>
                                <w:left w:val="single" w:sz="2" w:space="1" w:color="DDDDDD"/>
                                <w:bottom w:val="single" w:sz="2" w:space="8" w:color="DDDDDD"/>
                                <w:right w:val="single" w:sz="2" w:space="1" w:color="DDDDDD"/>
                              </w:divBdr>
                              <w:divsChild>
                                <w:div w:id="12959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3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9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730919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417721">
                              <w:marLeft w:val="20"/>
                              <w:marRight w:val="20"/>
                              <w:marTop w:val="20"/>
                              <w:marBottom w:val="20"/>
                              <w:divBdr>
                                <w:top w:val="single" w:sz="2" w:space="8" w:color="DDDDDD"/>
                                <w:left w:val="single" w:sz="2" w:space="1" w:color="DDDDDD"/>
                                <w:bottom w:val="single" w:sz="2" w:space="8" w:color="DDDDDD"/>
                                <w:right w:val="single" w:sz="2" w:space="1" w:color="DDDDDD"/>
                              </w:divBdr>
                              <w:divsChild>
                                <w:div w:id="9204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780086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904551">
                              <w:marLeft w:val="20"/>
                              <w:marRight w:val="20"/>
                              <w:marTop w:val="20"/>
                              <w:marBottom w:val="20"/>
                              <w:divBdr>
                                <w:top w:val="single" w:sz="2" w:space="8" w:color="DDDDDD"/>
                                <w:left w:val="single" w:sz="2" w:space="1" w:color="DDDDDD"/>
                                <w:bottom w:val="single" w:sz="2" w:space="8" w:color="DDDDDD"/>
                                <w:right w:val="single" w:sz="2" w:space="1" w:color="DDDDDD"/>
                              </w:divBdr>
                              <w:divsChild>
                                <w:div w:id="5818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8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323484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365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48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6277">
          <w:marLeft w:val="0"/>
          <w:marRight w:val="0"/>
          <w:marTop w:val="21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5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745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3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65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9460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1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6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6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17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3718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08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3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27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1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5624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56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97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72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761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52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83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9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7798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6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68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3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9983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22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7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2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0490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10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05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04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6895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66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13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02522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03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1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010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5693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7</cp:revision>
  <cp:lastPrinted>2017-11-01T10:54:00Z</cp:lastPrinted>
  <dcterms:created xsi:type="dcterms:W3CDTF">2017-11-01T10:53:00Z</dcterms:created>
  <dcterms:modified xsi:type="dcterms:W3CDTF">2017-11-02T07:57:00Z</dcterms:modified>
</cp:coreProperties>
</file>