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A0" w:rsidRPr="00283079" w:rsidRDefault="00F51BA0" w:rsidP="0028307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079">
        <w:rPr>
          <w:rFonts w:ascii="Times New Roman" w:hAnsi="Times New Roman" w:cs="Times New Roman"/>
          <w:b/>
          <w:sz w:val="24"/>
          <w:szCs w:val="24"/>
        </w:rPr>
        <w:t xml:space="preserve">Применение современных образовательных </w:t>
      </w:r>
      <w:r w:rsidR="00486A1C" w:rsidRPr="00283079">
        <w:rPr>
          <w:rFonts w:ascii="Times New Roman" w:hAnsi="Times New Roman" w:cs="Times New Roman"/>
          <w:b/>
          <w:sz w:val="24"/>
          <w:szCs w:val="24"/>
        </w:rPr>
        <w:t>технологии</w:t>
      </w:r>
    </w:p>
    <w:p w:rsidR="00486A1C" w:rsidRDefault="00486A1C" w:rsidP="0028307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079">
        <w:rPr>
          <w:rFonts w:ascii="Times New Roman" w:hAnsi="Times New Roman" w:cs="Times New Roman"/>
          <w:b/>
          <w:sz w:val="24"/>
          <w:szCs w:val="24"/>
        </w:rPr>
        <w:t xml:space="preserve">на уроках русского языка </w:t>
      </w:r>
      <w:r w:rsidR="00F51BA0" w:rsidRPr="00283079">
        <w:rPr>
          <w:rFonts w:ascii="Times New Roman" w:hAnsi="Times New Roman" w:cs="Times New Roman"/>
          <w:b/>
          <w:sz w:val="24"/>
          <w:szCs w:val="24"/>
        </w:rPr>
        <w:t>и литературы</w:t>
      </w:r>
    </w:p>
    <w:p w:rsidR="00CD45C9" w:rsidRDefault="00CD45C9" w:rsidP="00CD45C9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русского языка и литературы</w:t>
      </w:r>
    </w:p>
    <w:p w:rsidR="00CD45C9" w:rsidRPr="00283079" w:rsidRDefault="00AD13A7" w:rsidP="00CD45C9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Сабитова</w:t>
      </w:r>
      <w:bookmarkStart w:id="0" w:name="_GoBack"/>
      <w:bookmarkEnd w:id="0"/>
      <w:r w:rsidR="00CD45C9">
        <w:rPr>
          <w:rFonts w:ascii="Times New Roman" w:hAnsi="Times New Roman" w:cs="Times New Roman"/>
          <w:b/>
          <w:sz w:val="24"/>
          <w:szCs w:val="24"/>
        </w:rPr>
        <w:t xml:space="preserve"> Юлия Рустамовна</w:t>
      </w:r>
    </w:p>
    <w:p w:rsidR="008268F4" w:rsidRPr="00283079" w:rsidRDefault="008268F4" w:rsidP="00283079">
      <w:pPr>
        <w:spacing w:after="0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283079">
        <w:rPr>
          <w:rFonts w:ascii="Times New Roman" w:hAnsi="Times New Roman" w:cs="Times New Roman"/>
          <w:sz w:val="24"/>
        </w:rPr>
        <w:t>Последние два десятилетия многое изменилось в образовании. Я думаю, что сегодня нет такого учителя, который не задумывался бы над вопросами: «Как сделать урок интересным, ярким? Как увлечь ребят своим предметом?» Какой современный учитель не мечтает о том, чтобы ребята на его уроке работали добровольно, творчески</w:t>
      </w:r>
      <w:r w:rsidR="000E76B3" w:rsidRPr="00283079">
        <w:rPr>
          <w:rFonts w:ascii="Times New Roman" w:hAnsi="Times New Roman" w:cs="Times New Roman"/>
          <w:sz w:val="24"/>
        </w:rPr>
        <w:t>?</w:t>
      </w:r>
    </w:p>
    <w:p w:rsidR="00005739" w:rsidRPr="00283079" w:rsidRDefault="008268F4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>С</w:t>
      </w:r>
      <w:r w:rsidR="000A7200" w:rsidRPr="00283079">
        <w:rPr>
          <w:rFonts w:ascii="Times New Roman" w:hAnsi="Times New Roman" w:cs="Times New Roman"/>
          <w:sz w:val="24"/>
          <w:szCs w:val="24"/>
        </w:rPr>
        <w:t xml:space="preserve">овременные обучающиеся, погруженные совсем в другой мир, мир компьютеров, мобильных телефонов, не способны испытывать наслаждение от изучения русского языка, понять значение этой области знаний для себя. </w:t>
      </w:r>
      <w:r w:rsidR="00005739" w:rsidRPr="00283079">
        <w:rPr>
          <w:rFonts w:ascii="Times New Roman" w:hAnsi="Times New Roman" w:cs="Times New Roman"/>
          <w:sz w:val="24"/>
          <w:szCs w:val="24"/>
        </w:rPr>
        <w:t xml:space="preserve">Что уж говорить о литературе? Думаю, поддержат меня коллеги в том, что трудно сейчас добиться полноценного чтения учащимися классических художественных произведений (хотя бы в объеме школьной программы). Не видят современные дети ценностей, которые им может подарить русская литература. </w:t>
      </w:r>
    </w:p>
    <w:p w:rsidR="00005739" w:rsidRPr="00283079" w:rsidRDefault="00005739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 xml:space="preserve">Но ведь язык и литература являются частью общенациональной культуры народа. Как же можно смотреть спокойно на то, что происходит с современной молодежью? </w:t>
      </w:r>
    </w:p>
    <w:p w:rsidR="000A7200" w:rsidRPr="00283079" w:rsidRDefault="000A7200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 xml:space="preserve">      Новая организация общества, новое отношение к жизни предъявляют и новые требования к школе. Сегодня основная цель обучения —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и, что не менее важно, ученика. Именно этой цели —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FA4D95" w:rsidRPr="00283079" w:rsidRDefault="00FA4D95" w:rsidP="002830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учителям необходимо овладевать  педагогическими технологиями, с помощью которых  можно реализовать новые требования.</w:t>
      </w:r>
    </w:p>
    <w:p w:rsidR="00FA4D95" w:rsidRPr="00283079" w:rsidRDefault="00FA4D95" w:rsidP="002830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– это совокупность приемов, применяемых в каком-либо деле, мастерстве, искусстве.</w:t>
      </w:r>
    </w:p>
    <w:p w:rsidR="00EC3BCB" w:rsidRPr="00283079" w:rsidRDefault="00EC3BCB" w:rsidP="002830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способом реализации социально-личностного типа образования является использование педагогических технологий </w:t>
      </w:r>
      <w:r w:rsidRPr="00283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проблемного, развивающего, дифференцированного, рефлексивного, диалогового </w:t>
      </w:r>
      <w:r w:rsidRPr="00283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</w:t>
      </w:r>
      <w:r w:rsidRPr="00283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  игровые</w:t>
      </w:r>
      <w:r w:rsidRPr="0028307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технологии, получивший широкое распространение </w:t>
      </w:r>
      <w:r w:rsidRPr="00283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проектов</w:t>
      </w:r>
      <w:r w:rsidRPr="00283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3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компьютерные </w:t>
      </w:r>
      <w:r w:rsidRPr="002830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 др. Каждая из этих технологий вносит свой вклад в развитие личности учащегося, в его социализацию.</w:t>
      </w:r>
      <w:r w:rsidR="003B29C0" w:rsidRPr="003B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использование современных образовательных технологий на уроках и в воспитательной работе – потребность сегодняшнего дня.</w:t>
      </w:r>
      <w:r w:rsidRPr="00283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2830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46CCD" w:rsidRPr="00283079" w:rsidRDefault="00EC3BCB" w:rsidP="002830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о</w:t>
      </w:r>
      <w:r w:rsidR="00C46CCD" w:rsidRPr="002830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становлюсь на технологиях, элементы  которых применяю в своей практи</w:t>
      </w:r>
      <w:r w:rsidRPr="00283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ке.</w:t>
      </w:r>
    </w:p>
    <w:p w:rsidR="0018786B" w:rsidRPr="00283079" w:rsidRDefault="0018786B" w:rsidP="0028307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83079">
        <w:rPr>
          <w:rFonts w:ascii="Times New Roman" w:hAnsi="Times New Roman" w:cs="Times New Roman"/>
          <w:b/>
          <w:sz w:val="24"/>
          <w:szCs w:val="24"/>
          <w:lang w:eastAsia="ru-RU"/>
        </w:rPr>
        <w:t>Технология уровневой дифференциации</w:t>
      </w:r>
    </w:p>
    <w:p w:rsidR="0018786B" w:rsidRPr="00283079" w:rsidRDefault="0018786B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3079">
        <w:rPr>
          <w:rFonts w:ascii="Times New Roman" w:hAnsi="Times New Roman" w:cs="Times New Roman"/>
          <w:sz w:val="24"/>
          <w:szCs w:val="24"/>
          <w:lang w:eastAsia="ru-RU"/>
        </w:rPr>
        <w:t>Учет индивидуальных особенностей учеников позволяет мне составлять задания таким образом, чтобы способствовать реализации возможностей каждого ребенка в рамках личностно-ориентированного обучения.</w:t>
      </w:r>
    </w:p>
    <w:p w:rsidR="0018786B" w:rsidRPr="00283079" w:rsidRDefault="0018786B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3079">
        <w:rPr>
          <w:rFonts w:ascii="Times New Roman" w:hAnsi="Times New Roman" w:cs="Times New Roman"/>
          <w:sz w:val="24"/>
          <w:szCs w:val="24"/>
          <w:lang w:eastAsia="ru-RU"/>
        </w:rPr>
        <w:t>Дифференцированный подход к обучению приносит положительные результаты:</w:t>
      </w:r>
    </w:p>
    <w:p w:rsidR="0018786B" w:rsidRPr="00283079" w:rsidRDefault="0018786B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3079">
        <w:rPr>
          <w:rFonts w:ascii="Times New Roman" w:hAnsi="Times New Roman" w:cs="Times New Roman"/>
          <w:sz w:val="24"/>
          <w:szCs w:val="24"/>
          <w:lang w:eastAsia="ru-RU"/>
        </w:rPr>
        <w:t>-уменьшается нагрузка на детей, которым иногда физически трудно учиться в рамках школьной программы;</w:t>
      </w:r>
    </w:p>
    <w:p w:rsidR="0018786B" w:rsidRPr="00283079" w:rsidRDefault="0018786B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3079">
        <w:rPr>
          <w:rFonts w:ascii="Times New Roman" w:hAnsi="Times New Roman" w:cs="Times New Roman"/>
          <w:sz w:val="24"/>
          <w:szCs w:val="24"/>
          <w:lang w:eastAsia="ru-RU"/>
        </w:rPr>
        <w:t>-решается проблема неуспеваемости, потому что каждый учится так, как может, в классе улучшается психологический климат;</w:t>
      </w:r>
    </w:p>
    <w:p w:rsidR="0018786B" w:rsidRPr="00283079" w:rsidRDefault="0018786B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307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-становится реальностью усвоение каждым общеобразовательного минимума.</w:t>
      </w:r>
    </w:p>
    <w:p w:rsidR="0018786B" w:rsidRPr="00283079" w:rsidRDefault="0018786B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3079">
        <w:rPr>
          <w:rFonts w:ascii="Times New Roman" w:hAnsi="Times New Roman" w:cs="Times New Roman"/>
          <w:sz w:val="24"/>
          <w:szCs w:val="24"/>
          <w:lang w:eastAsia="ru-RU"/>
        </w:rPr>
        <w:t>Приведу примеры некоторых заданий для разных групп учащихся.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410"/>
        <w:gridCol w:w="2691"/>
        <w:gridCol w:w="2099"/>
      </w:tblGrid>
      <w:tr w:rsidR="008E060A" w:rsidRPr="00283079" w:rsidTr="0018786B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6B" w:rsidRPr="00283079" w:rsidRDefault="0018786B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0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6B" w:rsidRPr="00283079" w:rsidRDefault="0018786B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0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группа    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6B" w:rsidRPr="00283079" w:rsidRDefault="0018786B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0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группа     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6B" w:rsidRPr="00283079" w:rsidRDefault="0018786B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0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3группа</w:t>
            </w:r>
          </w:p>
        </w:tc>
      </w:tr>
    </w:tbl>
    <w:p w:rsidR="0018786B" w:rsidRPr="00283079" w:rsidRDefault="0018786B" w:rsidP="00283079">
      <w:pPr>
        <w:spacing w:after="0"/>
        <w:ind w:firstLine="709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694"/>
        <w:gridCol w:w="2092"/>
      </w:tblGrid>
      <w:tr w:rsidR="008E060A" w:rsidRPr="00283079" w:rsidTr="0018786B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6B" w:rsidRPr="00283079" w:rsidRDefault="0018786B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83079">
              <w:rPr>
                <w:rFonts w:ascii="Times New Roman" w:hAnsi="Times New Roman" w:cs="Times New Roman"/>
                <w:szCs w:val="24"/>
                <w:lang w:eastAsia="ru-RU"/>
              </w:rPr>
              <w:t>«Имя числительное»</w:t>
            </w:r>
          </w:p>
          <w:p w:rsidR="0018786B" w:rsidRPr="00283079" w:rsidRDefault="0018786B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83079">
              <w:rPr>
                <w:rFonts w:ascii="Times New Roman" w:hAnsi="Times New Roman" w:cs="Times New Roman"/>
                <w:szCs w:val="24"/>
                <w:lang w:eastAsia="ru-RU"/>
              </w:rPr>
              <w:t> 6 класс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6B" w:rsidRPr="00283079" w:rsidRDefault="0018786B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83079">
              <w:rPr>
                <w:rFonts w:ascii="Times New Roman" w:hAnsi="Times New Roman" w:cs="Times New Roman"/>
                <w:szCs w:val="24"/>
                <w:lang w:eastAsia="ru-RU"/>
              </w:rPr>
              <w:t>1.Определите, к какой части речи относятся слова: двойной, тройка, шестой, удвоить, четырехэтажный, пятеро, восьмой, десятичная (дробь), три, две седьмых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6B" w:rsidRPr="00283079" w:rsidRDefault="0018786B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83079">
              <w:rPr>
                <w:rFonts w:ascii="Times New Roman" w:hAnsi="Times New Roman" w:cs="Times New Roman"/>
                <w:szCs w:val="24"/>
                <w:lang w:eastAsia="ru-RU"/>
              </w:rPr>
              <w:t>2.Напишите слово в указанных падежах: 15, 55, 674, 980, 840 (в Р.П., Тв.п.)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6B" w:rsidRPr="00283079" w:rsidRDefault="0018786B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83079">
              <w:rPr>
                <w:rFonts w:ascii="Times New Roman" w:hAnsi="Times New Roman" w:cs="Times New Roman"/>
                <w:szCs w:val="24"/>
                <w:lang w:eastAsia="ru-RU"/>
              </w:rPr>
              <w:t>3.Запишите словами примеры с десятичными дробями. Составьте словосочетания, используя количественные и порядковые числительные в П.п.: 1930 (год), 200 (центнеров), 645 (граммов), 76 (груш).</w:t>
            </w:r>
          </w:p>
        </w:tc>
      </w:tr>
    </w:tbl>
    <w:p w:rsidR="0018786B" w:rsidRPr="00283079" w:rsidRDefault="0018786B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83079">
        <w:rPr>
          <w:rFonts w:ascii="Times New Roman" w:hAnsi="Times New Roman" w:cs="Times New Roman"/>
          <w:sz w:val="24"/>
          <w:szCs w:val="24"/>
          <w:lang w:eastAsia="ru-RU"/>
        </w:rPr>
        <w:t>Дифференцированный подход позволяет в условиях классно-урочной системы реализовывать творческие возможности всех учащихся. На мой взгляд, работа с сильными учениками должна идти не по пути увеличения объема заданий, а за счет разнообразия заданий. Например:</w:t>
      </w:r>
    </w:p>
    <w:p w:rsidR="0018786B" w:rsidRPr="00283079" w:rsidRDefault="0018786B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83079">
        <w:rPr>
          <w:rFonts w:ascii="Times New Roman" w:hAnsi="Times New Roman" w:cs="Times New Roman"/>
          <w:sz w:val="24"/>
          <w:szCs w:val="24"/>
          <w:lang w:eastAsia="ru-RU"/>
        </w:rPr>
        <w:t>- составление текстов диктантов;</w:t>
      </w:r>
    </w:p>
    <w:p w:rsidR="0018786B" w:rsidRPr="00283079" w:rsidRDefault="0018786B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83079">
        <w:rPr>
          <w:rFonts w:ascii="Times New Roman" w:hAnsi="Times New Roman" w:cs="Times New Roman"/>
          <w:sz w:val="24"/>
          <w:szCs w:val="24"/>
          <w:lang w:eastAsia="ru-RU"/>
        </w:rPr>
        <w:t> - сочинение лингвистических сказок-миниатюр;</w:t>
      </w:r>
    </w:p>
    <w:p w:rsidR="0018786B" w:rsidRPr="00283079" w:rsidRDefault="0018786B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83079">
        <w:rPr>
          <w:rFonts w:ascii="Times New Roman" w:hAnsi="Times New Roman" w:cs="Times New Roman"/>
          <w:sz w:val="24"/>
          <w:szCs w:val="24"/>
          <w:lang w:eastAsia="ru-RU"/>
        </w:rPr>
        <w:t> -работа «учителем» (проведение фрагментов урока)</w:t>
      </w:r>
    </w:p>
    <w:p w:rsidR="00645605" w:rsidRPr="00283079" w:rsidRDefault="00645605" w:rsidP="0028307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079">
        <w:rPr>
          <w:rFonts w:ascii="Times New Roman" w:hAnsi="Times New Roman" w:cs="Times New Roman"/>
          <w:b/>
          <w:bCs/>
          <w:sz w:val="24"/>
          <w:szCs w:val="24"/>
        </w:rPr>
        <w:t>Проблемное обучение.</w:t>
      </w:r>
    </w:p>
    <w:p w:rsidR="00645605" w:rsidRPr="00283079" w:rsidRDefault="00645605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 xml:space="preserve">Большинство учащихся испытывают потребность в эмоциональном удовлетворении от преодоления трудностей (на преодолении трудностей построено проблемное обучение). </w:t>
      </w:r>
    </w:p>
    <w:p w:rsidR="00645605" w:rsidRPr="00283079" w:rsidRDefault="00645605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>Проблемные ситуации на уроках способствуют вовлечению личности ребёнка в мыслительный процесс, создают положительную мотивацию к изучению предмета. Проблемно-мотивационную среду я создаю разными приемами: беседой, дискуссией, "мозговым штурмом, самостоятельной работой.</w:t>
      </w:r>
    </w:p>
    <w:p w:rsidR="00645605" w:rsidRPr="00283079" w:rsidRDefault="00645605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>Как пример проблемной ситуации могу привести фрагмент, который использовался на уроке русского языка в 8 классе по теме «Однородные и неоднородные определения». Задание учащимся - Прочитайте отрывок из стихотворения и определите, какие слова относятся к одному</w:t>
      </w:r>
      <w:r w:rsidR="00EC3BCB" w:rsidRPr="002830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83079">
        <w:rPr>
          <w:rFonts w:ascii="Times New Roman" w:hAnsi="Times New Roman" w:cs="Times New Roman"/>
          <w:iCs/>
          <w:sz w:val="24"/>
          <w:szCs w:val="24"/>
        </w:rPr>
        <w:t>и тому же слову и отвечают на один и тот же вопрос.</w:t>
      </w:r>
    </w:p>
    <w:p w:rsidR="00645605" w:rsidRPr="00283079" w:rsidRDefault="00645605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>Михаил Исаковский «Враги сожгли родную хату»</w:t>
      </w:r>
    </w:p>
    <w:p w:rsidR="00EC3BCB" w:rsidRPr="00283079" w:rsidRDefault="00645605" w:rsidP="00283079">
      <w:pPr>
        <w:spacing w:after="0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 xml:space="preserve">Никто солдату не ответил. </w:t>
      </w:r>
    </w:p>
    <w:p w:rsidR="00645605" w:rsidRPr="00283079" w:rsidRDefault="00645605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>Никто его не повстречал.</w:t>
      </w:r>
    </w:p>
    <w:p w:rsidR="00EC3BCB" w:rsidRPr="00283079" w:rsidRDefault="00645605" w:rsidP="00283079">
      <w:pPr>
        <w:spacing w:after="0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>И только теплый летний вечер</w:t>
      </w:r>
    </w:p>
    <w:p w:rsidR="00645605" w:rsidRPr="00283079" w:rsidRDefault="00645605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 xml:space="preserve"> Траву могильную качал.</w:t>
      </w:r>
    </w:p>
    <w:p w:rsidR="00645605" w:rsidRPr="00283079" w:rsidRDefault="00645605" w:rsidP="00283079">
      <w:pPr>
        <w:spacing w:after="0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 xml:space="preserve">Какими членами предложения являются слова «теплый», «летний»)? </w:t>
      </w:r>
    </w:p>
    <w:p w:rsidR="00645605" w:rsidRPr="00283079" w:rsidRDefault="00645605" w:rsidP="00283079">
      <w:pPr>
        <w:spacing w:after="0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 xml:space="preserve">Почему в предложении между ними не стоит запятая?(Проблемный вопрос) </w:t>
      </w:r>
    </w:p>
    <w:p w:rsidR="00645605" w:rsidRPr="00283079" w:rsidRDefault="00645605" w:rsidP="00283079">
      <w:pPr>
        <w:spacing w:after="0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 xml:space="preserve">Попробуйте ответить на этот вопрос, самостоятельно исследовав данные определения. </w:t>
      </w:r>
    </w:p>
    <w:p w:rsidR="00645605" w:rsidRPr="00283079" w:rsidRDefault="00645605" w:rsidP="00283079">
      <w:pPr>
        <w:spacing w:after="0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 xml:space="preserve">Учащимся выдается карточка с вопросами. Они отвечают на них, вписывая кратко ответ. Самостоятельная работа. </w:t>
      </w:r>
    </w:p>
    <w:p w:rsidR="00645605" w:rsidRPr="00283079" w:rsidRDefault="00645605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 xml:space="preserve">Какой частью речи выражены данные определения? (Ответ: прилагательными). </w:t>
      </w:r>
    </w:p>
    <w:p w:rsidR="00645605" w:rsidRPr="00283079" w:rsidRDefault="00645605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page9"/>
      <w:bookmarkEnd w:id="1"/>
      <w:r w:rsidRPr="00283079">
        <w:rPr>
          <w:rFonts w:ascii="Times New Roman" w:hAnsi="Times New Roman" w:cs="Times New Roman"/>
          <w:iCs/>
          <w:sz w:val="24"/>
          <w:szCs w:val="24"/>
        </w:rPr>
        <w:t xml:space="preserve">Что обозначают прилагательные? (Ответ: признаки предметов) </w:t>
      </w:r>
    </w:p>
    <w:p w:rsidR="00645605" w:rsidRPr="00283079" w:rsidRDefault="00645605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 xml:space="preserve">Как характеризует вечер </w:t>
      </w:r>
    </w:p>
    <w:p w:rsidR="00005739" w:rsidRPr="00283079" w:rsidRDefault="00645605" w:rsidP="00283079">
      <w:pPr>
        <w:spacing w:after="0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признак «теплый» (Ответ: по ощущениям) </w:t>
      </w:r>
    </w:p>
    <w:p w:rsidR="00645605" w:rsidRPr="00283079" w:rsidRDefault="00645605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 xml:space="preserve">признак «летний» (Ответ: по времени </w:t>
      </w:r>
      <w:r w:rsidR="00005739" w:rsidRPr="00283079">
        <w:rPr>
          <w:rFonts w:ascii="Times New Roman" w:hAnsi="Times New Roman" w:cs="Times New Roman"/>
          <w:iCs/>
          <w:sz w:val="24"/>
          <w:szCs w:val="24"/>
        </w:rPr>
        <w:t>г</w:t>
      </w:r>
      <w:r w:rsidRPr="00283079">
        <w:rPr>
          <w:rFonts w:ascii="Times New Roman" w:hAnsi="Times New Roman" w:cs="Times New Roman"/>
          <w:iCs/>
          <w:sz w:val="24"/>
          <w:szCs w:val="24"/>
        </w:rPr>
        <w:t>ода)</w:t>
      </w:r>
    </w:p>
    <w:p w:rsidR="00645605" w:rsidRPr="00283079" w:rsidRDefault="00645605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 xml:space="preserve">Одинаково или по-разному характеризуют предмет эти два признака? (Ответ: по-разному). </w:t>
      </w:r>
    </w:p>
    <w:p w:rsidR="00645605" w:rsidRPr="00283079" w:rsidRDefault="00645605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 xml:space="preserve">Являются ли эти определения однородными? (Ответ: не являются однородными). Проверка выполненной работы. На слайде появляются ответы на вопросы. Учащиеся проверяют себя и делают вывод, что не все определения бывают однородными. </w:t>
      </w:r>
    </w:p>
    <w:p w:rsidR="00645605" w:rsidRPr="00283079" w:rsidRDefault="00645605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>Решение проблемных ситуаций тесно связано с исследовательской деятельностью учащихся на уроке, так как поиск их решения предполагает самостоятельный мыслительный процесс ученика, в результате которого он получает необходимые знания.</w:t>
      </w:r>
    </w:p>
    <w:p w:rsidR="00645605" w:rsidRPr="00283079" w:rsidRDefault="00645605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>Исследовательская деятельность- это творческий процесс совместной деятельности субъектов (ученика и учителя) по поиску решения неизвестного, в ходе которого происходит трансляция культурных ценностей и формируется научное мировоззрение..</w:t>
      </w:r>
    </w:p>
    <w:p w:rsidR="00645605" w:rsidRPr="00283079" w:rsidRDefault="00645605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>На уроке русского языка в 6 классе по теме «Понятие об имени числительном» учащимся предлагается исследование новой части речи. Для этого они самостоятельно работают с заранее предложенным текстом и заполняют таблицу.</w:t>
      </w:r>
    </w:p>
    <w:tbl>
      <w:tblPr>
        <w:tblW w:w="90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1"/>
        <w:gridCol w:w="1500"/>
        <w:gridCol w:w="1520"/>
        <w:gridCol w:w="1800"/>
        <w:gridCol w:w="1280"/>
      </w:tblGrid>
      <w:tr w:rsidR="00164344" w:rsidRPr="00283079" w:rsidTr="00164344">
        <w:trPr>
          <w:trHeight w:val="276"/>
          <w:jc w:val="center"/>
        </w:trPr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9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9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9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9">
              <w:rPr>
                <w:rFonts w:ascii="Times New Roman" w:hAnsi="Times New Roman" w:cs="Times New Roman"/>
                <w:sz w:val="24"/>
                <w:szCs w:val="24"/>
              </w:rPr>
              <w:t>На какой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</w:p>
        </w:tc>
      </w:tr>
      <w:tr w:rsidR="00164344" w:rsidRPr="00283079" w:rsidTr="00164344">
        <w:trPr>
          <w:trHeight w:val="276"/>
          <w:jc w:val="center"/>
        </w:trPr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9"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9"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9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9">
              <w:rPr>
                <w:rFonts w:ascii="Times New Roman" w:hAnsi="Times New Roman" w:cs="Times New Roman"/>
                <w:sz w:val="24"/>
                <w:szCs w:val="24"/>
              </w:rPr>
              <w:t>обозначают</w:t>
            </w:r>
          </w:p>
        </w:tc>
      </w:tr>
      <w:tr w:rsidR="00164344" w:rsidRPr="00283079" w:rsidTr="00164344">
        <w:trPr>
          <w:trHeight w:val="281"/>
          <w:jc w:val="center"/>
        </w:trPr>
        <w:tc>
          <w:tcPr>
            <w:tcW w:w="2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9">
              <w:rPr>
                <w:rFonts w:ascii="Times New Roman" w:hAnsi="Times New Roman" w:cs="Times New Roman"/>
                <w:sz w:val="24"/>
                <w:szCs w:val="24"/>
              </w:rPr>
              <w:t>Цифрами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9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9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344" w:rsidRPr="00283079" w:rsidTr="00164344">
        <w:trPr>
          <w:trHeight w:val="261"/>
          <w:jc w:val="center"/>
        </w:trPr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9">
              <w:rPr>
                <w:rFonts w:ascii="Times New Roman" w:hAnsi="Times New Roman" w:cs="Times New Roman"/>
                <w:iCs/>
                <w:sz w:val="24"/>
                <w:szCs w:val="24"/>
              </w:rPr>
              <w:t>Сколько абзацев 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344" w:rsidRPr="00283079" w:rsidTr="00164344">
        <w:trPr>
          <w:trHeight w:val="281"/>
          <w:jc w:val="center"/>
        </w:trPr>
        <w:tc>
          <w:tcPr>
            <w:tcW w:w="2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9">
              <w:rPr>
                <w:rFonts w:ascii="Times New Roman" w:hAnsi="Times New Roman" w:cs="Times New Roman"/>
                <w:iCs/>
                <w:sz w:val="24"/>
                <w:szCs w:val="24"/>
              </w:rPr>
              <w:t>тексте?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344" w:rsidRPr="00283079" w:rsidTr="00164344">
        <w:trPr>
          <w:trHeight w:val="268"/>
          <w:jc w:val="center"/>
        </w:trPr>
        <w:tc>
          <w:tcPr>
            <w:tcW w:w="2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9">
              <w:rPr>
                <w:rFonts w:ascii="Times New Roman" w:hAnsi="Times New Roman" w:cs="Times New Roman"/>
                <w:iCs/>
                <w:sz w:val="24"/>
                <w:szCs w:val="24"/>
              </w:rPr>
              <w:t>Сколько слов в третьем предложении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344" w:rsidRPr="00283079" w:rsidTr="00164344">
        <w:trPr>
          <w:trHeight w:val="268"/>
          <w:jc w:val="center"/>
        </w:trPr>
        <w:tc>
          <w:tcPr>
            <w:tcW w:w="2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3079">
              <w:rPr>
                <w:rFonts w:ascii="Times New Roman" w:hAnsi="Times New Roman" w:cs="Times New Roman"/>
                <w:iCs/>
                <w:sz w:val="24"/>
                <w:szCs w:val="24"/>
              </w:rPr>
              <w:t>Сколько существительных в тексте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344" w:rsidRPr="00283079" w:rsidTr="00164344">
        <w:trPr>
          <w:trHeight w:val="268"/>
          <w:jc w:val="center"/>
        </w:trPr>
        <w:tc>
          <w:tcPr>
            <w:tcW w:w="2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9">
              <w:rPr>
                <w:rFonts w:ascii="Times New Roman" w:hAnsi="Times New Roman" w:cs="Times New Roman"/>
                <w:iCs/>
                <w:sz w:val="24"/>
                <w:szCs w:val="24"/>
              </w:rPr>
              <w:t>Какое по счету предложение заключает в себе основную мысль текста?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344" w:rsidRPr="00283079" w:rsidTr="00164344">
        <w:trPr>
          <w:trHeight w:val="268"/>
          <w:jc w:val="center"/>
        </w:trPr>
        <w:tc>
          <w:tcPr>
            <w:tcW w:w="2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30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каком по счету предложении вы работали над орфограммой в приставке? </w:t>
            </w:r>
          </w:p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344" w:rsidRPr="00283079" w:rsidRDefault="00164344" w:rsidP="002830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9C0" w:rsidRPr="00AD13A7" w:rsidRDefault="001B2687" w:rsidP="00283079">
      <w:pPr>
        <w:spacing w:after="0"/>
        <w:ind w:firstLine="709"/>
        <w:rPr>
          <w:rFonts w:ascii="Times New Roman" w:hAnsi="Times New Roman" w:cs="Times New Roman"/>
          <w:iCs/>
          <w:sz w:val="24"/>
          <w:szCs w:val="24"/>
        </w:rPr>
      </w:pPr>
      <w:bookmarkStart w:id="2" w:name="page11"/>
      <w:bookmarkEnd w:id="2"/>
      <w:r w:rsidRPr="002830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94B6EBE" wp14:editId="1DE44186">
                <wp:simplePos x="0" y="0"/>
                <wp:positionH relativeFrom="column">
                  <wp:posOffset>-69850</wp:posOffset>
                </wp:positionH>
                <wp:positionV relativeFrom="paragraph">
                  <wp:posOffset>-521970</wp:posOffset>
                </wp:positionV>
                <wp:extent cx="5224780" cy="0"/>
                <wp:effectExtent l="9525" t="6985" r="13970" b="1206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5E451" id="Line 1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-41.1pt" to="405.9pt,-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BS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" o:allowincell="f" strokeweight=".16931mm"/>
            </w:pict>
          </mc:Fallback>
        </mc:AlternateContent>
      </w:r>
      <w:r w:rsidRPr="002830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8B264A1" wp14:editId="4ECB621C">
                <wp:simplePos x="0" y="0"/>
                <wp:positionH relativeFrom="column">
                  <wp:posOffset>-69850</wp:posOffset>
                </wp:positionH>
                <wp:positionV relativeFrom="paragraph">
                  <wp:posOffset>9525</wp:posOffset>
                </wp:positionV>
                <wp:extent cx="6083935" cy="0"/>
                <wp:effectExtent l="9525" t="5080" r="12065" b="1397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F9A8D" id="Line 1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.75pt" to="473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IS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" o:allowincell="f" strokeweight=".16931mm"/>
            </w:pict>
          </mc:Fallback>
        </mc:AlternateContent>
      </w:r>
      <w:r w:rsidR="00095B5F" w:rsidRPr="00283079">
        <w:rPr>
          <w:rFonts w:ascii="Times New Roman" w:hAnsi="Times New Roman" w:cs="Times New Roman"/>
          <w:iCs/>
          <w:sz w:val="24"/>
          <w:szCs w:val="24"/>
        </w:rPr>
        <w:t>Р</w:t>
      </w:r>
      <w:r w:rsidR="00645605" w:rsidRPr="00283079">
        <w:rPr>
          <w:rFonts w:ascii="Times New Roman" w:hAnsi="Times New Roman" w:cs="Times New Roman"/>
          <w:iCs/>
          <w:sz w:val="24"/>
          <w:szCs w:val="24"/>
        </w:rPr>
        <w:t>абота с данной таблицей позволяет решать сразу несколько учебных задач:</w:t>
      </w:r>
    </w:p>
    <w:p w:rsidR="00645605" w:rsidRPr="00283079" w:rsidRDefault="003B29C0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B29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5605" w:rsidRPr="00283079">
        <w:rPr>
          <w:rFonts w:ascii="Times New Roman" w:hAnsi="Times New Roman" w:cs="Times New Roman"/>
          <w:iCs/>
          <w:sz w:val="24"/>
          <w:szCs w:val="24"/>
        </w:rPr>
        <w:t xml:space="preserve">анализ текста; </w:t>
      </w:r>
    </w:p>
    <w:p w:rsidR="00645605" w:rsidRPr="00283079" w:rsidRDefault="00645605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 xml:space="preserve">выделение из известных понятий нового понятия (новой части речи); </w:t>
      </w:r>
    </w:p>
    <w:p w:rsidR="00645605" w:rsidRPr="00283079" w:rsidRDefault="00645605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 xml:space="preserve">наблюдение за признаками новой части речи; </w:t>
      </w:r>
    </w:p>
    <w:p w:rsidR="00645605" w:rsidRPr="00283079" w:rsidRDefault="00645605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 xml:space="preserve">наблюдение за разновидностями новой части речи </w:t>
      </w:r>
    </w:p>
    <w:p w:rsidR="00645605" w:rsidRPr="00283079" w:rsidRDefault="00645605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>В результате им не составляет большого труда составить определение новой части речи. Даю домашние задания творческого характера: отыскать в знакомом произведении русской литературы ту пунктограмму, которая изучалась на уроке.. Изученная тема наполняется особым смыслом, школьникам становится очевидно, для чего нужны им полученные знания и умения, и понятно, как речь обычная превращается в образную.</w:t>
      </w:r>
    </w:p>
    <w:p w:rsidR="00005739" w:rsidRPr="00283079" w:rsidRDefault="007C05E5" w:rsidP="0028307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ge13"/>
      <w:bookmarkEnd w:id="3"/>
      <w:r w:rsidRPr="00283079">
        <w:rPr>
          <w:rFonts w:ascii="Times New Roman" w:hAnsi="Times New Roman" w:cs="Times New Roman"/>
          <w:b/>
          <w:bCs/>
          <w:sz w:val="24"/>
          <w:szCs w:val="24"/>
        </w:rPr>
        <w:t>Технология развития критического мышления</w:t>
      </w:r>
    </w:p>
    <w:p w:rsidR="00095B5F" w:rsidRPr="00283079" w:rsidRDefault="00095B5F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 xml:space="preserve">Несколько подробнее мне хотелось бы остановиться на некоторых приемах, используемых в технологии развития критического мышления. </w:t>
      </w:r>
    </w:p>
    <w:p w:rsidR="00095B5F" w:rsidRPr="00283079" w:rsidRDefault="00095B5F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lastRenderedPageBreak/>
        <w:t>Критическое мышление – это точка опоры для мышления человека, это естественный способ взаимодействия с идеями и информацией. Мы и наши ученики часто стоим перед проблемой выбора, выбора информации. Необходимо умение не только овладеть информацией, но и критически ее оценить, осмыслить, применить. Встречаясь с новой информацией, обучающиеся 5-11 классов должны уметь рассматривать ее вдумчиво, критически, оценивать новые идеи с различных точек зрения, делая выводы относительно точности и ценности данной информации.</w:t>
      </w:r>
    </w:p>
    <w:p w:rsidR="00095B5F" w:rsidRPr="00283079" w:rsidRDefault="00095B5F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b/>
          <w:sz w:val="24"/>
          <w:szCs w:val="24"/>
        </w:rPr>
        <w:t>Кластер</w:t>
      </w:r>
      <w:r w:rsidRPr="00283079">
        <w:rPr>
          <w:rFonts w:ascii="Times New Roman" w:hAnsi="Times New Roman" w:cs="Times New Roman"/>
          <w:sz w:val="24"/>
          <w:szCs w:val="24"/>
        </w:rPr>
        <w:t xml:space="preserve">-это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Кластер является отражением нелинейной формы мышления. Иногда такой способ называют «наглядным мозговым штурмом». </w:t>
      </w:r>
    </w:p>
    <w:p w:rsidR="00095B5F" w:rsidRPr="00283079" w:rsidRDefault="00095B5F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3079">
        <w:rPr>
          <w:rFonts w:ascii="Times New Roman" w:hAnsi="Times New Roman" w:cs="Times New Roman"/>
          <w:sz w:val="24"/>
          <w:szCs w:val="24"/>
        </w:rPr>
        <w:t xml:space="preserve">Приведу </w:t>
      </w:r>
      <w:r w:rsidRPr="00283079">
        <w:rPr>
          <w:rFonts w:ascii="Times New Roman" w:hAnsi="Times New Roman" w:cs="Times New Roman"/>
          <w:sz w:val="24"/>
          <w:szCs w:val="24"/>
          <w:u w:val="single"/>
        </w:rPr>
        <w:t>пример</w:t>
      </w:r>
      <w:r w:rsidRPr="00283079">
        <w:rPr>
          <w:rFonts w:ascii="Times New Roman" w:hAnsi="Times New Roman" w:cs="Times New Roman"/>
          <w:sz w:val="24"/>
          <w:szCs w:val="24"/>
        </w:rPr>
        <w:t xml:space="preserve"> кластера, который получился на уроках литературы в 6 и 9 классах. Ученики оформляют полученную информацию в тетрадях в виде кластеров.</w:t>
      </w:r>
    </w:p>
    <w:p w:rsidR="00095B5F" w:rsidRPr="00283079" w:rsidRDefault="00095B5F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>Все чаще современные учителя стали использовать синквейн.(приём технологии развития критического мышления, на стадии рефлексии).</w:t>
      </w:r>
    </w:p>
    <w:p w:rsidR="00095B5F" w:rsidRPr="00283079" w:rsidRDefault="00095B5F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3079">
        <w:rPr>
          <w:rFonts w:ascii="Times New Roman" w:hAnsi="Times New Roman" w:cs="Times New Roman"/>
          <w:b/>
          <w:sz w:val="24"/>
          <w:szCs w:val="24"/>
        </w:rPr>
        <w:t>Синквейн</w:t>
      </w:r>
      <w:r w:rsidRPr="00283079">
        <w:rPr>
          <w:rFonts w:ascii="Times New Roman" w:hAnsi="Times New Roman" w:cs="Times New Roman"/>
          <w:sz w:val="24"/>
          <w:szCs w:val="24"/>
        </w:rPr>
        <w:t xml:space="preserve"> в переводе с французского «пять строк». Синквейн – белый стих, помогающий синтезировать, резюмировать информацию. На первый взгляд эта технология может показаться сложной, но, если разобраться, все просто. Детям очень нравится. </w:t>
      </w:r>
    </w:p>
    <w:p w:rsidR="00095B5F" w:rsidRPr="00283079" w:rsidRDefault="00095B5F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079">
        <w:rPr>
          <w:rFonts w:ascii="Times New Roman" w:hAnsi="Times New Roman" w:cs="Times New Roman"/>
          <w:sz w:val="24"/>
          <w:szCs w:val="24"/>
          <w:u w:val="single"/>
        </w:rPr>
        <w:t>Пример синквейна:</w:t>
      </w:r>
    </w:p>
    <w:p w:rsidR="00095B5F" w:rsidRPr="00283079" w:rsidRDefault="00095B5F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095B5F" w:rsidRPr="00283079" w:rsidRDefault="00095B5F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>живой, удивительный</w:t>
      </w:r>
    </w:p>
    <w:p w:rsidR="00095B5F" w:rsidRPr="00283079" w:rsidRDefault="00095B5F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>учит, объясняет, творит</w:t>
      </w:r>
    </w:p>
    <w:p w:rsidR="00095B5F" w:rsidRPr="00283079" w:rsidRDefault="00095B5F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  <w:lang w:val="kk-KZ"/>
        </w:rPr>
        <w:t xml:space="preserve">Учите русский </w:t>
      </w:r>
      <w:r w:rsidRPr="00283079">
        <w:rPr>
          <w:rFonts w:ascii="Times New Roman" w:hAnsi="Times New Roman" w:cs="Times New Roman"/>
          <w:sz w:val="24"/>
          <w:szCs w:val="24"/>
        </w:rPr>
        <w:t xml:space="preserve"> язык!</w:t>
      </w:r>
    </w:p>
    <w:p w:rsidR="00095B5F" w:rsidRPr="00283079" w:rsidRDefault="00095B5F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>Познание</w:t>
      </w:r>
    </w:p>
    <w:p w:rsidR="0093161C" w:rsidRPr="00283079" w:rsidRDefault="0093161C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>Технология критического мышления достаточно успешно может быть использована и на уроках литературы при чтении и изучении художественных текстов. Она предлагает строить урок, используя набор приёмов и стратегий.</w:t>
      </w:r>
    </w:p>
    <w:p w:rsidR="0093161C" w:rsidRPr="00283079" w:rsidRDefault="0093161C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>Стратегия - «толстые» и «тонкие вопросы» Данный приём я использую на любой фазе урока. Он может быть применён для самостоятельной учебной и домашней работы. «Тонкими» вопросами называют простые, односложные вопросы, требующие простого ответа на уровне воспроизведения. «Толстые» вопросы выводят учеников на более высокий уровень мышления: сравнение, анализ, синтез, оценку. Систематическое применение данного приёма учит обучающихся грамотно задавать вопросы и осознавать их уровень сложности. Вопросы и ответы могут оформляться в таблицу или задаваться устно.</w:t>
      </w:r>
    </w:p>
    <w:tbl>
      <w:tblPr>
        <w:tblW w:w="9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1840"/>
        <w:gridCol w:w="4780"/>
      </w:tblGrid>
      <w:tr w:rsidR="0093161C" w:rsidRPr="00141C2C" w:rsidTr="0093161C">
        <w:trPr>
          <w:trHeight w:val="281"/>
        </w:trPr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61C" w:rsidRPr="00141C2C" w:rsidRDefault="0093161C" w:rsidP="00283079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161C" w:rsidRPr="00141C2C" w:rsidRDefault="0093161C" w:rsidP="002830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41C2C">
              <w:rPr>
                <w:rFonts w:ascii="Times New Roman" w:hAnsi="Times New Roman" w:cs="Times New Roman"/>
                <w:iCs/>
                <w:szCs w:val="24"/>
              </w:rPr>
              <w:t>Таблица «тонких» и «толстых» вопросов.</w:t>
            </w:r>
          </w:p>
        </w:tc>
      </w:tr>
      <w:tr w:rsidR="0093161C" w:rsidRPr="00141C2C" w:rsidTr="0093161C">
        <w:trPr>
          <w:trHeight w:val="261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3161C" w:rsidRPr="00141C2C" w:rsidRDefault="0093161C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141C2C">
              <w:rPr>
                <w:rFonts w:ascii="Times New Roman" w:hAnsi="Times New Roman" w:cs="Times New Roman"/>
                <w:iCs/>
                <w:szCs w:val="24"/>
              </w:rPr>
              <w:t>«Тонкие»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61C" w:rsidRPr="00141C2C" w:rsidRDefault="0093161C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61C" w:rsidRPr="00141C2C" w:rsidRDefault="0093161C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141C2C">
              <w:rPr>
                <w:rFonts w:ascii="Times New Roman" w:hAnsi="Times New Roman" w:cs="Times New Roman"/>
                <w:iCs/>
                <w:szCs w:val="24"/>
              </w:rPr>
              <w:t>«Толстые» вопросы</w:t>
            </w:r>
          </w:p>
        </w:tc>
      </w:tr>
      <w:tr w:rsidR="0093161C" w:rsidRPr="00141C2C" w:rsidTr="0093161C">
        <w:trPr>
          <w:trHeight w:val="28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3161C" w:rsidRPr="00141C2C" w:rsidRDefault="0093161C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61C" w:rsidRPr="00141C2C" w:rsidRDefault="0093161C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61C" w:rsidRPr="00141C2C" w:rsidRDefault="0093161C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161C" w:rsidRPr="00141C2C" w:rsidTr="0093161C">
        <w:trPr>
          <w:trHeight w:val="258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3161C" w:rsidRPr="00141C2C" w:rsidRDefault="0093161C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141C2C">
              <w:rPr>
                <w:rFonts w:ascii="Times New Roman" w:hAnsi="Times New Roman" w:cs="Times New Roman"/>
                <w:iCs/>
                <w:szCs w:val="24"/>
              </w:rPr>
              <w:t>-Кто? Что?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61C" w:rsidRPr="00141C2C" w:rsidRDefault="0093161C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61C" w:rsidRPr="00141C2C" w:rsidRDefault="0093161C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141C2C">
              <w:rPr>
                <w:rFonts w:ascii="Times New Roman" w:hAnsi="Times New Roman" w:cs="Times New Roman"/>
                <w:iCs/>
                <w:szCs w:val="24"/>
              </w:rPr>
              <w:t>-Объясните, почему…?</w:t>
            </w:r>
          </w:p>
        </w:tc>
      </w:tr>
      <w:tr w:rsidR="0093161C" w:rsidRPr="00141C2C" w:rsidTr="0093161C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3161C" w:rsidRPr="00141C2C" w:rsidRDefault="0093161C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141C2C">
              <w:rPr>
                <w:rFonts w:ascii="Times New Roman" w:hAnsi="Times New Roman" w:cs="Times New Roman"/>
                <w:iCs/>
                <w:szCs w:val="24"/>
              </w:rPr>
              <w:t>-Когда? Может…?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61C" w:rsidRPr="00141C2C" w:rsidRDefault="0093161C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61C" w:rsidRPr="00141C2C" w:rsidRDefault="0093161C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141C2C">
              <w:rPr>
                <w:rFonts w:ascii="Times New Roman" w:hAnsi="Times New Roman" w:cs="Times New Roman"/>
                <w:iCs/>
                <w:szCs w:val="24"/>
              </w:rPr>
              <w:t>-Почему вы считаете…?</w:t>
            </w:r>
          </w:p>
        </w:tc>
      </w:tr>
      <w:tr w:rsidR="0093161C" w:rsidRPr="00141C2C" w:rsidTr="0093161C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3161C" w:rsidRPr="00141C2C" w:rsidRDefault="0093161C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141C2C">
              <w:rPr>
                <w:rFonts w:ascii="Times New Roman" w:hAnsi="Times New Roman" w:cs="Times New Roman"/>
                <w:iCs/>
                <w:szCs w:val="24"/>
              </w:rPr>
              <w:t>-Будет…? Мог ли…?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61C" w:rsidRPr="00141C2C" w:rsidRDefault="0093161C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61C" w:rsidRPr="00141C2C" w:rsidRDefault="0093161C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141C2C">
              <w:rPr>
                <w:rFonts w:ascii="Times New Roman" w:hAnsi="Times New Roman" w:cs="Times New Roman"/>
                <w:iCs/>
                <w:szCs w:val="24"/>
              </w:rPr>
              <w:t>-В чём различие…?</w:t>
            </w:r>
          </w:p>
        </w:tc>
      </w:tr>
      <w:tr w:rsidR="0093161C" w:rsidRPr="00141C2C" w:rsidTr="0093161C">
        <w:trPr>
          <w:trHeight w:val="276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3161C" w:rsidRPr="00141C2C" w:rsidRDefault="0093161C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141C2C">
              <w:rPr>
                <w:rFonts w:ascii="Times New Roman" w:hAnsi="Times New Roman" w:cs="Times New Roman"/>
                <w:iCs/>
                <w:szCs w:val="24"/>
              </w:rPr>
              <w:t>-Было ли? Согласны ли вы?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61C" w:rsidRPr="00141C2C" w:rsidRDefault="0093161C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161C" w:rsidRPr="00141C2C" w:rsidRDefault="0093161C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141C2C">
              <w:rPr>
                <w:rFonts w:ascii="Times New Roman" w:hAnsi="Times New Roman" w:cs="Times New Roman"/>
                <w:iCs/>
                <w:szCs w:val="24"/>
              </w:rPr>
              <w:t>-Предположите, что будет, если…?</w:t>
            </w:r>
          </w:p>
        </w:tc>
      </w:tr>
      <w:tr w:rsidR="0093161C" w:rsidRPr="00141C2C" w:rsidTr="0093161C">
        <w:trPr>
          <w:trHeight w:val="28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3161C" w:rsidRPr="00141C2C" w:rsidRDefault="0093161C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141C2C">
              <w:rPr>
                <w:rFonts w:ascii="Times New Roman" w:hAnsi="Times New Roman" w:cs="Times New Roman"/>
                <w:iCs/>
                <w:szCs w:val="24"/>
              </w:rPr>
              <w:t>-Верно ли?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61C" w:rsidRPr="00141C2C" w:rsidRDefault="0093161C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61C" w:rsidRPr="00141C2C" w:rsidRDefault="0093161C" w:rsidP="00283079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141C2C">
              <w:rPr>
                <w:rFonts w:ascii="Times New Roman" w:hAnsi="Times New Roman" w:cs="Times New Roman"/>
                <w:iCs/>
                <w:szCs w:val="24"/>
              </w:rPr>
              <w:t>-На что похоже?</w:t>
            </w:r>
          </w:p>
        </w:tc>
      </w:tr>
    </w:tbl>
    <w:p w:rsidR="0093161C" w:rsidRPr="00283079" w:rsidRDefault="0093161C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 xml:space="preserve">         Такая классификация помогает мне учить детей самостоятельно задавать вопросы к тексту. Детям нравится формулировать и записывать вопросы к произведению. </w:t>
      </w:r>
      <w:r w:rsidRPr="00283079">
        <w:rPr>
          <w:rFonts w:ascii="Times New Roman" w:hAnsi="Times New Roman" w:cs="Times New Roman"/>
          <w:sz w:val="24"/>
          <w:szCs w:val="24"/>
        </w:rPr>
        <w:lastRenderedPageBreak/>
        <w:t>Данную работу провожу в парах, в группах и индивидуально. Дети   увлекаются этим видом деятельности, да и само название приема вызывает у них радостное ощущение</w:t>
      </w:r>
      <w:r w:rsidR="003B29C0">
        <w:rPr>
          <w:rFonts w:ascii="Times New Roman" w:hAnsi="Times New Roman" w:cs="Times New Roman"/>
          <w:sz w:val="24"/>
          <w:szCs w:val="24"/>
        </w:rPr>
        <w:t>.</w:t>
      </w:r>
      <w:r w:rsidRPr="002830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B5F" w:rsidRPr="00283079" w:rsidRDefault="00095B5F" w:rsidP="0028307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079">
        <w:rPr>
          <w:rFonts w:ascii="Times New Roman" w:hAnsi="Times New Roman" w:cs="Times New Roman"/>
          <w:b/>
          <w:bCs/>
          <w:sz w:val="24"/>
          <w:szCs w:val="24"/>
        </w:rPr>
        <w:t>Развивающее обучение</w:t>
      </w:r>
    </w:p>
    <w:p w:rsidR="00095B5F" w:rsidRPr="00283079" w:rsidRDefault="00283079" w:rsidP="003B29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>Используя традиционные уроки,</w:t>
      </w:r>
      <w:r w:rsidR="00095B5F" w:rsidRPr="00283079">
        <w:rPr>
          <w:rFonts w:ascii="Times New Roman" w:hAnsi="Times New Roman" w:cs="Times New Roman"/>
          <w:sz w:val="24"/>
          <w:szCs w:val="24"/>
        </w:rPr>
        <w:t xml:space="preserve"> во главу угла ставлю принцип развивающего обучения.</w:t>
      </w:r>
      <w:r w:rsidR="003B29C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95B5F" w:rsidRPr="00283079">
        <w:rPr>
          <w:rFonts w:ascii="Times New Roman" w:hAnsi="Times New Roman" w:cs="Times New Roman"/>
          <w:iCs/>
          <w:sz w:val="24"/>
          <w:szCs w:val="24"/>
        </w:rPr>
        <w:t>Прием письма.</w:t>
      </w:r>
    </w:p>
    <w:p w:rsidR="00095B5F" w:rsidRPr="00283079" w:rsidRDefault="00095B5F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>Иногда на уроках использую форму творческой работы учащихся «письмо». Кто из героев повести мог бы написать письмо и кому?</w:t>
      </w:r>
    </w:p>
    <w:p w:rsidR="00095B5F" w:rsidRPr="00283079" w:rsidRDefault="00095B5F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>Например, учащиеся 7 класса выделяют следующих героев: Остап — матери; Остап — Андрию; Тарас — жене.</w:t>
      </w:r>
    </w:p>
    <w:p w:rsidR="00095B5F" w:rsidRPr="00283079" w:rsidRDefault="00095B5F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iCs/>
          <w:sz w:val="24"/>
          <w:szCs w:val="24"/>
        </w:rPr>
        <w:t>Перед учащимися ставлю задачу, напишите текст письма, которое бы написал Остап своей матери. О чем бы он написал? Как бы он обращался к ней? Учащиеся должны написать письмо, учитывая время, обстановку, особенности речи, характера героя и т.д. Такая работа ставит перед учеником необходимость во внимательном прочтении и глубоком анализе произведения, в перечитывании эпизодов, в творческой аналитической деятельности.</w:t>
      </w:r>
    </w:p>
    <w:p w:rsidR="007C35FA" w:rsidRPr="00283079" w:rsidRDefault="007C35FA" w:rsidP="00283079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ge19"/>
      <w:bookmarkEnd w:id="4"/>
      <w:r w:rsidRPr="00283079">
        <w:rPr>
          <w:rFonts w:ascii="Times New Roman" w:hAnsi="Times New Roman" w:cs="Times New Roman"/>
          <w:b/>
          <w:sz w:val="24"/>
          <w:szCs w:val="24"/>
        </w:rPr>
        <w:t>Здоровьесберегающие технологии</w:t>
      </w:r>
    </w:p>
    <w:p w:rsidR="007C35FA" w:rsidRPr="00283079" w:rsidRDefault="007C35FA" w:rsidP="002830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>Цель здоровьесберегающих технологий обучения – обеспечить школьнику возможность сохранения здоровья за период обучения в школе, сформировать у него необходимые знания и навыки по здоровому образу жизни, научить использовать поученные знания в повседневной жизни.</w:t>
      </w:r>
    </w:p>
    <w:p w:rsidR="007C35FA" w:rsidRPr="00283079" w:rsidRDefault="007C35FA" w:rsidP="00283079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>Например, урок русского языка в 8 классе</w:t>
      </w:r>
      <w:r w:rsidR="00283079" w:rsidRPr="00283079">
        <w:rPr>
          <w:rFonts w:ascii="Times New Roman" w:hAnsi="Times New Roman" w:cs="Times New Roman"/>
          <w:sz w:val="24"/>
          <w:szCs w:val="24"/>
        </w:rPr>
        <w:t>.</w:t>
      </w:r>
    </w:p>
    <w:p w:rsidR="007C35FA" w:rsidRPr="00283079" w:rsidRDefault="007C35FA" w:rsidP="003B29C0">
      <w:pPr>
        <w:tabs>
          <w:tab w:val="left" w:pos="138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 xml:space="preserve">    </w:t>
      </w:r>
      <w:r w:rsidRPr="00283079">
        <w:rPr>
          <w:rFonts w:ascii="Times New Roman" w:hAnsi="Times New Roman" w:cs="Times New Roman"/>
          <w:b/>
          <w:i/>
          <w:sz w:val="24"/>
          <w:szCs w:val="24"/>
        </w:rPr>
        <w:t xml:space="preserve"> Запишите словосочетания, раскрыв скобки. Подчеркните блюда, особенно полезные для здоровья. </w:t>
      </w:r>
    </w:p>
    <w:p w:rsidR="007C35FA" w:rsidRPr="00283079" w:rsidRDefault="007C35FA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 xml:space="preserve">Жарен(нн)ые грибы, поджарен(нн)ый картофель, жарен(нн)ый с рисом индюк, мочен(нн)ые яблоки, мочен(нн)ая в кадке капуста, копчен(нн)ая колбаса, копчен(нн)ый в углях окорок. </w:t>
      </w:r>
    </w:p>
    <w:p w:rsidR="007C35FA" w:rsidRPr="00283079" w:rsidRDefault="007C35FA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 xml:space="preserve">Вспомните правило правописания Н-НН в причастиях и отглагольных прилагательных. </w:t>
      </w:r>
    </w:p>
    <w:p w:rsidR="007C35FA" w:rsidRPr="00283079" w:rsidRDefault="007C35FA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b/>
          <w:i/>
          <w:sz w:val="24"/>
          <w:szCs w:val="24"/>
        </w:rPr>
        <w:t xml:space="preserve"> Пофантазируйте и сочините «вредные» советы на следующие темы:</w:t>
      </w:r>
      <w:r w:rsidRPr="00283079">
        <w:rPr>
          <w:rFonts w:ascii="Times New Roman" w:hAnsi="Times New Roman" w:cs="Times New Roman"/>
          <w:sz w:val="24"/>
          <w:szCs w:val="24"/>
        </w:rPr>
        <w:t xml:space="preserve"> «Как заболеть простудой», «Как быстро состариться», «Как стать близоруким». </w:t>
      </w:r>
    </w:p>
    <w:p w:rsidR="007C35FA" w:rsidRPr="00283079" w:rsidRDefault="007C35FA" w:rsidP="0028307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3079">
        <w:rPr>
          <w:rFonts w:ascii="Times New Roman" w:hAnsi="Times New Roman" w:cs="Times New Roman"/>
          <w:b/>
          <w:i/>
          <w:sz w:val="24"/>
          <w:szCs w:val="24"/>
        </w:rPr>
        <w:t xml:space="preserve">Орфоэпическая минутка.  Расставьте ударение. </w:t>
      </w:r>
    </w:p>
    <w:p w:rsidR="007C35FA" w:rsidRPr="00283079" w:rsidRDefault="007C35FA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 xml:space="preserve">Диспансер, запломбировать, коклюш, медикаменты, физиотерапия, тромбообразование, средства, ветеринария, санитария. </w:t>
      </w:r>
    </w:p>
    <w:p w:rsidR="007C35FA" w:rsidRPr="00283079" w:rsidRDefault="007C35FA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 xml:space="preserve">Подобные уроки позволят учащимся закрепить орфографические и пунктуационные умения и навыки, развивать речь, обогатить словарный запас, почерпнуть немало интересных дополнительных сведений о здоровом образе жизни, </w:t>
      </w:r>
      <w:r w:rsidR="00283079" w:rsidRPr="00283079">
        <w:rPr>
          <w:rFonts w:ascii="Times New Roman" w:hAnsi="Times New Roman" w:cs="Times New Roman"/>
          <w:sz w:val="24"/>
          <w:szCs w:val="24"/>
        </w:rPr>
        <w:t>воспитывать у учащихся культуру здоровья.</w:t>
      </w:r>
    </w:p>
    <w:p w:rsidR="007C35FA" w:rsidRPr="00283079" w:rsidRDefault="007C35FA" w:rsidP="0028307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079">
        <w:rPr>
          <w:rFonts w:ascii="Times New Roman" w:hAnsi="Times New Roman" w:cs="Times New Roman"/>
          <w:b/>
          <w:sz w:val="24"/>
          <w:szCs w:val="24"/>
        </w:rPr>
        <w:t>Игровые технологии</w:t>
      </w:r>
    </w:p>
    <w:p w:rsidR="00005739" w:rsidRPr="00283079" w:rsidRDefault="00005739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 xml:space="preserve">Игровые технологии – самые древние технологии в мире. Это способ передачи знаний, мудрости, житейского опыта новому поколению. </w:t>
      </w:r>
    </w:p>
    <w:p w:rsidR="00005739" w:rsidRPr="00283079" w:rsidRDefault="00005739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>Новизна.</w:t>
      </w:r>
    </w:p>
    <w:p w:rsidR="00005739" w:rsidRPr="00283079" w:rsidRDefault="00005739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>Данная технология интересна мне самой, и это побуждает меня придумывать  больше интересных</w:t>
      </w:r>
      <w:r w:rsidR="00283079" w:rsidRPr="00283079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005739" w:rsidRPr="00283079" w:rsidRDefault="00005739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>При изучении «Синтаксиса» часто использую игру «Серпантин одной фразы». В игре отрабатывается умение пользоваться распространенными предложениями, умение строить сложные предложения. Учитель предлагает фразу. Задача каждого следующего игрока – продолжить ее в пределах одного предложения. Проигрывает тот, кто не может продолжить фразу.</w:t>
      </w:r>
    </w:p>
    <w:p w:rsidR="00005739" w:rsidRPr="00283079" w:rsidRDefault="00005739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lastRenderedPageBreak/>
        <w:t>Например:</w:t>
      </w:r>
    </w:p>
    <w:p w:rsidR="00005739" w:rsidRPr="00283079" w:rsidRDefault="00005739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>1-й -  Я читаю книгу.</w:t>
      </w:r>
    </w:p>
    <w:p w:rsidR="00005739" w:rsidRPr="00283079" w:rsidRDefault="00005739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>2-й – Я читаю интересную книгу.</w:t>
      </w:r>
    </w:p>
    <w:p w:rsidR="00005739" w:rsidRPr="00283079" w:rsidRDefault="00B82606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 xml:space="preserve">3-й - </w:t>
      </w:r>
      <w:r w:rsidR="00005739" w:rsidRPr="00283079">
        <w:rPr>
          <w:rFonts w:ascii="Times New Roman" w:hAnsi="Times New Roman" w:cs="Times New Roman"/>
          <w:sz w:val="24"/>
          <w:szCs w:val="24"/>
        </w:rPr>
        <w:t xml:space="preserve"> Я читаю интересную книгу по вечерам.</w:t>
      </w:r>
    </w:p>
    <w:p w:rsidR="00005739" w:rsidRPr="00283079" w:rsidRDefault="00005739" w:rsidP="003B29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 xml:space="preserve"> 4-й - Я читаю интересную книгу по вечерам каждый день.</w:t>
      </w:r>
    </w:p>
    <w:p w:rsidR="00005739" w:rsidRPr="00283079" w:rsidRDefault="00005739" w:rsidP="003B29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>5-й - Я читаю интересную книгу по вечерам каждый день, потому что это мое любимое занятие.</w:t>
      </w:r>
    </w:p>
    <w:p w:rsidR="00AD4EE6" w:rsidRPr="003B29C0" w:rsidRDefault="00AD4EE6" w:rsidP="003B29C0">
      <w:pPr>
        <w:spacing w:after="0"/>
        <w:rPr>
          <w:rFonts w:ascii="Times New Roman" w:hAnsi="Times New Roman" w:cs="Times New Roman"/>
          <w:b/>
          <w:sz w:val="24"/>
        </w:rPr>
      </w:pPr>
      <w:r w:rsidRPr="003B29C0">
        <w:rPr>
          <w:rFonts w:ascii="Times New Roman" w:hAnsi="Times New Roman" w:cs="Times New Roman"/>
          <w:sz w:val="24"/>
        </w:rPr>
        <w:t>На уроках литературы чаще всего используются следующие деловые игры: суд над одним или несколькими героями художественного произведения, интервью, пресс-конференция с главным героем или автором текста, интеллектуальный футбол.</w:t>
      </w:r>
    </w:p>
    <w:p w:rsidR="00AD4EE6" w:rsidRPr="003B29C0" w:rsidRDefault="00AD4EE6" w:rsidP="003B29C0">
      <w:pPr>
        <w:spacing w:after="0"/>
        <w:rPr>
          <w:rFonts w:ascii="Times New Roman" w:hAnsi="Times New Roman" w:cs="Times New Roman"/>
          <w:b/>
          <w:sz w:val="24"/>
        </w:rPr>
      </w:pPr>
      <w:r w:rsidRPr="003B29C0">
        <w:rPr>
          <w:rFonts w:ascii="Times New Roman" w:hAnsi="Times New Roman" w:cs="Times New Roman"/>
          <w:sz w:val="24"/>
        </w:rPr>
        <w:t>Например, при изучении повести М. А. Булгакова «Собачье сердце» учащимся предлагается вопрос: «Нужны ли нам Шариковы?». Урок проходит в форме интервью с Шариковым, будто бы оставшимся «человеком». Очень сложная задача стоит перед учащимся, которому будет исполнять роль Шарикова. Необходимо провести тщательную подготовку: изучить манеры поведения, язык, мировоззренческую позицию булгаковского героя, чтобы полностью воплотиться в этот образ.</w:t>
      </w:r>
      <w:r w:rsidR="003B29C0" w:rsidRPr="003B29C0">
        <w:rPr>
          <w:rFonts w:ascii="Times New Roman" w:hAnsi="Times New Roman" w:cs="Times New Roman"/>
          <w:sz w:val="24"/>
        </w:rPr>
        <w:t xml:space="preserve"> </w:t>
      </w:r>
      <w:r w:rsidRPr="003B29C0">
        <w:rPr>
          <w:rFonts w:ascii="Times New Roman" w:hAnsi="Times New Roman" w:cs="Times New Roman"/>
          <w:sz w:val="24"/>
        </w:rPr>
        <w:t>На уроке учащиеся задают самые разнообразные вопросы. А в заключении высказывается общее мнение: «Как хорошо, что профессор Преображенский вовремя Вас превратил снова в Шарика!»</w:t>
      </w:r>
      <w:r w:rsidR="00283079" w:rsidRPr="003B29C0">
        <w:rPr>
          <w:rFonts w:ascii="Times New Roman" w:hAnsi="Times New Roman" w:cs="Times New Roman"/>
          <w:sz w:val="24"/>
        </w:rPr>
        <w:t>. У</w:t>
      </w:r>
      <w:r w:rsidRPr="003B29C0">
        <w:rPr>
          <w:rFonts w:ascii="Times New Roman" w:hAnsi="Times New Roman" w:cs="Times New Roman"/>
          <w:sz w:val="24"/>
        </w:rPr>
        <w:t xml:space="preserve">рок-суд можно провести при анализе многих произведений. </w:t>
      </w:r>
    </w:p>
    <w:p w:rsidR="00B82606" w:rsidRPr="00283079" w:rsidRDefault="00B82606" w:rsidP="003B29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 xml:space="preserve">Я убедилась, что на таких уроках ученики работают более активно. Особенно радует, что те ученики, которые учатся неохотно, на таких уроках работают с большим увлечением. Когда у ребенка глазки горят и результат виден, то и работать хочется. </w:t>
      </w:r>
    </w:p>
    <w:p w:rsidR="00B82606" w:rsidRPr="00283079" w:rsidRDefault="00B82606" w:rsidP="003B29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079">
        <w:rPr>
          <w:rFonts w:ascii="Times New Roman" w:hAnsi="Times New Roman"/>
          <w:sz w:val="24"/>
          <w:szCs w:val="24"/>
        </w:rPr>
        <w:t>Не могу сказать, что учащиеся стали кардинально лучше учиться. Но я точно уверена, что результатом моей деятельности стало повышение интереса учащихся к процессу обучения. Они любят, когда уроки проходят разнообразно, интересно, неординарно, когда они включаются в интересные формы работы, когда им предлагается свобода творчества.</w:t>
      </w:r>
    </w:p>
    <w:p w:rsidR="00B82606" w:rsidRPr="00283079" w:rsidRDefault="00B82606" w:rsidP="003B29C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079">
        <w:rPr>
          <w:rFonts w:ascii="Times New Roman" w:hAnsi="Times New Roman" w:cs="Times New Roman"/>
          <w:b/>
          <w:sz w:val="24"/>
          <w:szCs w:val="24"/>
        </w:rPr>
        <w:t>Результативность.</w:t>
      </w:r>
    </w:p>
    <w:p w:rsidR="00B82606" w:rsidRPr="00283079" w:rsidRDefault="00B82606" w:rsidP="002830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sz w:val="24"/>
          <w:szCs w:val="24"/>
        </w:rPr>
        <w:t xml:space="preserve">Об успешности </w:t>
      </w:r>
      <w:r w:rsidR="007C35FA" w:rsidRPr="00283079">
        <w:rPr>
          <w:rFonts w:ascii="Times New Roman" w:hAnsi="Times New Roman" w:cs="Times New Roman"/>
          <w:sz w:val="24"/>
          <w:szCs w:val="24"/>
        </w:rPr>
        <w:t xml:space="preserve">применения современных образовательных </w:t>
      </w:r>
      <w:r w:rsidRPr="00283079">
        <w:rPr>
          <w:rFonts w:ascii="Times New Roman" w:hAnsi="Times New Roman" w:cs="Times New Roman"/>
          <w:sz w:val="24"/>
          <w:szCs w:val="24"/>
        </w:rPr>
        <w:t xml:space="preserve">технологий говорят </w:t>
      </w:r>
      <w:r w:rsidR="003B29C0">
        <w:rPr>
          <w:rFonts w:ascii="Times New Roman" w:hAnsi="Times New Roman" w:cs="Times New Roman"/>
          <w:sz w:val="24"/>
          <w:szCs w:val="24"/>
        </w:rPr>
        <w:t>достижения учащихся.</w:t>
      </w:r>
    </w:p>
    <w:p w:rsidR="00283079" w:rsidRPr="00283079" w:rsidRDefault="00283079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3079">
        <w:rPr>
          <w:rFonts w:ascii="Times New Roman" w:hAnsi="Times New Roman" w:cs="Times New Roman"/>
          <w:bCs/>
          <w:sz w:val="24"/>
          <w:szCs w:val="24"/>
        </w:rPr>
        <w:t xml:space="preserve">Применяя различные технологии на уроках, мы добиваемся успеха: результаты обучения становятся выше. Мы чувствуем себя более уверенно, так как владеем современными методиками. </w:t>
      </w:r>
    </w:p>
    <w:p w:rsidR="0084662A" w:rsidRPr="00283079" w:rsidRDefault="0084662A" w:rsidP="002830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4662A" w:rsidRPr="00283079" w:rsidSect="00CD45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902"/>
    <w:multiLevelType w:val="hybridMultilevel"/>
    <w:tmpl w:val="00007BB9"/>
    <w:lvl w:ilvl="0" w:tplc="00005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DB"/>
    <w:multiLevelType w:val="hybridMultilevel"/>
    <w:tmpl w:val="000056AE"/>
    <w:lvl w:ilvl="0" w:tplc="00000732">
      <w:start w:val="1"/>
      <w:numFmt w:val="bullet"/>
      <w:lvlText w:val="Я"/>
      <w:lvlJc w:val="left"/>
      <w:pPr>
        <w:tabs>
          <w:tab w:val="num" w:pos="720"/>
        </w:tabs>
        <w:ind w:left="720" w:hanging="360"/>
      </w:pPr>
    </w:lvl>
    <w:lvl w:ilvl="1" w:tplc="000001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00003B25"/>
    <w:lvl w:ilvl="0" w:tplc="00001E1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6A6"/>
    <w:multiLevelType w:val="hybridMultilevel"/>
    <w:tmpl w:val="0000701F"/>
    <w:lvl w:ilvl="0" w:tplc="00005D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23B"/>
    <w:multiLevelType w:val="hybridMultilevel"/>
    <w:tmpl w:val="00002213"/>
    <w:lvl w:ilvl="0" w:tplc="000026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9B3"/>
    <w:multiLevelType w:val="hybridMultilevel"/>
    <w:tmpl w:val="00002D12"/>
    <w:lvl w:ilvl="0" w:tplc="0000074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B40"/>
    <w:multiLevelType w:val="hybridMultilevel"/>
    <w:tmpl w:val="00005878"/>
    <w:lvl w:ilvl="0" w:tplc="00006B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CAD"/>
    <w:multiLevelType w:val="hybridMultilevel"/>
    <w:tmpl w:val="0000314F"/>
    <w:lvl w:ilvl="0" w:tplc="00005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D06"/>
    <w:multiLevelType w:val="hybridMultilevel"/>
    <w:tmpl w:val="00004DB7"/>
    <w:lvl w:ilvl="0" w:tplc="0000154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58B0"/>
    <w:multiLevelType w:val="hybridMultilevel"/>
    <w:tmpl w:val="000026CA"/>
    <w:lvl w:ilvl="0" w:tplc="000036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5CFD"/>
    <w:multiLevelType w:val="hybridMultilevel"/>
    <w:tmpl w:val="00003E12"/>
    <w:lvl w:ilvl="0" w:tplc="00001A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5F32"/>
    <w:multiLevelType w:val="hybridMultilevel"/>
    <w:tmpl w:val="00003BF6"/>
    <w:lvl w:ilvl="0" w:tplc="00003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B89"/>
    <w:multiLevelType w:val="hybridMultilevel"/>
    <w:tmpl w:val="0000030A"/>
    <w:lvl w:ilvl="0" w:tplc="00003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BFC"/>
    <w:multiLevelType w:val="hybridMultilevel"/>
    <w:tmpl w:val="00007F96"/>
    <w:lvl w:ilvl="0" w:tplc="00007FF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6E5D"/>
    <w:multiLevelType w:val="hybridMultilevel"/>
    <w:tmpl w:val="00001AD4"/>
    <w:lvl w:ilvl="0" w:tplc="000063C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759A"/>
    <w:multiLevelType w:val="hybridMultilevel"/>
    <w:tmpl w:val="00002350"/>
    <w:lvl w:ilvl="0" w:tplc="00002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797D"/>
    <w:multiLevelType w:val="hybridMultilevel"/>
    <w:tmpl w:val="00005F49"/>
    <w:lvl w:ilvl="0" w:tplc="00000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7A5A"/>
    <w:multiLevelType w:val="hybridMultilevel"/>
    <w:tmpl w:val="0000767D"/>
    <w:lvl w:ilvl="0" w:tplc="000045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1BA21A4"/>
    <w:multiLevelType w:val="multilevel"/>
    <w:tmpl w:val="8A56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18"/>
  </w:num>
  <w:num w:numId="6">
    <w:abstractNumId w:val="2"/>
  </w:num>
  <w:num w:numId="7">
    <w:abstractNumId w:val="15"/>
  </w:num>
  <w:num w:numId="8">
    <w:abstractNumId w:val="14"/>
  </w:num>
  <w:num w:numId="9">
    <w:abstractNumId w:val="4"/>
  </w:num>
  <w:num w:numId="10">
    <w:abstractNumId w:val="13"/>
  </w:num>
  <w:num w:numId="11">
    <w:abstractNumId w:val="1"/>
  </w:num>
  <w:num w:numId="12">
    <w:abstractNumId w:val="16"/>
  </w:num>
  <w:num w:numId="13">
    <w:abstractNumId w:val="6"/>
  </w:num>
  <w:num w:numId="14">
    <w:abstractNumId w:val="11"/>
  </w:num>
  <w:num w:numId="15">
    <w:abstractNumId w:val="12"/>
  </w:num>
  <w:num w:numId="16">
    <w:abstractNumId w:val="17"/>
  </w:num>
  <w:num w:numId="17">
    <w:abstractNumId w:val="7"/>
  </w:num>
  <w:num w:numId="18">
    <w:abstractNumId w:val="19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CA"/>
    <w:rsid w:val="00005739"/>
    <w:rsid w:val="00095B5F"/>
    <w:rsid w:val="000A7200"/>
    <w:rsid w:val="000E76B3"/>
    <w:rsid w:val="00141C2C"/>
    <w:rsid w:val="00164344"/>
    <w:rsid w:val="0018786B"/>
    <w:rsid w:val="001B2687"/>
    <w:rsid w:val="002222F8"/>
    <w:rsid w:val="00246120"/>
    <w:rsid w:val="0026545E"/>
    <w:rsid w:val="002805DE"/>
    <w:rsid w:val="00283079"/>
    <w:rsid w:val="00313E53"/>
    <w:rsid w:val="00364A40"/>
    <w:rsid w:val="003B29C0"/>
    <w:rsid w:val="003C7BBD"/>
    <w:rsid w:val="00486A1C"/>
    <w:rsid w:val="00534C3A"/>
    <w:rsid w:val="00563CDF"/>
    <w:rsid w:val="005F5CFD"/>
    <w:rsid w:val="00645605"/>
    <w:rsid w:val="00674068"/>
    <w:rsid w:val="00797526"/>
    <w:rsid w:val="007C05E5"/>
    <w:rsid w:val="007C35FA"/>
    <w:rsid w:val="007E3C69"/>
    <w:rsid w:val="007F2EBD"/>
    <w:rsid w:val="008268F4"/>
    <w:rsid w:val="0084662A"/>
    <w:rsid w:val="00846DD0"/>
    <w:rsid w:val="008E060A"/>
    <w:rsid w:val="009135CA"/>
    <w:rsid w:val="0093161C"/>
    <w:rsid w:val="00A659B9"/>
    <w:rsid w:val="00A92DAE"/>
    <w:rsid w:val="00AD13A7"/>
    <w:rsid w:val="00AD4EE6"/>
    <w:rsid w:val="00B82606"/>
    <w:rsid w:val="00BF5C88"/>
    <w:rsid w:val="00C167AC"/>
    <w:rsid w:val="00C46CCD"/>
    <w:rsid w:val="00CD45C9"/>
    <w:rsid w:val="00D078FE"/>
    <w:rsid w:val="00D55E9C"/>
    <w:rsid w:val="00DF0DEF"/>
    <w:rsid w:val="00E800CD"/>
    <w:rsid w:val="00EC3BCB"/>
    <w:rsid w:val="00F274D3"/>
    <w:rsid w:val="00F36ED5"/>
    <w:rsid w:val="00F45F7E"/>
    <w:rsid w:val="00F51BA0"/>
    <w:rsid w:val="00FA4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1274"/>
  <w15:docId w15:val="{8AE6742B-E770-46CC-9E91-56FFAA93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AD4EE6"/>
    <w:pPr>
      <w:spacing w:before="163" w:after="136" w:line="240" w:lineRule="auto"/>
      <w:outlineLvl w:val="1"/>
    </w:pPr>
    <w:rPr>
      <w:rFonts w:ascii="Tahoma" w:eastAsia="Times New Roman" w:hAnsi="Tahoma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4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4D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C7BBD"/>
    <w:rPr>
      <w:b/>
      <w:bCs/>
    </w:rPr>
  </w:style>
  <w:style w:type="paragraph" w:styleId="a7">
    <w:name w:val="Normal (Web)"/>
    <w:basedOn w:val="a"/>
    <w:unhideWhenUsed/>
    <w:rsid w:val="00C4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4D95"/>
  </w:style>
  <w:style w:type="paragraph" w:styleId="a8">
    <w:name w:val="List Paragraph"/>
    <w:basedOn w:val="a"/>
    <w:qFormat/>
    <w:rsid w:val="008E06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rsid w:val="008E0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AD4EE6"/>
    <w:rPr>
      <w:rFonts w:ascii="Tahoma" w:eastAsia="Times New Roman" w:hAnsi="Tahoma" w:cs="Times New Roman"/>
      <w:b/>
      <w:bCs/>
      <w:color w:val="00008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</dc:creator>
  <cp:lastModifiedBy>Юлия</cp:lastModifiedBy>
  <cp:revision>4</cp:revision>
  <cp:lastPrinted>2016-10-28T17:51:00Z</cp:lastPrinted>
  <dcterms:created xsi:type="dcterms:W3CDTF">2016-10-28T17:52:00Z</dcterms:created>
  <dcterms:modified xsi:type="dcterms:W3CDTF">2022-01-20T20:05:00Z</dcterms:modified>
</cp:coreProperties>
</file>