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BE6" w:rsidRDefault="00136BE6" w:rsidP="00136BE6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  <w:r>
        <w:rPr>
          <w:rStyle w:val="c5"/>
          <w:b/>
          <w:bCs/>
          <w:color w:val="000000"/>
        </w:rPr>
        <w:t>ЧЕК-ЛИСТ СОЗДАНИЯ ДОПОЛНИТЕЛЬНОГО ОБРАЗОВАНИЯ В ДО</w:t>
      </w:r>
    </w:p>
    <w:p w:rsidR="00136BE6" w:rsidRDefault="00136BE6" w:rsidP="00136BE6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  <w:r>
        <w:rPr>
          <w:rStyle w:val="c5"/>
          <w:b/>
          <w:bCs/>
          <w:color w:val="000000"/>
        </w:rPr>
        <w:t xml:space="preserve"> (</w:t>
      </w:r>
      <w:proofErr w:type="spellStart"/>
      <w:r>
        <w:rPr>
          <w:rStyle w:val="c5"/>
          <w:b/>
          <w:bCs/>
          <w:color w:val="000000"/>
        </w:rPr>
        <w:t>Кошакова</w:t>
      </w:r>
      <w:proofErr w:type="spellEnd"/>
      <w:r>
        <w:rPr>
          <w:rStyle w:val="c5"/>
          <w:b/>
          <w:bCs/>
          <w:color w:val="000000"/>
        </w:rPr>
        <w:t xml:space="preserve"> Л.В.)</w:t>
      </w:r>
    </w:p>
    <w:p w:rsidR="00136BE6" w:rsidRDefault="00136BE6" w:rsidP="00136BE6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3C37DC" w:rsidRDefault="00136BE6" w:rsidP="00136BE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1. Изучить нормат</w:t>
      </w:r>
      <w:r w:rsidR="003C37DC">
        <w:rPr>
          <w:rStyle w:val="c0"/>
          <w:color w:val="000000"/>
        </w:rPr>
        <w:t>ивно-правовую базу ДОУ:</w:t>
      </w:r>
      <w:bookmarkStart w:id="0" w:name="_GoBack"/>
      <w:bookmarkEnd w:id="0"/>
    </w:p>
    <w:p w:rsidR="00A05F0A" w:rsidRDefault="003C37DC" w:rsidP="00136BE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 Уставом ДОУ;</w:t>
      </w:r>
      <w:r>
        <w:rPr>
          <w:color w:val="000000"/>
        </w:rPr>
        <w:br/>
      </w:r>
      <w:r>
        <w:rPr>
          <w:rStyle w:val="c0"/>
          <w:color w:val="000000"/>
        </w:rPr>
        <w:t>- Основной образовательной программой ДОУ;</w:t>
      </w:r>
      <w:r>
        <w:rPr>
          <w:color w:val="000000"/>
        </w:rPr>
        <w:br/>
      </w:r>
      <w:r>
        <w:rPr>
          <w:rStyle w:val="c0"/>
          <w:color w:val="000000"/>
        </w:rPr>
        <w:t>- Положением о кружке;</w:t>
      </w:r>
      <w:r>
        <w:rPr>
          <w:color w:val="000000"/>
        </w:rPr>
        <w:br/>
      </w:r>
      <w:r>
        <w:rPr>
          <w:rStyle w:val="c0"/>
          <w:color w:val="000000"/>
        </w:rPr>
        <w:t>- Программой кружка (цель и задачи, предполагаемый конечный результат);</w:t>
      </w:r>
      <w:r>
        <w:rPr>
          <w:color w:val="000000"/>
        </w:rPr>
        <w:br/>
      </w:r>
      <w:r>
        <w:rPr>
          <w:rStyle w:val="c0"/>
          <w:color w:val="000000"/>
        </w:rPr>
        <w:t>- Планом работы кружка на год;</w:t>
      </w:r>
      <w:r>
        <w:rPr>
          <w:color w:val="000000"/>
        </w:rPr>
        <w:br/>
      </w:r>
      <w:r>
        <w:rPr>
          <w:rStyle w:val="c0"/>
          <w:color w:val="000000"/>
        </w:rPr>
        <w:t>- Списком детей;</w:t>
      </w:r>
      <w:r>
        <w:rPr>
          <w:color w:val="000000"/>
        </w:rPr>
        <w:br/>
      </w:r>
      <w:r>
        <w:rPr>
          <w:rStyle w:val="c0"/>
          <w:color w:val="000000"/>
        </w:rPr>
        <w:t>- Расписанием деятельности;</w:t>
      </w:r>
      <w:r>
        <w:rPr>
          <w:color w:val="000000"/>
        </w:rPr>
        <w:br/>
      </w:r>
      <w:r>
        <w:rPr>
          <w:rStyle w:val="c0"/>
          <w:color w:val="000000"/>
        </w:rPr>
        <w:t>- Материалами контроля качества (результативностью) работы кружка (диагностические карты).</w:t>
      </w:r>
      <w:r>
        <w:rPr>
          <w:color w:val="000000"/>
        </w:rPr>
        <w:br/>
      </w:r>
      <w:r w:rsidR="00136BE6">
        <w:rPr>
          <w:rStyle w:val="c0"/>
          <w:color w:val="000000"/>
        </w:rPr>
        <w:t>2. Выявить потребности ОУ, родителей, детей в дополнительных образовательных услугах (анкетирование).</w:t>
      </w:r>
      <w:r w:rsidR="00136BE6">
        <w:rPr>
          <w:color w:val="000000"/>
        </w:rPr>
        <w:br/>
      </w:r>
      <w:r w:rsidR="00136BE6">
        <w:rPr>
          <w:rStyle w:val="c0"/>
          <w:color w:val="000000"/>
        </w:rPr>
        <w:t>3. Проанализировать  результативность работы по усвоению детьми государственной программы дошкольного образования (диагностика).</w:t>
      </w:r>
    </w:p>
    <w:p w:rsidR="00A05F0A" w:rsidRDefault="00A05F0A" w:rsidP="00136BE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4. Определить тематику кружка с учетом:</w:t>
      </w:r>
    </w:p>
    <w:p w:rsidR="00A05F0A" w:rsidRDefault="00A05F0A" w:rsidP="00136BE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 интересы детей и  возрастные особенности, имеющийся у них опыт участия в такого рода занятиях;</w:t>
      </w:r>
      <w:r>
        <w:rPr>
          <w:color w:val="000000"/>
        </w:rPr>
        <w:br/>
      </w:r>
      <w:r>
        <w:rPr>
          <w:rStyle w:val="c0"/>
          <w:color w:val="000000"/>
        </w:rPr>
        <w:t>- необходимость решения воспитательных и образовательных задач в единстве с основной программой детского сада;</w:t>
      </w:r>
      <w:r>
        <w:rPr>
          <w:color w:val="000000"/>
        </w:rPr>
        <w:br/>
      </w:r>
      <w:r>
        <w:rPr>
          <w:rStyle w:val="c0"/>
          <w:color w:val="000000"/>
        </w:rPr>
        <w:t>- понимание игры как ведущего вида деятельности, выстраивание содержания дополнительного образования детей именно на ее основе;</w:t>
      </w:r>
      <w:r>
        <w:rPr>
          <w:color w:val="000000"/>
        </w:rPr>
        <w:br/>
      </w:r>
      <w:r>
        <w:rPr>
          <w:rStyle w:val="c0"/>
          <w:color w:val="000000"/>
        </w:rPr>
        <w:t>- необходимость создания комфортной обстановки, в которой будет развиваться творческая личность;</w:t>
      </w:r>
      <w:r>
        <w:rPr>
          <w:color w:val="000000"/>
        </w:rPr>
        <w:br/>
      </w:r>
      <w:r>
        <w:rPr>
          <w:rStyle w:val="c0"/>
          <w:color w:val="000000"/>
        </w:rPr>
        <w:t>- нормы нагрузки на ребенка</w:t>
      </w:r>
    </w:p>
    <w:p w:rsidR="00EF7C75" w:rsidRDefault="00A05F0A" w:rsidP="00EF7C7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</w:t>
      </w:r>
      <w:r w:rsidR="00EF7C75">
        <w:rPr>
          <w:rStyle w:val="c0"/>
          <w:color w:val="000000"/>
        </w:rPr>
        <w:t xml:space="preserve">. Разработать или подобрать и утвердить программу </w:t>
      </w:r>
      <w:r w:rsidR="00136BE6">
        <w:rPr>
          <w:rStyle w:val="c0"/>
          <w:color w:val="000000"/>
        </w:rPr>
        <w:t>кружка.</w:t>
      </w:r>
      <w:r w:rsidR="00EF7C75" w:rsidRPr="00EF7C75">
        <w:rPr>
          <w:rStyle w:val="c0"/>
          <w:color w:val="000000"/>
        </w:rPr>
        <w:t xml:space="preserve"> </w:t>
      </w:r>
      <w:r w:rsidR="00EF7C75">
        <w:rPr>
          <w:rStyle w:val="c0"/>
          <w:color w:val="000000"/>
        </w:rPr>
        <w:t>Содержание дополнительной образовательной программы направлено:</w:t>
      </w:r>
    </w:p>
    <w:p w:rsidR="00EF7C75" w:rsidRDefault="00EF7C75" w:rsidP="00EF7C75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  на создание условий для развития личности ребёнка;</w:t>
      </w:r>
    </w:p>
    <w:p w:rsidR="00EF7C75" w:rsidRDefault="00EF7C75" w:rsidP="00EF7C75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  развитие мотивации личности к познанию и творчеству;</w:t>
      </w:r>
    </w:p>
    <w:p w:rsidR="00EF7C75" w:rsidRDefault="00EF7C75" w:rsidP="00EF7C75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  обучение эмоциональному благополучию;</w:t>
      </w:r>
    </w:p>
    <w:p w:rsidR="00EF7C75" w:rsidRDefault="00EF7C75" w:rsidP="00EF7C75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  приобщение к общечеловеческим ценностям;</w:t>
      </w:r>
    </w:p>
    <w:p w:rsidR="00EF7C75" w:rsidRDefault="00EF7C75" w:rsidP="00EF7C75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  профилактику асоциального поведения;</w:t>
      </w:r>
    </w:p>
    <w:p w:rsidR="00EF7C75" w:rsidRDefault="00EF7C75" w:rsidP="00EF7C75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  создание условий для социального, культурного самоопределения, творческой самореализации личности ребёнка, её интеграцию в систему мировой и отечественной культуры;</w:t>
      </w:r>
    </w:p>
    <w:p w:rsidR="00EF7C75" w:rsidRDefault="00EF7C75" w:rsidP="00EF7C75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  интеллектуальное и духовное развитие личности;</w:t>
      </w:r>
    </w:p>
    <w:p w:rsidR="00EF7C75" w:rsidRDefault="00EF7C75" w:rsidP="00EF7C75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  укрепление психического и физического здоровья;</w:t>
      </w:r>
    </w:p>
    <w:p w:rsidR="00EF7C75" w:rsidRDefault="00EF7C75" w:rsidP="00EF7C75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  взаимодействие педагога с семьёй.</w:t>
      </w:r>
    </w:p>
    <w:p w:rsidR="00A05F0A" w:rsidRDefault="00A05F0A" w:rsidP="00136BE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6</w:t>
      </w:r>
      <w:r w:rsidR="00EF7C75">
        <w:rPr>
          <w:rStyle w:val="c0"/>
          <w:color w:val="000000"/>
        </w:rPr>
        <w:t xml:space="preserve">. Разработать </w:t>
      </w:r>
      <w:r w:rsidR="00136BE6">
        <w:rPr>
          <w:rStyle w:val="c0"/>
          <w:color w:val="000000"/>
        </w:rPr>
        <w:t>и утвердить план кружка на учебный год</w:t>
      </w:r>
    </w:p>
    <w:p w:rsidR="00EF7C75" w:rsidRDefault="00EF7C75" w:rsidP="00EF7C75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  фронтальные развивающие занятия с подгруппой детей (в основе которых лежит личностно-ориентированная модель взаимодействия педагога и ребёнка);</w:t>
      </w:r>
    </w:p>
    <w:p w:rsidR="00EF7C75" w:rsidRDefault="00EF7C75" w:rsidP="00EF7C75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  занятия-инсценировки;</w:t>
      </w:r>
    </w:p>
    <w:p w:rsidR="00EF7C75" w:rsidRDefault="00EF7C75" w:rsidP="00EF7C75">
      <w:pPr>
        <w:pStyle w:val="c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  занятия-путешествия;</w:t>
      </w:r>
    </w:p>
    <w:p w:rsidR="00EF7C75" w:rsidRDefault="00EF7C75" w:rsidP="00EF7C75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  занятия-игры;</w:t>
      </w:r>
    </w:p>
    <w:p w:rsidR="00EF7C75" w:rsidRDefault="00EF7C75" w:rsidP="00EF7C75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  познавательно-досуговые занятия: экскурсии, дидактические игры, развлечения;</w:t>
      </w:r>
    </w:p>
    <w:p w:rsidR="00EF7C75" w:rsidRDefault="00EF7C75" w:rsidP="00EF7C75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  соревновательные: соревнования, тренировки, упражнения, игры;</w:t>
      </w:r>
    </w:p>
    <w:p w:rsidR="00EF7C75" w:rsidRDefault="00EF7C75" w:rsidP="00EF7C75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  контрольно-диагностические: беседы, дискуссии, викторины;</w:t>
      </w:r>
    </w:p>
    <w:p w:rsidR="00EF7C75" w:rsidRDefault="00EF7C75" w:rsidP="00EF7C75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  научно-исследовательские: опыты, наблюдения, эксперименты;</w:t>
      </w:r>
    </w:p>
    <w:p w:rsidR="00EF7C75" w:rsidRPr="00203E47" w:rsidRDefault="00EF7C75" w:rsidP="00203E47">
      <w:pPr>
        <w:pStyle w:val="c4"/>
        <w:shd w:val="clear" w:color="auto" w:fill="FFFFFF"/>
        <w:spacing w:before="0" w:beforeAutospacing="0" w:after="0" w:afterAutospacing="0"/>
        <w:ind w:firstLine="568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  нетрадиционные: домашнее задание, моделирование.</w:t>
      </w:r>
    </w:p>
    <w:p w:rsidR="00A05F0A" w:rsidRDefault="00EF7C75" w:rsidP="00136BE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7.О</w:t>
      </w:r>
      <w:r w:rsidR="00A05F0A">
        <w:rPr>
          <w:rStyle w:val="c0"/>
          <w:color w:val="000000"/>
        </w:rPr>
        <w:t>рганизовать рабочее пространство</w:t>
      </w:r>
    </w:p>
    <w:p w:rsidR="00EF7C75" w:rsidRDefault="00EF7C75" w:rsidP="00136BE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lastRenderedPageBreak/>
        <w:t>8</w:t>
      </w:r>
      <w:r w:rsidR="00136BE6">
        <w:rPr>
          <w:rStyle w:val="c0"/>
          <w:color w:val="000000"/>
        </w:rPr>
        <w:t>.</w:t>
      </w:r>
      <w:r w:rsidR="009C06AB">
        <w:rPr>
          <w:rStyle w:val="c0"/>
          <w:color w:val="000000"/>
        </w:rPr>
        <w:t xml:space="preserve"> Определить оплату</w:t>
      </w:r>
      <w:r>
        <w:rPr>
          <w:rStyle w:val="c0"/>
          <w:color w:val="000000"/>
        </w:rPr>
        <w:t xml:space="preserve"> (или бесплатно).</w:t>
      </w:r>
    </w:p>
    <w:p w:rsidR="009C06AB" w:rsidRDefault="00EF7C75" w:rsidP="00136BE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9.Заключение договора.</w:t>
      </w:r>
      <w:r w:rsidR="00136BE6">
        <w:rPr>
          <w:color w:val="000000"/>
        </w:rPr>
        <w:br/>
      </w:r>
      <w:r>
        <w:rPr>
          <w:rStyle w:val="c0"/>
          <w:color w:val="000000"/>
        </w:rPr>
        <w:t>10</w:t>
      </w:r>
      <w:r w:rsidR="00136BE6">
        <w:rPr>
          <w:rStyle w:val="c0"/>
          <w:color w:val="000000"/>
        </w:rPr>
        <w:t>. Реализовать план  работы кружка на практике.</w:t>
      </w:r>
    </w:p>
    <w:p w:rsidR="009C06AB" w:rsidRDefault="00EF7C75" w:rsidP="00A05F0A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11</w:t>
      </w:r>
      <w:r w:rsidR="00136BE6">
        <w:rPr>
          <w:rStyle w:val="c0"/>
          <w:color w:val="000000"/>
        </w:rPr>
        <w:t>. Проанализировать результативность работы кружка.</w:t>
      </w:r>
      <w:r w:rsidR="00136BE6">
        <w:rPr>
          <w:color w:val="000000"/>
        </w:rPr>
        <w:br/>
      </w:r>
      <w:r>
        <w:rPr>
          <w:rStyle w:val="c0"/>
          <w:color w:val="000000"/>
        </w:rPr>
        <w:t>12</w:t>
      </w:r>
      <w:r w:rsidR="00136BE6">
        <w:rPr>
          <w:rStyle w:val="c0"/>
          <w:color w:val="000000"/>
        </w:rPr>
        <w:t>. Защитить результаты работы перед родительской</w:t>
      </w:r>
      <w:r w:rsidR="009C06AB">
        <w:rPr>
          <w:rStyle w:val="c0"/>
          <w:color w:val="000000"/>
        </w:rPr>
        <w:t xml:space="preserve"> и педагогической общественностью </w:t>
      </w:r>
    </w:p>
    <w:p w:rsidR="009C06AB" w:rsidRDefault="009C06AB" w:rsidP="009C06AB">
      <w:pPr>
        <w:pStyle w:val="c4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</w:rPr>
      </w:pPr>
      <w:r>
        <w:rPr>
          <w:rStyle w:val="c0"/>
          <w:color w:val="000000"/>
        </w:rPr>
        <w:t xml:space="preserve">-с педагогами провести консультации, мастер-классы, семинары, </w:t>
      </w:r>
    </w:p>
    <w:p w:rsidR="009C06AB" w:rsidRDefault="009C06AB" w:rsidP="009C06AB">
      <w:pPr>
        <w:pStyle w:val="c4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</w:rPr>
      </w:pPr>
      <w:r>
        <w:rPr>
          <w:rStyle w:val="c0"/>
          <w:color w:val="000000"/>
        </w:rPr>
        <w:t>- для родителей оформить «Уголок родителей», где вывешивать консультации,</w:t>
      </w:r>
    </w:p>
    <w:p w:rsidR="009C06AB" w:rsidRDefault="009C06AB" w:rsidP="009C06AB">
      <w:pPr>
        <w:pStyle w:val="c4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</w:rPr>
      </w:pPr>
      <w:r>
        <w:rPr>
          <w:rStyle w:val="c0"/>
          <w:color w:val="000000"/>
        </w:rPr>
        <w:t xml:space="preserve">- на собраниях провести мастер-классы, </w:t>
      </w:r>
    </w:p>
    <w:p w:rsidR="009C06AB" w:rsidRDefault="009C06AB" w:rsidP="009C06AB">
      <w:pPr>
        <w:pStyle w:val="c4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</w:rPr>
      </w:pPr>
      <w:r>
        <w:rPr>
          <w:rStyle w:val="c0"/>
          <w:color w:val="000000"/>
        </w:rPr>
        <w:t>-на сайте разместить дополнительную информацию,</w:t>
      </w:r>
    </w:p>
    <w:p w:rsidR="00136BE6" w:rsidRDefault="009C06AB" w:rsidP="009C06AB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прове</w:t>
      </w:r>
      <w:r w:rsidR="00203E47">
        <w:rPr>
          <w:rStyle w:val="c0"/>
          <w:color w:val="000000"/>
        </w:rPr>
        <w:t xml:space="preserve">сти </w:t>
      </w:r>
      <w:r>
        <w:rPr>
          <w:rStyle w:val="c0"/>
          <w:color w:val="000000"/>
        </w:rPr>
        <w:t xml:space="preserve">день открытых дверей и </w:t>
      </w:r>
      <w:r w:rsidR="00203E47">
        <w:rPr>
          <w:rStyle w:val="c0"/>
          <w:color w:val="000000"/>
        </w:rPr>
        <w:t xml:space="preserve">открытые </w:t>
      </w:r>
      <w:r>
        <w:rPr>
          <w:rStyle w:val="c0"/>
          <w:color w:val="000000"/>
        </w:rPr>
        <w:t>занятия.</w:t>
      </w:r>
    </w:p>
    <w:p w:rsidR="00136BE6" w:rsidRDefault="00A05F0A" w:rsidP="00203E4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2"/>
          <w:szCs w:val="22"/>
        </w:rPr>
        <w:t>1</w:t>
      </w:r>
      <w:r w:rsidR="00EF7C75">
        <w:rPr>
          <w:rStyle w:val="c2"/>
          <w:rFonts w:ascii="Calibri" w:hAnsi="Calibri" w:cs="Calibri"/>
          <w:color w:val="000000"/>
          <w:sz w:val="22"/>
          <w:szCs w:val="22"/>
        </w:rPr>
        <w:t>3</w:t>
      </w:r>
      <w:r w:rsidR="00136BE6">
        <w:rPr>
          <w:rStyle w:val="c2"/>
          <w:rFonts w:ascii="Calibri" w:hAnsi="Calibri" w:cs="Calibri"/>
          <w:color w:val="000000"/>
          <w:sz w:val="22"/>
          <w:szCs w:val="22"/>
        </w:rPr>
        <w:t>.  </w:t>
      </w:r>
      <w:r w:rsidR="00136BE6">
        <w:rPr>
          <w:rStyle w:val="c16"/>
          <w:color w:val="000000"/>
          <w:sz w:val="22"/>
          <w:szCs w:val="22"/>
        </w:rPr>
        <w:t>Оформить в групповых  ячейках уголки кружковой работы, выставки, участие в конкурсах, показах и т. д.</w:t>
      </w:r>
      <w:r w:rsidR="00136BE6">
        <w:rPr>
          <w:color w:val="000000"/>
          <w:sz w:val="22"/>
          <w:szCs w:val="22"/>
        </w:rPr>
        <w:br/>
      </w:r>
    </w:p>
    <w:p w:rsidR="00D20443" w:rsidRPr="00DA2DA5" w:rsidRDefault="00D20443" w:rsidP="00DA2DA5"/>
    <w:sectPr w:rsidR="00D20443" w:rsidRPr="00DA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53"/>
    <w:rsid w:val="00136BE6"/>
    <w:rsid w:val="00203E47"/>
    <w:rsid w:val="003C37DC"/>
    <w:rsid w:val="004F1453"/>
    <w:rsid w:val="009C06AB"/>
    <w:rsid w:val="00A05F0A"/>
    <w:rsid w:val="00D20443"/>
    <w:rsid w:val="00DA2DA5"/>
    <w:rsid w:val="00E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7ACD"/>
  <w15:chartTrackingRefBased/>
  <w15:docId w15:val="{E639CF18-8B86-441D-B6E8-8E40F225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3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36BE6"/>
  </w:style>
  <w:style w:type="character" w:customStyle="1" w:styleId="c0">
    <w:name w:val="c0"/>
    <w:basedOn w:val="a0"/>
    <w:rsid w:val="00136BE6"/>
  </w:style>
  <w:style w:type="character" w:customStyle="1" w:styleId="c2">
    <w:name w:val="c2"/>
    <w:basedOn w:val="a0"/>
    <w:rsid w:val="00136BE6"/>
  </w:style>
  <w:style w:type="character" w:customStyle="1" w:styleId="c16">
    <w:name w:val="c16"/>
    <w:basedOn w:val="a0"/>
    <w:rsid w:val="00136BE6"/>
  </w:style>
  <w:style w:type="paragraph" w:customStyle="1" w:styleId="c3">
    <w:name w:val="c3"/>
    <w:basedOn w:val="a"/>
    <w:rsid w:val="0013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3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2021-11-11T09:33:00Z</dcterms:created>
  <dcterms:modified xsi:type="dcterms:W3CDTF">2021-11-14T12:12:00Z</dcterms:modified>
</cp:coreProperties>
</file>