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2D9BE" w14:textId="2AB5B7AA" w:rsidR="00DE4766" w:rsidRDefault="001612E7" w:rsidP="00255399">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DISTANCE LEARNING</w:t>
      </w:r>
      <w:r w:rsidR="008C55B2">
        <w:rPr>
          <w:rFonts w:ascii="Times New Roman" w:hAnsi="Times New Roman" w:cs="Times New Roman"/>
          <w:b/>
          <w:bCs/>
          <w:sz w:val="28"/>
          <w:szCs w:val="28"/>
          <w:lang w:val="en-US"/>
        </w:rPr>
        <w:t xml:space="preserve"> IN PRIMARY SCHOOL UNDER THE </w:t>
      </w:r>
      <w:r w:rsidR="00005EE8">
        <w:rPr>
          <w:rFonts w:ascii="Times New Roman" w:hAnsi="Times New Roman" w:cs="Times New Roman"/>
          <w:b/>
          <w:bCs/>
          <w:sz w:val="28"/>
          <w:szCs w:val="28"/>
          <w:lang w:val="en-US"/>
        </w:rPr>
        <w:t xml:space="preserve">CRISIS </w:t>
      </w:r>
      <w:r w:rsidR="008C55B2">
        <w:rPr>
          <w:rFonts w:ascii="Times New Roman" w:hAnsi="Times New Roman" w:cs="Times New Roman"/>
          <w:b/>
          <w:bCs/>
          <w:sz w:val="28"/>
          <w:szCs w:val="28"/>
          <w:lang w:val="en-US"/>
        </w:rPr>
        <w:t xml:space="preserve">CONDITIONS </w:t>
      </w:r>
    </w:p>
    <w:p w14:paraId="76ABFC45" w14:textId="77777777" w:rsidR="009340CA" w:rsidRPr="00480A04" w:rsidRDefault="009340CA" w:rsidP="009340CA">
      <w:pPr>
        <w:jc w:val="both"/>
        <w:rPr>
          <w:rFonts w:ascii="Times New Roman" w:hAnsi="Times New Roman" w:cs="Times New Roman"/>
          <w:sz w:val="24"/>
          <w:szCs w:val="24"/>
          <w:lang w:val="en-US"/>
        </w:rPr>
      </w:pPr>
      <w:r w:rsidRPr="00480A04">
        <w:rPr>
          <w:rFonts w:ascii="Times New Roman" w:hAnsi="Times New Roman" w:cs="Times New Roman"/>
          <w:sz w:val="24"/>
          <w:szCs w:val="24"/>
          <w:lang w:val="en-US"/>
        </w:rPr>
        <w:t>Adonina L.V., Sevastopol State University, Russia</w:t>
      </w:r>
    </w:p>
    <w:p w14:paraId="31CA4664" w14:textId="747E93BB" w:rsidR="00DE4766" w:rsidRDefault="001612E7" w:rsidP="007E50ED">
      <w:pPr>
        <w:jc w:val="center"/>
        <w:rPr>
          <w:rFonts w:ascii="Times New Roman" w:hAnsi="Times New Roman" w:cs="Times New Roman"/>
          <w:b/>
          <w:bCs/>
          <w:sz w:val="28"/>
          <w:szCs w:val="28"/>
        </w:rPr>
      </w:pPr>
      <w:r>
        <w:rPr>
          <w:rFonts w:ascii="Times New Roman" w:hAnsi="Times New Roman" w:cs="Times New Roman"/>
          <w:b/>
          <w:bCs/>
          <w:sz w:val="28"/>
          <w:szCs w:val="28"/>
        </w:rPr>
        <w:t>ДИСТАНЦИОННОЕ ОБУЧЕНИЕ</w:t>
      </w:r>
      <w:r w:rsidR="008C55B2">
        <w:rPr>
          <w:rFonts w:ascii="Times New Roman" w:hAnsi="Times New Roman" w:cs="Times New Roman"/>
          <w:b/>
          <w:bCs/>
          <w:sz w:val="28"/>
          <w:szCs w:val="28"/>
        </w:rPr>
        <w:t xml:space="preserve"> В НАЧАЛЬНОЙ ШКОЛЕ В УСЛОВИЯХ </w:t>
      </w:r>
      <w:r w:rsidR="00005EE8">
        <w:rPr>
          <w:rFonts w:ascii="Times New Roman" w:hAnsi="Times New Roman" w:cs="Times New Roman"/>
          <w:b/>
          <w:bCs/>
          <w:sz w:val="28"/>
          <w:szCs w:val="28"/>
        </w:rPr>
        <w:t>КРИЗИСА</w:t>
      </w:r>
      <w:r w:rsidR="008C55B2" w:rsidRPr="008C55B2">
        <w:rPr>
          <w:rFonts w:ascii="Times New Roman" w:hAnsi="Times New Roman" w:cs="Times New Roman"/>
          <w:b/>
          <w:bCs/>
          <w:sz w:val="28"/>
          <w:szCs w:val="28"/>
        </w:rPr>
        <w:t xml:space="preserve"> </w:t>
      </w:r>
    </w:p>
    <w:p w14:paraId="569F56F1" w14:textId="77777777" w:rsidR="009340CA" w:rsidRPr="00480A04" w:rsidRDefault="009340CA" w:rsidP="009340CA">
      <w:pPr>
        <w:rPr>
          <w:rFonts w:ascii="Times New Roman" w:hAnsi="Times New Roman" w:cs="Times New Roman"/>
          <w:sz w:val="24"/>
          <w:szCs w:val="24"/>
        </w:rPr>
      </w:pPr>
      <w:r w:rsidRPr="00480A04">
        <w:rPr>
          <w:rFonts w:ascii="Times New Roman" w:hAnsi="Times New Roman" w:cs="Times New Roman"/>
          <w:sz w:val="24"/>
          <w:szCs w:val="24"/>
        </w:rPr>
        <w:t>Адонина Л.В., Севастопольский государственный университет, РФ</w:t>
      </w:r>
    </w:p>
    <w:p w14:paraId="68384311" w14:textId="7C0BA1F0" w:rsidR="00E77D04" w:rsidRDefault="00E77D04" w:rsidP="00E77D04">
      <w:pPr>
        <w:spacing w:line="360" w:lineRule="auto"/>
        <w:ind w:firstLine="708"/>
        <w:rPr>
          <w:rFonts w:ascii="Times New Roman" w:hAnsi="Times New Roman" w:cs="Times New Roman"/>
          <w:i/>
          <w:iCs/>
          <w:sz w:val="28"/>
          <w:szCs w:val="28"/>
          <w:lang w:val="en-US"/>
        </w:rPr>
      </w:pPr>
      <w:r w:rsidRPr="00E77D04">
        <w:rPr>
          <w:rFonts w:ascii="Times New Roman" w:hAnsi="Times New Roman" w:cs="Times New Roman"/>
          <w:i/>
          <w:iCs/>
          <w:sz w:val="28"/>
          <w:szCs w:val="28"/>
          <w:lang w:val="en-US"/>
        </w:rPr>
        <w:t>In this paper issues of</w:t>
      </w:r>
      <w:r w:rsidR="00B4251C" w:rsidRPr="00B4251C">
        <w:rPr>
          <w:rFonts w:ascii="Times New Roman" w:hAnsi="Times New Roman" w:cs="Times New Roman"/>
          <w:i/>
          <w:iCs/>
          <w:sz w:val="28"/>
          <w:szCs w:val="28"/>
          <w:lang w:val="en-US"/>
        </w:rPr>
        <w:t xml:space="preserve"> </w:t>
      </w:r>
      <w:r w:rsidR="00B4251C">
        <w:rPr>
          <w:rFonts w:ascii="Times New Roman" w:hAnsi="Times New Roman" w:cs="Times New Roman"/>
          <w:i/>
          <w:iCs/>
          <w:sz w:val="28"/>
          <w:szCs w:val="28"/>
          <w:lang w:val="en-US"/>
        </w:rPr>
        <w:t>online</w:t>
      </w:r>
      <w:r w:rsidRPr="00E77D04">
        <w:rPr>
          <w:rFonts w:ascii="Times New Roman" w:hAnsi="Times New Roman" w:cs="Times New Roman"/>
          <w:i/>
          <w:iCs/>
          <w:sz w:val="28"/>
          <w:szCs w:val="28"/>
          <w:lang w:val="en-US"/>
        </w:rPr>
        <w:t xml:space="preserve"> teaching in primary school </w:t>
      </w:r>
      <w:r w:rsidR="00B4251C">
        <w:rPr>
          <w:rFonts w:ascii="Times New Roman" w:hAnsi="Times New Roman" w:cs="Times New Roman"/>
          <w:i/>
          <w:iCs/>
          <w:sz w:val="28"/>
          <w:szCs w:val="28"/>
          <w:lang w:val="en-US"/>
        </w:rPr>
        <w:t xml:space="preserve">are </w:t>
      </w:r>
      <w:r w:rsidRPr="00E77D04">
        <w:rPr>
          <w:rFonts w:ascii="Times New Roman" w:hAnsi="Times New Roman" w:cs="Times New Roman"/>
          <w:i/>
          <w:iCs/>
          <w:sz w:val="28"/>
          <w:szCs w:val="28"/>
          <w:lang w:val="en-US"/>
        </w:rPr>
        <w:t>considered</w:t>
      </w:r>
      <w:r w:rsidR="00AB18D0">
        <w:rPr>
          <w:rFonts w:ascii="Times New Roman" w:hAnsi="Times New Roman" w:cs="Times New Roman"/>
          <w:i/>
          <w:iCs/>
          <w:sz w:val="28"/>
          <w:szCs w:val="28"/>
          <w:lang w:val="en-US"/>
        </w:rPr>
        <w:t xml:space="preserve"> under the conditions of Covide-19 pandemic</w:t>
      </w:r>
      <w:r w:rsidRPr="00E77D04">
        <w:rPr>
          <w:rFonts w:ascii="Times New Roman" w:hAnsi="Times New Roman" w:cs="Times New Roman"/>
          <w:i/>
          <w:iCs/>
          <w:sz w:val="28"/>
          <w:szCs w:val="28"/>
          <w:lang w:val="en-US"/>
        </w:rPr>
        <w:t>.</w:t>
      </w:r>
    </w:p>
    <w:p w14:paraId="19D8B55C" w14:textId="627093CC" w:rsidR="00E77D04" w:rsidRPr="00E77D04" w:rsidRDefault="00E77D04" w:rsidP="00E77D04">
      <w:pPr>
        <w:spacing w:line="360" w:lineRule="auto"/>
        <w:ind w:firstLine="708"/>
        <w:rPr>
          <w:rFonts w:ascii="Times New Roman" w:hAnsi="Times New Roman" w:cs="Times New Roman"/>
          <w:i/>
          <w:iCs/>
          <w:sz w:val="28"/>
          <w:szCs w:val="28"/>
          <w:lang w:val="en-US"/>
        </w:rPr>
      </w:pPr>
      <w:r>
        <w:rPr>
          <w:rFonts w:ascii="Times New Roman" w:hAnsi="Times New Roman" w:cs="Times New Roman"/>
          <w:i/>
          <w:iCs/>
          <w:sz w:val="28"/>
          <w:szCs w:val="28"/>
          <w:lang w:val="en-US"/>
        </w:rPr>
        <w:t xml:space="preserve">Keywords: primary school, </w:t>
      </w:r>
      <w:r w:rsidR="005F2F03">
        <w:rPr>
          <w:rFonts w:ascii="Times New Roman" w:hAnsi="Times New Roman" w:cs="Times New Roman"/>
          <w:i/>
          <w:iCs/>
          <w:sz w:val="28"/>
          <w:szCs w:val="28"/>
          <w:lang w:val="en-US"/>
        </w:rPr>
        <w:t>Covid-19</w:t>
      </w:r>
      <w:r>
        <w:rPr>
          <w:rFonts w:ascii="Times New Roman" w:hAnsi="Times New Roman" w:cs="Times New Roman"/>
          <w:i/>
          <w:iCs/>
          <w:sz w:val="28"/>
          <w:szCs w:val="28"/>
          <w:lang w:val="en-US"/>
        </w:rPr>
        <w:t xml:space="preserve">, </w:t>
      </w:r>
      <w:r w:rsidR="005F2F03">
        <w:rPr>
          <w:rFonts w:ascii="Times New Roman" w:hAnsi="Times New Roman" w:cs="Times New Roman"/>
          <w:i/>
          <w:iCs/>
          <w:sz w:val="28"/>
          <w:szCs w:val="28"/>
          <w:lang w:val="en-US"/>
        </w:rPr>
        <w:t>pandemic</w:t>
      </w:r>
      <w:r>
        <w:rPr>
          <w:rFonts w:ascii="Times New Roman" w:hAnsi="Times New Roman" w:cs="Times New Roman"/>
          <w:i/>
          <w:iCs/>
          <w:sz w:val="28"/>
          <w:szCs w:val="28"/>
          <w:lang w:val="en-US"/>
        </w:rPr>
        <w:t>, teaching, online</w:t>
      </w:r>
    </w:p>
    <w:p w14:paraId="4B3209ED" w14:textId="269092F9" w:rsidR="000665AB" w:rsidRPr="00A91425" w:rsidRDefault="008C55B2" w:rsidP="000665AB">
      <w:pPr>
        <w:spacing w:line="360" w:lineRule="auto"/>
        <w:ind w:firstLine="708"/>
        <w:jc w:val="both"/>
        <w:rPr>
          <w:rFonts w:ascii="Times New Roman" w:hAnsi="Times New Roman" w:cs="Times New Roman"/>
          <w:b/>
          <w:bCs/>
          <w:sz w:val="28"/>
          <w:szCs w:val="28"/>
          <w:lang w:val="en-US"/>
        </w:rPr>
      </w:pPr>
      <w:r w:rsidRPr="008C55B2">
        <w:rPr>
          <w:rFonts w:ascii="Times New Roman" w:hAnsi="Times New Roman" w:cs="Times New Roman"/>
          <w:sz w:val="28"/>
          <w:szCs w:val="28"/>
          <w:lang w:val="en-US"/>
        </w:rPr>
        <w:t xml:space="preserve">The Covid-19 epidemic has forced many </w:t>
      </w:r>
      <w:r w:rsidR="00AB18D0">
        <w:rPr>
          <w:rFonts w:ascii="Times New Roman" w:hAnsi="Times New Roman" w:cs="Times New Roman"/>
          <w:sz w:val="28"/>
          <w:szCs w:val="28"/>
          <w:lang w:val="en-US"/>
        </w:rPr>
        <w:t xml:space="preserve">primary education </w:t>
      </w:r>
      <w:r w:rsidRPr="008C55B2">
        <w:rPr>
          <w:rFonts w:ascii="Times New Roman" w:hAnsi="Times New Roman" w:cs="Times New Roman"/>
          <w:sz w:val="28"/>
          <w:szCs w:val="28"/>
          <w:lang w:val="en-US"/>
        </w:rPr>
        <w:t>to shut their doors for a period of time. In a number of institutions,</w:t>
      </w:r>
      <w:r w:rsidR="00B7044E">
        <w:rPr>
          <w:rFonts w:ascii="Times New Roman" w:hAnsi="Times New Roman" w:cs="Times New Roman"/>
          <w:sz w:val="28"/>
          <w:szCs w:val="28"/>
          <w:lang w:val="en-US"/>
        </w:rPr>
        <w:t xml:space="preserve"> elementary school</w:t>
      </w:r>
      <w:r w:rsidRPr="008C55B2">
        <w:rPr>
          <w:rFonts w:ascii="Times New Roman" w:hAnsi="Times New Roman" w:cs="Times New Roman"/>
          <w:sz w:val="28"/>
          <w:szCs w:val="28"/>
          <w:lang w:val="en-US"/>
        </w:rPr>
        <w:t xml:space="preserve">, and colleges, face-to-face instruction has been phased out </w:t>
      </w:r>
      <w:r w:rsidR="00B7044E">
        <w:rPr>
          <w:rFonts w:ascii="Times New Roman" w:hAnsi="Times New Roman" w:cs="Times New Roman"/>
          <w:sz w:val="28"/>
          <w:szCs w:val="28"/>
          <w:lang w:val="en-US"/>
        </w:rPr>
        <w:t>[1]</w:t>
      </w:r>
      <w:r w:rsidRPr="008C55B2">
        <w:rPr>
          <w:rFonts w:ascii="Times New Roman" w:hAnsi="Times New Roman" w:cs="Times New Roman"/>
          <w:sz w:val="28"/>
          <w:szCs w:val="28"/>
          <w:lang w:val="en-US"/>
        </w:rPr>
        <w:t xml:space="preserve">. In the case of educational activities, this </w:t>
      </w:r>
      <w:r w:rsidR="00B7044E" w:rsidRPr="008C55B2">
        <w:rPr>
          <w:rFonts w:ascii="Times New Roman" w:hAnsi="Times New Roman" w:cs="Times New Roman"/>
          <w:sz w:val="28"/>
          <w:szCs w:val="28"/>
          <w:lang w:val="en-US"/>
        </w:rPr>
        <w:t>has had</w:t>
      </w:r>
      <w:r w:rsidRPr="008C55B2">
        <w:rPr>
          <w:rFonts w:ascii="Times New Roman" w:hAnsi="Times New Roman" w:cs="Times New Roman"/>
          <w:sz w:val="28"/>
          <w:szCs w:val="28"/>
          <w:lang w:val="en-US"/>
        </w:rPr>
        <w:t xml:space="preserve"> a detrimental effect since social distance is critical at this time. Educational </w:t>
      </w:r>
      <w:r w:rsidR="00B7044E" w:rsidRPr="008C55B2">
        <w:rPr>
          <w:rFonts w:ascii="Times New Roman" w:hAnsi="Times New Roman" w:cs="Times New Roman"/>
          <w:sz w:val="28"/>
          <w:szCs w:val="28"/>
          <w:lang w:val="en-US"/>
        </w:rPr>
        <w:t>organizations have</w:t>
      </w:r>
      <w:r w:rsidRPr="008C55B2">
        <w:rPr>
          <w:rFonts w:ascii="Times New Roman" w:hAnsi="Times New Roman" w:cs="Times New Roman"/>
          <w:sz w:val="28"/>
          <w:szCs w:val="28"/>
          <w:lang w:val="en-US"/>
        </w:rPr>
        <w:t xml:space="preserve"> attempted to develop alternate methods of dealing with this </w:t>
      </w:r>
      <w:r w:rsidR="00B7044E" w:rsidRPr="008C55B2">
        <w:rPr>
          <w:rFonts w:ascii="Times New Roman" w:hAnsi="Times New Roman" w:cs="Times New Roman"/>
          <w:sz w:val="28"/>
          <w:szCs w:val="28"/>
          <w:lang w:val="en-US"/>
        </w:rPr>
        <w:t>difficult</w:t>
      </w:r>
      <w:r w:rsidRPr="008C55B2">
        <w:rPr>
          <w:rFonts w:ascii="Times New Roman" w:hAnsi="Times New Roman" w:cs="Times New Roman"/>
          <w:sz w:val="28"/>
          <w:szCs w:val="28"/>
          <w:lang w:val="en-US"/>
        </w:rPr>
        <w:t xml:space="preserve"> situation. This closure</w:t>
      </w:r>
      <w:r w:rsidR="00B7044E">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 xml:space="preserve">prompted an increase in the number of online educational activities, ensuring that there would beno disruption in educational activity. Many faculty members have been engaged in </w:t>
      </w:r>
      <w:r w:rsidR="00B7044E" w:rsidRPr="008C55B2">
        <w:rPr>
          <w:rFonts w:ascii="Times New Roman" w:hAnsi="Times New Roman" w:cs="Times New Roman"/>
          <w:sz w:val="28"/>
          <w:szCs w:val="28"/>
          <w:lang w:val="en-US"/>
        </w:rPr>
        <w:t>determining the</w:t>
      </w:r>
      <w:r w:rsidRPr="008C55B2">
        <w:rPr>
          <w:rFonts w:ascii="Times New Roman" w:hAnsi="Times New Roman" w:cs="Times New Roman"/>
          <w:sz w:val="28"/>
          <w:szCs w:val="28"/>
          <w:lang w:val="en-US"/>
        </w:rPr>
        <w:t xml:space="preserve"> most effective ways to provide online course content, engage students, and </w:t>
      </w:r>
      <w:r w:rsidR="00B7044E" w:rsidRPr="008C55B2">
        <w:rPr>
          <w:rFonts w:ascii="Times New Roman" w:hAnsi="Times New Roman" w:cs="Times New Roman"/>
          <w:sz w:val="28"/>
          <w:szCs w:val="28"/>
          <w:lang w:val="en-US"/>
        </w:rPr>
        <w:t>conduct assessments</w:t>
      </w:r>
      <w:r w:rsidRPr="008C55B2">
        <w:rPr>
          <w:rFonts w:ascii="Times New Roman" w:hAnsi="Times New Roman" w:cs="Times New Roman"/>
          <w:sz w:val="28"/>
          <w:szCs w:val="28"/>
          <w:lang w:val="en-US"/>
        </w:rPr>
        <w:t xml:space="preserve">. This catastrophe had led to the acceptance of the new technology by </w:t>
      </w:r>
      <w:r w:rsidR="00B7044E" w:rsidRPr="008C55B2">
        <w:rPr>
          <w:rFonts w:ascii="Times New Roman" w:hAnsi="Times New Roman" w:cs="Times New Roman"/>
          <w:sz w:val="28"/>
          <w:szCs w:val="28"/>
          <w:lang w:val="en-US"/>
        </w:rPr>
        <w:t>organizations that</w:t>
      </w:r>
      <w:r w:rsidRPr="008C55B2">
        <w:rPr>
          <w:rFonts w:ascii="Times New Roman" w:hAnsi="Times New Roman" w:cs="Times New Roman"/>
          <w:sz w:val="28"/>
          <w:szCs w:val="28"/>
          <w:lang w:val="en-US"/>
        </w:rPr>
        <w:t xml:space="preserve"> had previously been opposed to it. When it came to dealing with the present </w:t>
      </w:r>
      <w:r w:rsidR="00B7044E" w:rsidRPr="008C55B2">
        <w:rPr>
          <w:rFonts w:ascii="Times New Roman" w:hAnsi="Times New Roman" w:cs="Times New Roman"/>
          <w:sz w:val="28"/>
          <w:szCs w:val="28"/>
          <w:lang w:val="en-US"/>
        </w:rPr>
        <w:t>circumstances, the</w:t>
      </w:r>
      <w:r w:rsidRPr="008C55B2">
        <w:rPr>
          <w:rFonts w:ascii="Times New Roman" w:hAnsi="Times New Roman" w:cs="Times New Roman"/>
          <w:sz w:val="28"/>
          <w:szCs w:val="28"/>
          <w:lang w:val="en-US"/>
        </w:rPr>
        <w:t xml:space="preserve"> educational sectors found it especially challenging</w:t>
      </w:r>
      <w:r w:rsidR="00B7044E">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 xml:space="preserve">Instructional Design and Online Learning </w:t>
      </w:r>
      <w:r w:rsidR="00B7044E" w:rsidRPr="008C55B2">
        <w:rPr>
          <w:rFonts w:ascii="Times New Roman" w:hAnsi="Times New Roman" w:cs="Times New Roman"/>
          <w:sz w:val="28"/>
          <w:szCs w:val="28"/>
          <w:lang w:val="en-US"/>
        </w:rPr>
        <w:t xml:space="preserve">Pedagogy </w:t>
      </w:r>
      <w:r w:rsidR="00B7044E">
        <w:rPr>
          <w:rFonts w:ascii="Times New Roman" w:hAnsi="Times New Roman" w:cs="Times New Roman"/>
          <w:sz w:val="28"/>
          <w:szCs w:val="28"/>
          <w:lang w:val="en-US"/>
        </w:rPr>
        <w:t>i</w:t>
      </w:r>
      <w:r w:rsidR="00B7044E" w:rsidRPr="008C55B2">
        <w:rPr>
          <w:rFonts w:ascii="Times New Roman" w:hAnsi="Times New Roman" w:cs="Times New Roman"/>
          <w:sz w:val="28"/>
          <w:szCs w:val="28"/>
          <w:lang w:val="en-US"/>
        </w:rPr>
        <w:t>n</w:t>
      </w:r>
      <w:r w:rsidRPr="008C55B2">
        <w:rPr>
          <w:rFonts w:ascii="Times New Roman" w:hAnsi="Times New Roman" w:cs="Times New Roman"/>
          <w:sz w:val="28"/>
          <w:szCs w:val="28"/>
          <w:lang w:val="en-US"/>
        </w:rPr>
        <w:t xml:space="preserve"> online learning, students are responsible for the bulk of the work; instructors talk less,</w:t>
      </w:r>
      <w:r w:rsidR="00B7044E">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provide less lecture time, and listen to or read more student-led discussions than in traditional</w:t>
      </w:r>
      <w:r w:rsidR="00B7044E">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 xml:space="preserve">learning </w:t>
      </w:r>
      <w:r w:rsidR="00B7044E">
        <w:rPr>
          <w:rFonts w:ascii="Times New Roman" w:hAnsi="Times New Roman" w:cs="Times New Roman"/>
          <w:sz w:val="28"/>
          <w:szCs w:val="28"/>
          <w:lang w:val="en-US"/>
        </w:rPr>
        <w:t>[2]</w:t>
      </w:r>
      <w:r w:rsidRPr="008C55B2">
        <w:rPr>
          <w:rFonts w:ascii="Times New Roman" w:hAnsi="Times New Roman" w:cs="Times New Roman"/>
          <w:sz w:val="28"/>
          <w:szCs w:val="28"/>
          <w:lang w:val="en-US"/>
        </w:rPr>
        <w:t xml:space="preserve">. Student interest in a class topic can be aroused through effective </w:t>
      </w:r>
      <w:r w:rsidR="00B7044E" w:rsidRPr="008C55B2">
        <w:rPr>
          <w:rFonts w:ascii="Times New Roman" w:hAnsi="Times New Roman" w:cs="Times New Roman"/>
          <w:sz w:val="28"/>
          <w:szCs w:val="28"/>
          <w:lang w:val="en-US"/>
        </w:rPr>
        <w:t>teaching strategies</w:t>
      </w:r>
      <w:r w:rsidRPr="008C55B2">
        <w:rPr>
          <w:rFonts w:ascii="Times New Roman" w:hAnsi="Times New Roman" w:cs="Times New Roman"/>
          <w:sz w:val="28"/>
          <w:szCs w:val="28"/>
          <w:lang w:val="en-US"/>
        </w:rPr>
        <w:t>, which also include engaging students in learning, developing two critical learning</w:t>
      </w:r>
      <w:r w:rsidR="00B7044E">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 xml:space="preserve">skills, keeping students on task, fostering sustained and useful classroom interaction as well </w:t>
      </w:r>
      <w:r w:rsidR="00B7044E" w:rsidRPr="008C55B2">
        <w:rPr>
          <w:rFonts w:ascii="Times New Roman" w:hAnsi="Times New Roman" w:cs="Times New Roman"/>
          <w:sz w:val="28"/>
          <w:szCs w:val="28"/>
          <w:lang w:val="en-US"/>
        </w:rPr>
        <w:t>as enabling</w:t>
      </w:r>
      <w:r w:rsidRPr="008C55B2">
        <w:rPr>
          <w:rFonts w:ascii="Times New Roman" w:hAnsi="Times New Roman" w:cs="Times New Roman"/>
          <w:sz w:val="28"/>
          <w:szCs w:val="28"/>
          <w:lang w:val="en-US"/>
        </w:rPr>
        <w:t xml:space="preserve"> and enhancing the acquisition of course content. Garrison</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 xml:space="preserve">and Anderson </w:t>
      </w:r>
      <w:r w:rsidR="000665AB">
        <w:rPr>
          <w:rFonts w:ascii="Times New Roman" w:hAnsi="Times New Roman" w:cs="Times New Roman"/>
          <w:sz w:val="28"/>
          <w:szCs w:val="28"/>
          <w:lang w:val="en-US"/>
        </w:rPr>
        <w:t>[3]</w:t>
      </w:r>
      <w:r w:rsidRPr="008C55B2">
        <w:rPr>
          <w:rFonts w:ascii="Times New Roman" w:hAnsi="Times New Roman" w:cs="Times New Roman"/>
          <w:sz w:val="28"/>
          <w:szCs w:val="28"/>
          <w:lang w:val="en-US"/>
        </w:rPr>
        <w:t xml:space="preserve"> identified three interdependent aspects that frame the educational</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 xml:space="preserve">experience, namely social, cognitive, and instructional presences, and explained how </w:t>
      </w:r>
      <w:r w:rsidRPr="008C55B2">
        <w:rPr>
          <w:rFonts w:ascii="Times New Roman" w:hAnsi="Times New Roman" w:cs="Times New Roman"/>
          <w:sz w:val="28"/>
          <w:szCs w:val="28"/>
          <w:lang w:val="en-US"/>
        </w:rPr>
        <w:lastRenderedPageBreak/>
        <w:t>these</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dimensions interact with one another. Garrison &amp; Anderson</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also identified three</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interdependent aspects that frame the educational experience, namely social, cognitive, and</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instructional presences. Garrison &amp; Anderson</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created the Community of Inquiry (CoI)</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Model, which has been widely utilized in online education and sponsored by a wide range of</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organizations since its inception in 1995. As indicated by the model, when there is evidence of</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sufficient amounts of the various component presences of the technique, it is thought that deep</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and meaningful learning has happened, as opposed to just retaining information. This paradigm, according to, is one of the most</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successful pedagogies for online learning because it puts a high focus on teaching, social</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interaction, and cognitive present in the learning environment.</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Teaching presence is defined by Budhai and Williams</w:t>
      </w:r>
      <w:r w:rsidR="000665AB">
        <w:rPr>
          <w:rFonts w:ascii="Times New Roman" w:hAnsi="Times New Roman" w:cs="Times New Roman"/>
          <w:sz w:val="28"/>
          <w:szCs w:val="28"/>
          <w:lang w:val="en-US"/>
        </w:rPr>
        <w:t xml:space="preserve"> [4]</w:t>
      </w:r>
      <w:r w:rsidRPr="008C55B2">
        <w:rPr>
          <w:rFonts w:ascii="Times New Roman" w:hAnsi="Times New Roman" w:cs="Times New Roman"/>
          <w:sz w:val="28"/>
          <w:szCs w:val="28"/>
          <w:lang w:val="en-US"/>
        </w:rPr>
        <w:t xml:space="preserve"> as the responsibility of</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guiding, planning, and leading the learning process over the duration of a class session. Each</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member of the faculty is familiar with the course structure and the systematic organization of</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course materials, which includes weekly video lectures as well as assignments, readings,</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discussion boards and other means of contact. It is via the use of direct teaching, in which</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professors produce short but important video content and engage consciously in discussion</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forums that instructors have the opportunity to be physically there and share their knowledge and</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experience with the community. The degree to which a professor is engaged in the course's</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strategic design and outcomes determines the extent to which he or she is present during class. That which is needed is being present as the one who is responsible for the</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learning process via the alignment of course material and the personal commitment to participate</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in the learning process that is required.</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The degree to which a student's true self is displayed and perceived in an online course is</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referred to as social presence in this context. Social presence is the</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term used to describe the task of creating camaraderie and a feeling of belonging in online</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classes. It is the responsibility of instructional assistants to help in the creation of course content</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that will engage students in coherent relationships and a feeling of belonging with their peers in</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 xml:space="preserve">the group. In order to do this, instructors should promote </w:t>
      </w:r>
      <w:r w:rsidRPr="008C55B2">
        <w:rPr>
          <w:rFonts w:ascii="Times New Roman" w:hAnsi="Times New Roman" w:cs="Times New Roman"/>
          <w:sz w:val="28"/>
          <w:szCs w:val="28"/>
          <w:lang w:val="en-US"/>
        </w:rPr>
        <w:lastRenderedPageBreak/>
        <w:t>collaboration and nurture</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the development of a community of learners who support one another and contribute to the</w:t>
      </w:r>
      <w:r w:rsidR="000665AB">
        <w:rPr>
          <w:rFonts w:ascii="Times New Roman" w:hAnsi="Times New Roman" w:cs="Times New Roman"/>
          <w:sz w:val="28"/>
          <w:szCs w:val="28"/>
          <w:lang w:val="en-US"/>
        </w:rPr>
        <w:t xml:space="preserve"> </w:t>
      </w:r>
      <w:r w:rsidRPr="008C55B2">
        <w:rPr>
          <w:rFonts w:ascii="Times New Roman" w:hAnsi="Times New Roman" w:cs="Times New Roman"/>
          <w:sz w:val="28"/>
          <w:szCs w:val="28"/>
          <w:lang w:val="en-US"/>
        </w:rPr>
        <w:t xml:space="preserve">improvement of social interaction among students. </w:t>
      </w:r>
    </w:p>
    <w:p w14:paraId="686B3E83" w14:textId="59419280" w:rsidR="00A91425" w:rsidRPr="00A91425" w:rsidRDefault="00A91425" w:rsidP="008C55B2">
      <w:pPr>
        <w:spacing w:line="360" w:lineRule="auto"/>
        <w:ind w:firstLine="708"/>
        <w:jc w:val="both"/>
        <w:rPr>
          <w:rFonts w:ascii="Times New Roman" w:hAnsi="Times New Roman" w:cs="Times New Roman"/>
          <w:b/>
          <w:bCs/>
          <w:sz w:val="28"/>
          <w:szCs w:val="28"/>
          <w:lang w:val="en-US"/>
        </w:rPr>
      </w:pPr>
      <w:r w:rsidRPr="00A91425">
        <w:rPr>
          <w:rFonts w:ascii="Times New Roman" w:hAnsi="Times New Roman" w:cs="Times New Roman"/>
          <w:b/>
          <w:bCs/>
          <w:sz w:val="28"/>
          <w:szCs w:val="28"/>
          <w:lang w:val="en-US"/>
        </w:rPr>
        <w:t>References</w:t>
      </w:r>
    </w:p>
    <w:p w14:paraId="5795F094" w14:textId="71DB84D5" w:rsidR="000665AB" w:rsidRPr="000665AB" w:rsidRDefault="000665AB" w:rsidP="000665AB">
      <w:pPr>
        <w:pStyle w:val="a3"/>
        <w:numPr>
          <w:ilvl w:val="0"/>
          <w:numId w:val="2"/>
        </w:numPr>
        <w:spacing w:line="360" w:lineRule="auto"/>
        <w:jc w:val="both"/>
        <w:rPr>
          <w:rFonts w:ascii="Times New Roman" w:hAnsi="Times New Roman" w:cs="Times New Roman"/>
          <w:sz w:val="28"/>
          <w:szCs w:val="28"/>
          <w:lang w:val="en-US"/>
        </w:rPr>
      </w:pPr>
      <w:r w:rsidRPr="000665AB">
        <w:rPr>
          <w:rFonts w:ascii="Times New Roman" w:hAnsi="Times New Roman" w:cs="Times New Roman"/>
          <w:sz w:val="28"/>
          <w:szCs w:val="28"/>
          <w:lang w:val="en-US"/>
        </w:rPr>
        <w:t>Dhawan, S. (2020). Online learning: A panacea in the time of COVID-19 crisis. Journal of</w:t>
      </w:r>
      <w:r>
        <w:rPr>
          <w:rFonts w:ascii="Times New Roman" w:hAnsi="Times New Roman" w:cs="Times New Roman"/>
          <w:sz w:val="28"/>
          <w:szCs w:val="28"/>
          <w:lang w:val="en-US"/>
        </w:rPr>
        <w:t xml:space="preserve"> </w:t>
      </w:r>
      <w:r w:rsidRPr="000665AB">
        <w:rPr>
          <w:rFonts w:ascii="Times New Roman" w:hAnsi="Times New Roman" w:cs="Times New Roman"/>
          <w:sz w:val="28"/>
          <w:szCs w:val="28"/>
          <w:lang w:val="en-US"/>
        </w:rPr>
        <w:t>Educational Technology Systems, 49(1),5-22. DOI:https://dx.doi.org/10.24093/awej/vol11no4.23</w:t>
      </w:r>
    </w:p>
    <w:p w14:paraId="32077904" w14:textId="7F27A636" w:rsidR="000665AB" w:rsidRPr="000665AB" w:rsidRDefault="000665AB" w:rsidP="000665AB">
      <w:pPr>
        <w:pStyle w:val="a3"/>
        <w:numPr>
          <w:ilvl w:val="0"/>
          <w:numId w:val="2"/>
        </w:numPr>
        <w:spacing w:line="360" w:lineRule="auto"/>
        <w:jc w:val="both"/>
        <w:rPr>
          <w:rFonts w:ascii="Times New Roman" w:hAnsi="Times New Roman" w:cs="Times New Roman"/>
          <w:sz w:val="28"/>
          <w:szCs w:val="28"/>
          <w:lang w:val="en-US"/>
        </w:rPr>
      </w:pPr>
      <w:r w:rsidRPr="005E7DE6">
        <w:rPr>
          <w:rFonts w:ascii="Times New Roman" w:hAnsi="Times New Roman" w:cs="Times New Roman"/>
          <w:sz w:val="28"/>
          <w:szCs w:val="28"/>
          <w:lang w:val="en-US"/>
        </w:rPr>
        <w:t>Pelz, B. (2019). (My) three principles of effective online pedagogy. Online Learning, 14(1).</w:t>
      </w:r>
      <w:r>
        <w:rPr>
          <w:rFonts w:ascii="Times New Roman" w:hAnsi="Times New Roman" w:cs="Times New Roman"/>
          <w:sz w:val="28"/>
          <w:szCs w:val="28"/>
          <w:lang w:val="en-US"/>
        </w:rPr>
        <w:t xml:space="preserve"> </w:t>
      </w:r>
      <w:r w:rsidRPr="000665AB">
        <w:rPr>
          <w:rFonts w:ascii="Times New Roman" w:hAnsi="Times New Roman" w:cs="Times New Roman"/>
          <w:sz w:val="28"/>
          <w:szCs w:val="28"/>
          <w:lang w:val="en-US"/>
        </w:rPr>
        <w:t>doi:10.24059/olj.v14i1.1642.</w:t>
      </w:r>
    </w:p>
    <w:p w14:paraId="46C6ED18" w14:textId="38672B70" w:rsidR="000665AB" w:rsidRPr="000665AB" w:rsidRDefault="000665AB" w:rsidP="000665AB">
      <w:pPr>
        <w:pStyle w:val="a3"/>
        <w:numPr>
          <w:ilvl w:val="0"/>
          <w:numId w:val="2"/>
        </w:numPr>
        <w:autoSpaceDE w:val="0"/>
        <w:autoSpaceDN w:val="0"/>
        <w:adjustRightInd w:val="0"/>
        <w:spacing w:after="0" w:line="360" w:lineRule="auto"/>
        <w:jc w:val="both"/>
        <w:rPr>
          <w:rFonts w:ascii="Times New Roman" w:hAnsi="Times New Roman" w:cs="Times New Roman"/>
          <w:sz w:val="28"/>
          <w:szCs w:val="28"/>
          <w:lang w:val="en-US"/>
        </w:rPr>
      </w:pPr>
      <w:r w:rsidRPr="000665AB">
        <w:rPr>
          <w:rFonts w:ascii="Times New Roman" w:hAnsi="Times New Roman" w:cs="Times New Roman"/>
          <w:sz w:val="28"/>
          <w:szCs w:val="28"/>
          <w:lang w:val="en-US"/>
        </w:rPr>
        <w:t>Garrison, D.R., Anderson, T., &amp; Archer, W. (2000). Critical inquiry in a text-based environment: Computer conferencing in higher education. The Internet and Higher Education,2(2-3),</w:t>
      </w:r>
      <w:r>
        <w:rPr>
          <w:rFonts w:ascii="Times New Roman" w:hAnsi="Times New Roman" w:cs="Times New Roman"/>
          <w:sz w:val="28"/>
          <w:szCs w:val="28"/>
          <w:lang w:val="en-US"/>
        </w:rPr>
        <w:t xml:space="preserve"> </w:t>
      </w:r>
      <w:r w:rsidRPr="000665AB">
        <w:rPr>
          <w:rFonts w:ascii="Times New Roman" w:hAnsi="Times New Roman" w:cs="Times New Roman"/>
          <w:sz w:val="28"/>
          <w:szCs w:val="28"/>
          <w:lang w:val="en-US"/>
        </w:rPr>
        <w:t>87-105.</w:t>
      </w:r>
    </w:p>
    <w:p w14:paraId="2457EFB5" w14:textId="7E7B7BE1" w:rsidR="000665AB" w:rsidRPr="000665AB" w:rsidRDefault="000665AB" w:rsidP="000665AB">
      <w:pPr>
        <w:pStyle w:val="a3"/>
        <w:numPr>
          <w:ilvl w:val="0"/>
          <w:numId w:val="2"/>
        </w:numPr>
        <w:autoSpaceDE w:val="0"/>
        <w:autoSpaceDN w:val="0"/>
        <w:adjustRightInd w:val="0"/>
        <w:spacing w:after="0" w:line="360" w:lineRule="auto"/>
        <w:jc w:val="both"/>
        <w:rPr>
          <w:rFonts w:ascii="Times New Roman" w:hAnsi="Times New Roman" w:cs="Times New Roman"/>
          <w:sz w:val="28"/>
          <w:szCs w:val="28"/>
          <w:lang w:val="en-US"/>
        </w:rPr>
      </w:pPr>
      <w:r w:rsidRPr="000665AB">
        <w:rPr>
          <w:rFonts w:ascii="Times New Roman" w:hAnsi="Times New Roman" w:cs="Times New Roman"/>
          <w:sz w:val="28"/>
          <w:szCs w:val="28"/>
          <w:lang w:val="en-US"/>
        </w:rPr>
        <w:t>Budhai, S., &amp; Williams, M. (2016). Teaching Presence in Online Courses: Practical Applications, Co-Facilitation, and Technology Integration. Journal of Effective Teaching,</w:t>
      </w:r>
      <w:r>
        <w:rPr>
          <w:rFonts w:ascii="Times New Roman" w:hAnsi="Times New Roman" w:cs="Times New Roman"/>
          <w:sz w:val="28"/>
          <w:szCs w:val="28"/>
          <w:lang w:val="en-US"/>
        </w:rPr>
        <w:t xml:space="preserve"> </w:t>
      </w:r>
      <w:r w:rsidRPr="000665AB">
        <w:rPr>
          <w:rFonts w:ascii="Times New Roman" w:hAnsi="Times New Roman" w:cs="Times New Roman"/>
          <w:sz w:val="28"/>
          <w:szCs w:val="28"/>
          <w:lang w:val="en-US"/>
        </w:rPr>
        <w:t>16(3), 76–84. EJ1125811</w:t>
      </w:r>
    </w:p>
    <w:p w14:paraId="3B568F9B" w14:textId="02D00E32" w:rsidR="00DE4766" w:rsidRPr="00E77D04" w:rsidRDefault="00DE4766" w:rsidP="00DE4766">
      <w:pPr>
        <w:jc w:val="both"/>
        <w:rPr>
          <w:rFonts w:ascii="Times New Roman" w:hAnsi="Times New Roman" w:cs="Times New Roman"/>
          <w:sz w:val="24"/>
          <w:szCs w:val="24"/>
          <w:lang w:val="en-US"/>
        </w:rPr>
      </w:pPr>
    </w:p>
    <w:sectPr w:rsidR="00DE4766" w:rsidRPr="00E77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11E97"/>
    <w:multiLevelType w:val="hybridMultilevel"/>
    <w:tmpl w:val="B1F0F09A"/>
    <w:lvl w:ilvl="0" w:tplc="8AC87D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9F06023"/>
    <w:multiLevelType w:val="hybridMultilevel"/>
    <w:tmpl w:val="7C042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06"/>
    <w:rsid w:val="00005EE8"/>
    <w:rsid w:val="00042D79"/>
    <w:rsid w:val="000665AB"/>
    <w:rsid w:val="000D25F6"/>
    <w:rsid w:val="001612E7"/>
    <w:rsid w:val="001A2317"/>
    <w:rsid w:val="00255399"/>
    <w:rsid w:val="00303D9C"/>
    <w:rsid w:val="00480A04"/>
    <w:rsid w:val="005422C8"/>
    <w:rsid w:val="005F2F03"/>
    <w:rsid w:val="007E50ED"/>
    <w:rsid w:val="008C55B2"/>
    <w:rsid w:val="009340CA"/>
    <w:rsid w:val="009D2DA5"/>
    <w:rsid w:val="00A91425"/>
    <w:rsid w:val="00AB18D0"/>
    <w:rsid w:val="00B4251C"/>
    <w:rsid w:val="00B7044E"/>
    <w:rsid w:val="00BA450A"/>
    <w:rsid w:val="00CA3106"/>
    <w:rsid w:val="00CF2EC6"/>
    <w:rsid w:val="00DE4766"/>
    <w:rsid w:val="00E77D04"/>
    <w:rsid w:val="00E86D56"/>
    <w:rsid w:val="00F07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47F0"/>
  <w15:chartTrackingRefBased/>
  <w15:docId w15:val="{D277EBC8-9991-4904-A48D-0C0178A1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808</Words>
  <Characters>4608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kokodey</dc:creator>
  <cp:keywords/>
  <dc:description/>
  <cp:lastModifiedBy>tanya kokodey</cp:lastModifiedBy>
  <cp:revision>16</cp:revision>
  <dcterms:created xsi:type="dcterms:W3CDTF">2022-02-28T06:12:00Z</dcterms:created>
  <dcterms:modified xsi:type="dcterms:W3CDTF">2022-04-02T21:25:00Z</dcterms:modified>
</cp:coreProperties>
</file>