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50" w:rsidRDefault="009E4C50" w:rsidP="009E4C50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ЛО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Сясьстройская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интернат»</w:t>
      </w: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C50" w:rsidRPr="009E4C50" w:rsidRDefault="009E4C50" w:rsidP="009E4C5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E4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E4C50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9E4C50" w:rsidRPr="009E4C50" w:rsidRDefault="009E4C50" w:rsidP="009E4C5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E4C50" w:rsidRPr="009E4C50" w:rsidRDefault="009E4C50" w:rsidP="009E4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50">
        <w:rPr>
          <w:rFonts w:ascii="Times New Roman" w:hAnsi="Times New Roman" w:cs="Times New Roman"/>
          <w:b/>
          <w:sz w:val="28"/>
          <w:szCs w:val="28"/>
        </w:rPr>
        <w:t>«Экологическое воспитание</w:t>
      </w:r>
    </w:p>
    <w:p w:rsidR="009E4C50" w:rsidRPr="009E4C50" w:rsidRDefault="009E4C50" w:rsidP="009E4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50">
        <w:rPr>
          <w:rFonts w:ascii="Times New Roman" w:hAnsi="Times New Roman" w:cs="Times New Roman"/>
          <w:b/>
          <w:sz w:val="28"/>
          <w:szCs w:val="28"/>
        </w:rPr>
        <w:t>детей с ОВЗ, как одно из ведущих</w:t>
      </w:r>
    </w:p>
    <w:p w:rsidR="009E4C50" w:rsidRPr="009E4C50" w:rsidRDefault="009E4C50" w:rsidP="009E4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50">
        <w:rPr>
          <w:rFonts w:ascii="Times New Roman" w:hAnsi="Times New Roman" w:cs="Times New Roman"/>
          <w:b/>
          <w:sz w:val="28"/>
          <w:szCs w:val="28"/>
        </w:rPr>
        <w:t>направлений развития личности</w:t>
      </w:r>
    </w:p>
    <w:p w:rsidR="009E4C50" w:rsidRPr="009E4C50" w:rsidRDefault="009E4C50" w:rsidP="009E4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50">
        <w:rPr>
          <w:rFonts w:ascii="Times New Roman" w:hAnsi="Times New Roman" w:cs="Times New Roman"/>
          <w:b/>
          <w:sz w:val="28"/>
          <w:szCs w:val="28"/>
        </w:rPr>
        <w:t xml:space="preserve">  при организации внеклассных занятий»</w:t>
      </w: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</w:p>
    <w:p w:rsidR="009E4C50" w:rsidRDefault="009E4C50" w:rsidP="009E4C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502991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Воспитатель: Ермолаева Е.Ю.</w:t>
      </w:r>
    </w:p>
    <w:p w:rsidR="009E4C50" w:rsidRDefault="009E4C50" w:rsidP="009E4C5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E4C50" w:rsidRDefault="009E4C50" w:rsidP="009E4C50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9E4C50" w:rsidRDefault="009E4C50" w:rsidP="009E4C50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9E4C50" w:rsidRDefault="009E4C50" w:rsidP="009E4C50"/>
    <w:p w:rsidR="009E4C50" w:rsidRDefault="009E4C50" w:rsidP="009E4C50"/>
    <w:p w:rsidR="009E4C50" w:rsidRDefault="009E4C50" w:rsidP="009E4C50"/>
    <w:p w:rsidR="009E4C50" w:rsidRDefault="009E4C50" w:rsidP="009E4C50"/>
    <w:p w:rsidR="009E4C50" w:rsidRDefault="009E4C50" w:rsidP="009E4C50"/>
    <w:p w:rsidR="009E4C50" w:rsidRDefault="009E4C50" w:rsidP="009E4C50"/>
    <w:p w:rsidR="009E4C50" w:rsidRDefault="009E4C50" w:rsidP="009E4C50"/>
    <w:p w:rsidR="009E4C50" w:rsidRDefault="009E4C50" w:rsidP="009E4C50"/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P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 w:rsidRPr="009E4C50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</w:t>
      </w:r>
    </w:p>
    <w:p w:rsidR="00F811F1" w:rsidRDefault="00F811F1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lastRenderedPageBreak/>
        <w:t>Оглавление: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Введение…………………………………………………………………………..3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Основная часть……………………………………………………………………3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 xml:space="preserve">экологическое  </w:t>
      </w:r>
      <w:r w:rsidRPr="00593DCA">
        <w:rPr>
          <w:sz w:val="28"/>
          <w:szCs w:val="28"/>
        </w:rPr>
        <w:t>воспитание</w:t>
      </w:r>
      <w:r w:rsidRPr="00A90E87">
        <w:rPr>
          <w:sz w:val="32"/>
          <w:szCs w:val="32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……………………............................................3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>2.</w:t>
      </w:r>
      <w:r w:rsidRPr="00151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определение, что такое экология…………………………………………….3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цель экологического  воспитания</w:t>
      </w:r>
      <w:r w:rsidRPr="00A90E87">
        <w:rPr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……………………………………………3</w:t>
      </w:r>
    </w:p>
    <w:p w:rsidR="009E4C50" w:rsidRDefault="009E4C50" w:rsidP="009E4C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задачи </w:t>
      </w:r>
      <w:r>
        <w:rPr>
          <w:sz w:val="28"/>
          <w:szCs w:val="28"/>
        </w:rPr>
        <w:t>экологического  воспитания</w:t>
      </w:r>
      <w:r>
        <w:rPr>
          <w:color w:val="000000" w:themeColor="text1"/>
          <w:sz w:val="28"/>
          <w:szCs w:val="28"/>
          <w:shd w:val="clear" w:color="auto" w:fill="FFFFFF"/>
        </w:rPr>
        <w:t>....................………………………………3</w:t>
      </w:r>
    </w:p>
    <w:p w:rsidR="009E4C50" w:rsidRDefault="009E4C50" w:rsidP="009E4C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D61FBA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технологии, используемые в работе…………………………………………3</w:t>
      </w:r>
    </w:p>
    <w:p w:rsidR="009E4C50" w:rsidRDefault="009E4C50" w:rsidP="009E4C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6.формы работы.</w:t>
      </w:r>
      <w:r>
        <w:rPr>
          <w:color w:val="000000"/>
          <w:sz w:val="28"/>
          <w:szCs w:val="28"/>
        </w:rPr>
        <w:t>..............…………........................................................................4</w:t>
      </w:r>
    </w:p>
    <w:p w:rsidR="009E4C50" w:rsidRDefault="009E4C50" w:rsidP="009E4C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описание эксперимента «Вода – это жизнь!.....................................................4</w:t>
      </w:r>
    </w:p>
    <w:p w:rsidR="009E4C50" w:rsidRDefault="009E4C50" w:rsidP="009E4C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правила поведения в природе………………………………………………….4</w:t>
      </w:r>
    </w:p>
    <w:p w:rsidR="009E4C50" w:rsidRDefault="009E4C50" w:rsidP="009E4C5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9. экологические игры…………………………………………………………….5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Заключение………………………………………………………………………...5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Выводы, результаты ……………..……………………………………………….5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Список литературы………………………………………………………………..6</w:t>
      </w: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pStyle w:val="a3"/>
        <w:shd w:val="clear" w:color="auto" w:fill="FAFBFC"/>
        <w:spacing w:before="0" w:beforeAutospacing="0" w:after="0" w:afterAutospacing="0" w:line="360" w:lineRule="auto"/>
        <w:contextualSpacing/>
        <w:jc w:val="both"/>
        <w:textAlignment w:val="baseline"/>
        <w:rPr>
          <w:rFonts w:eastAsiaTheme="minorHAnsi" w:cstheme="minorBidi"/>
          <w:b/>
          <w:sz w:val="28"/>
          <w:szCs w:val="28"/>
          <w:lang w:eastAsia="en-US"/>
        </w:rPr>
      </w:pPr>
    </w:p>
    <w:p w:rsidR="009E4C50" w:rsidRDefault="009E4C50" w:rsidP="009E4C5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4C50" w:rsidRDefault="009E4C50" w:rsidP="009E4C50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B61D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Основой развития человечества является содружество человека и природы. Поэтому одним из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ведущих </w:t>
      </w:r>
      <w:r w:rsidRPr="00B61D6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направлений в воспитании подр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астающего поколения становится</w:t>
      </w:r>
      <w:r w:rsidRPr="00B61D6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воспитание экологической культуры, то есть способности человека пользоваться своими экологическими знаниями и умениями в практической деятельности.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4C50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Дети с ОВЗ  испытывают трудности в усв</w:t>
      </w:r>
      <w:r w:rsidR="00F811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оении программного материала.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1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F81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устойчивое внимание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81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быстро утомляются. </w:t>
      </w:r>
      <w:r w:rsidR="00F811F1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аша задача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прививать им</w:t>
      </w:r>
      <w:r w:rsidRPr="00AF5857">
        <w:rPr>
          <w:rFonts w:ascii="Times New Roman" w:hAnsi="Times New Roman" w:cs="Times New Roman"/>
          <w:color w:val="000000"/>
          <w:sz w:val="28"/>
          <w:szCs w:val="28"/>
        </w:rPr>
        <w:t xml:space="preserve"> черты самостоятельности, инициативности,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4C50" w:rsidRDefault="009E4C50" w:rsidP="009E4C50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6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Экологическое воспитание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способствует</w:t>
      </w:r>
      <w:r w:rsidRPr="00646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развитию познавательных процессов,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формирует</w:t>
      </w:r>
      <w:r w:rsidRPr="00646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 ценностную картину мира,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воспитывает</w:t>
      </w:r>
      <w:r w:rsidRPr="00646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экологическое сознание - бережное отношение к окружающему миру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6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природы.</w:t>
      </w:r>
      <w:r w:rsidRPr="001815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4C50" w:rsidRDefault="009E4C50" w:rsidP="009E4C50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Экология – это наука о взаимоотношениях живых организмов между собой и окружающей средой.</w:t>
      </w:r>
    </w:p>
    <w:p w:rsidR="009E4C50" w:rsidRDefault="009E4C50" w:rsidP="009E4C50">
      <w:pPr>
        <w:spacing w:line="360" w:lineRule="auto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61D6B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 формирование у воспитанников экологической культуры, приобщение к творческой и исследовательской деятельности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области экологии.</w:t>
      </w:r>
    </w:p>
    <w:p w:rsidR="009E4C50" w:rsidRDefault="009E4C50" w:rsidP="009E4C50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Задачи:  формирование знаний, установок, личностных ориентиров и норм поведения, обеспечивающих сохранение и укрепление физического и психического здоровья, способствующих познавательному и эмоциональному развитию личности воспитанников.</w:t>
      </w:r>
    </w:p>
    <w:p w:rsidR="009E4C50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своей работе использую различные технологии: игровые, здоровье сберегающие, ИКТ, проектные и исследовательские.   </w:t>
      </w:r>
    </w:p>
    <w:p w:rsidR="009E4C50" w:rsidRDefault="009E4C50" w:rsidP="009E4C50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Важным условием становиться сотрудничество с учителем класса. Изучаемые на уроке темы мы переносим во внеурочное время, это позволяет закреплять и расширять знания, через такие формы работы, как беседы, игры, видео лектории, эксперименты, экскурсии, олимпиады, выставки – конкурсы.</w:t>
      </w:r>
    </w:p>
    <w:p w:rsidR="00F811F1" w:rsidRDefault="009E4C50" w:rsidP="00F811F1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Одним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важных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условий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воспитания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>беседа. Беседа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должна 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>быть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короткой, 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достаточно 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содержательной, 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интересной,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757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разнообразной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презентаций, </w:t>
      </w:r>
      <w:r w:rsidR="00F811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видео роликов и наглядного </w:t>
      </w:r>
    </w:p>
    <w:p w:rsidR="009E4C50" w:rsidRDefault="009E4C50" w:rsidP="00F811F1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материала. </w:t>
      </w:r>
    </w:p>
    <w:p w:rsidR="00A06390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Нами были проведены беседы: </w:t>
      </w:r>
      <w:r w:rsidRPr="00832DFF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Pr="00832DFF">
        <w:rPr>
          <w:rFonts w:ascii="Times New Roman" w:hAnsi="Times New Roman" w:cs="Times New Roman"/>
          <w:sz w:val="28"/>
          <w:szCs w:val="28"/>
        </w:rPr>
        <w:t xml:space="preserve">Чистота планеты начинается с тебя!», </w:t>
      </w:r>
      <w:r>
        <w:rPr>
          <w:rFonts w:ascii="Times New Roman" w:hAnsi="Times New Roman" w:cs="Times New Roman"/>
          <w:sz w:val="28"/>
          <w:szCs w:val="28"/>
        </w:rPr>
        <w:t xml:space="preserve">«Природа – источник здоровья!», 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детьми провели эксперимент «Вода – это жизнь!».  Посадили 2 салата,  подписали № на веде</w:t>
      </w:r>
      <w:r w:rsidR="00F8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рках – 1 и 2. Во время эксперимента 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делали зарисовки  и вели наблюдения</w:t>
      </w:r>
      <w:r w:rsidR="00F81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сделали вывод,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без воды растения погибают,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ответили на вопрос: почему надо беречь воду, подготовили в совместной деятельности презентацию «Берегите воду!» которая была представлена детям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других групп в вечернее время. </w:t>
      </w:r>
    </w:p>
    <w:p w:rsidR="009E4C50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Экспериментальная деятельность помогает ребенку самому найти ответ на вопросы: как? и почему? Здесь развиваются коммуникативные навыки, речь, воображение, мышление, что является важным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дальнейшем усвоении учебного  материала.</w:t>
      </w:r>
    </w:p>
    <w:p w:rsidR="009E4C50" w:rsidRPr="00291B49" w:rsidRDefault="00A0639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проводились прогулки и экскурсии в городской парк, где дети наблюдали за сезонными изменениями в природе, сравнивали хвойные и лиственные деревья, собирали природный материал. </w:t>
      </w:r>
      <w:r w:rsidR="009E4C50" w:rsidRPr="00291B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 время прогулки, экскурсии  детям прививаются  основные понятия и правила поведения в природе, что является </w:t>
      </w:r>
      <w:r w:rsidR="009E4C50" w:rsidRPr="00291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воспитанием гуманных чувств.</w:t>
      </w:r>
    </w:p>
    <w:p w:rsidR="009E4C50" w:rsidRPr="007F08D6" w:rsidRDefault="009E4C50" w:rsidP="009E4C5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</w:t>
      </w:r>
      <w:r w:rsidR="00A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ветки деревьев и кустарников.</w:t>
      </w:r>
    </w:p>
    <w:p w:rsidR="009E4C50" w:rsidRPr="007F08D6" w:rsidRDefault="009E4C50" w:rsidP="009E4C5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Охраняй</w:t>
      </w:r>
      <w:r w:rsidR="00A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кору деревьев от повреждений.</w:t>
      </w:r>
    </w:p>
    <w:p w:rsidR="009E4C50" w:rsidRPr="007F08D6" w:rsidRDefault="009E4C50" w:rsidP="009E4C5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красивы только в поле, в букетах они быстро вянут.</w:t>
      </w:r>
    </w:p>
    <w:p w:rsidR="009E4C50" w:rsidRPr="005271DC" w:rsidRDefault="009E4C50" w:rsidP="009E4C5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</w:t>
      </w:r>
      <w:r w:rsidR="00A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гнезда птиц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муравейники </w:t>
      </w:r>
      <w:r w:rsidRPr="007F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разорения.</w:t>
      </w:r>
    </w:p>
    <w:p w:rsidR="009E4C50" w:rsidRPr="00A43564" w:rsidRDefault="009E4C50" w:rsidP="009E4C5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Ежам лучше жить в лесу, чем у вас дома, охраняй</w:t>
      </w:r>
      <w:r w:rsidR="00A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</w:p>
    <w:p w:rsidR="009E4C50" w:rsidRPr="00E0431F" w:rsidRDefault="009E4C50" w:rsidP="009E4C50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Подкармливай</w:t>
      </w:r>
      <w:r w:rsidR="00A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птиц, сделай</w:t>
      </w:r>
      <w:r w:rsidR="00A0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кормушки.</w:t>
      </w:r>
    </w:p>
    <w:p w:rsidR="009E4C50" w:rsidRPr="007F08D6" w:rsidRDefault="00A06390" w:rsidP="009E4C50">
      <w:pPr>
        <w:shd w:val="clear" w:color="auto" w:fill="FFFFFF"/>
        <w:spacing w:after="0" w:line="36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9E4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E4C50" w:rsidRPr="006463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ама природа не воспитывает, а только активно влияет на взаимодействие с ней. Чтобы дети научились понимать природу, чувствовать ее красоту, нужно прививать им это качество с детства.</w:t>
      </w:r>
    </w:p>
    <w:p w:rsidR="00A06390" w:rsidRDefault="00A0639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«Давайте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подумаем»,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пять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6390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названий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«Что мне расскажет дерево.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  стимулируют активность детей. </w:t>
      </w:r>
    </w:p>
    <w:p w:rsidR="009E4C50" w:rsidRDefault="00A0639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понравились видеоролики и презентации «Удивительные явления природы», «Нерукотворные чудеса природы», также были показаны 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презентации «Экологические катастрофы», «Энергосбережение», «Путешествие Фунтиков в </w:t>
      </w:r>
      <w:proofErr w:type="spellStart"/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Энерголэнд</w:t>
      </w:r>
      <w:proofErr w:type="spellEnd"/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«Птицы – наши друзья» и «Краски осени».   Полученные  знания  дети отражали 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</w:t>
      </w:r>
      <w:r w:rsidR="009E4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рисунках и плакатах.</w:t>
      </w:r>
    </w:p>
    <w:p w:rsidR="009E4C50" w:rsidRPr="007A6B49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Основным методом моей работы является сотрудничество, работа в коллективе, поэтому из  природного материала мы делали коллективные поделки.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Изготовляя  поделки, рисуя, </w:t>
      </w:r>
      <w:r w:rsidRPr="00C8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C843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видят </w:t>
      </w:r>
      <w:r w:rsidRPr="00C8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 родной природы.</w:t>
      </w:r>
    </w:p>
    <w:p w:rsidR="009E4C50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нашей группы участвовали в международном конкурсе «Законы экологии», получили сертификаты и диплом 3 степени, в школьной выставке – конкурсе «Экология через творчество», в муниципальной выставке – конкурсе «Осенняя палитра», где заняли призовые места.</w:t>
      </w:r>
    </w:p>
    <w:p w:rsidR="009E4C50" w:rsidRPr="00685F81" w:rsidRDefault="009E4C50" w:rsidP="009E4C50">
      <w:pPr>
        <w:shd w:val="clear" w:color="auto" w:fill="FFFFFF"/>
        <w:spacing w:after="0" w:line="360" w:lineRule="auto"/>
        <w:jc w:val="both"/>
        <w:rPr>
          <w:rStyle w:val="a4"/>
          <w:rFonts w:ascii="Calibri" w:eastAsia="Times New Roman" w:hAnsi="Calibri" w:cs="Calibri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291B49"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</w:t>
      </w:r>
      <w:r w:rsidRPr="0029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культуры должно быть непрерывным, проводиться через систему знаний, внеклассных мероприятий, коллективных творческих дел и индивидуальной работы с воспитанниками,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мы получим </w:t>
      </w:r>
      <w:r w:rsidRPr="00C8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результат.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68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закончить я хочу </w:t>
      </w:r>
      <w:r w:rsidRPr="007A6B4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7A6B49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A6B49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Н. Луконин</w:t>
      </w:r>
      <w:r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а</w:t>
      </w:r>
    </w:p>
    <w:p w:rsidR="009E4C50" w:rsidRDefault="009E4C50" w:rsidP="009E4C50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Cs/>
          <w:i w:val="0"/>
          <w:color w:val="333333"/>
          <w:sz w:val="23"/>
          <w:szCs w:val="23"/>
          <w:bdr w:val="none" w:sz="0" w:space="0" w:color="auto" w:frame="1"/>
        </w:rPr>
      </w:pPr>
      <w:r w:rsidRPr="001720F6">
        <w:rPr>
          <w:rFonts w:ascii="Times New Roman" w:hAnsi="Times New Roman" w:cs="Times New Roman"/>
          <w:sz w:val="28"/>
          <w:szCs w:val="28"/>
        </w:rPr>
        <w:t>«Все хорошее в людях –  из детства!</w:t>
      </w:r>
      <w:r w:rsidRPr="001720F6">
        <w:rPr>
          <w:rStyle w:val="a4"/>
          <w:rFonts w:ascii="Times New Roman" w:hAnsi="Times New Roman" w:cs="Times New Roman"/>
          <w:b/>
          <w:bCs/>
          <w:color w:val="333333"/>
          <w:sz w:val="23"/>
          <w:szCs w:val="23"/>
          <w:bdr w:val="none" w:sz="0" w:space="0" w:color="auto" w:frame="1"/>
        </w:rPr>
        <w:t> </w:t>
      </w:r>
      <w:r w:rsidRPr="001720F6">
        <w:rPr>
          <w:rStyle w:val="a4"/>
          <w:rFonts w:ascii="Times New Roman" w:hAnsi="Times New Roman" w:cs="Times New Roman"/>
          <w:bCs/>
          <w:i w:val="0"/>
          <w:color w:val="333333"/>
          <w:sz w:val="23"/>
          <w:szCs w:val="23"/>
          <w:bdr w:val="none" w:sz="0" w:space="0" w:color="auto" w:frame="1"/>
        </w:rPr>
        <w:t xml:space="preserve">                                                        </w:t>
      </w:r>
    </w:p>
    <w:p w:rsidR="009E4C50" w:rsidRPr="001720F6" w:rsidRDefault="009E4C50" w:rsidP="009E4C50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1720F6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Как истоки добра пробудить?</w:t>
      </w:r>
    </w:p>
    <w:p w:rsidR="009E4C50" w:rsidRPr="001720F6" w:rsidRDefault="009E4C50" w:rsidP="009E4C50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1720F6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Прикоснуться к природе всем сердцем:</w:t>
      </w:r>
    </w:p>
    <w:p w:rsidR="009E4C50" w:rsidRPr="001720F6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20F6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Удивиться, узнать, полюбить!</w:t>
      </w:r>
      <w:r w:rsidRPr="001720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</w:t>
      </w:r>
    </w:p>
    <w:p w:rsidR="009E4C50" w:rsidRPr="001720F6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0F6">
        <w:rPr>
          <w:rFonts w:ascii="Times New Roman" w:hAnsi="Times New Roman" w:cs="Times New Roman"/>
          <w:color w:val="000000" w:themeColor="text1"/>
          <w:sz w:val="28"/>
          <w:szCs w:val="28"/>
        </w:rPr>
        <w:t>Мы хотим, чтоб земля расцветала</w:t>
      </w:r>
    </w:p>
    <w:p w:rsidR="009E4C50" w:rsidRPr="001720F6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росли, как цветы малыши, </w:t>
      </w:r>
    </w:p>
    <w:p w:rsidR="009E4C50" w:rsidRPr="001720F6" w:rsidRDefault="009E4C50" w:rsidP="009E4C5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0F6">
        <w:rPr>
          <w:rFonts w:ascii="Times New Roman" w:hAnsi="Times New Roman" w:cs="Times New Roman"/>
          <w:color w:val="000000" w:themeColor="text1"/>
          <w:sz w:val="28"/>
          <w:szCs w:val="28"/>
        </w:rPr>
        <w:t>Чтоб для них экология стала</w:t>
      </w:r>
    </w:p>
    <w:p w:rsidR="009E4C50" w:rsidRPr="00685F81" w:rsidRDefault="009E4C50" w:rsidP="009E4C50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720F6">
        <w:rPr>
          <w:rFonts w:ascii="Times New Roman" w:hAnsi="Times New Roman" w:cs="Times New Roman"/>
          <w:color w:val="000000" w:themeColor="text1"/>
          <w:sz w:val="28"/>
          <w:szCs w:val="28"/>
        </w:rPr>
        <w:t>Не наукой, а частью души!»</w:t>
      </w:r>
      <w:r>
        <w:rPr>
          <w:color w:val="000000" w:themeColor="text1"/>
          <w:sz w:val="28"/>
          <w:szCs w:val="28"/>
        </w:rPr>
        <w:t xml:space="preserve"> </w:t>
      </w:r>
      <w:r w:rsidR="00F811F1">
        <w:rPr>
          <w:color w:val="000000" w:themeColor="text1"/>
          <w:sz w:val="28"/>
          <w:szCs w:val="28"/>
        </w:rPr>
        <w:t xml:space="preserve">                            </w:t>
      </w:r>
    </w:p>
    <w:p w:rsidR="009E4C50" w:rsidRDefault="009E4C50" w:rsidP="009E4C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Pr="00D61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9E4C50" w:rsidRPr="00707407" w:rsidRDefault="00F811F1" w:rsidP="009E4C50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4C50" w:rsidRPr="00707407">
        <w:rPr>
          <w:rFonts w:ascii="Times New Roman" w:hAnsi="Times New Roman" w:cs="Times New Roman"/>
          <w:color w:val="000000" w:themeColor="text1"/>
          <w:sz w:val="28"/>
          <w:szCs w:val="28"/>
        </w:rPr>
        <w:t>. Кудрина С. В. Организация учебных и внеклассных зан</w:t>
      </w:r>
      <w:r w:rsidR="00502991">
        <w:rPr>
          <w:rFonts w:ascii="Times New Roman" w:hAnsi="Times New Roman" w:cs="Times New Roman"/>
          <w:color w:val="000000" w:themeColor="text1"/>
          <w:sz w:val="28"/>
          <w:szCs w:val="28"/>
        </w:rPr>
        <w:t>ятий в коррекционной школе. СПб</w:t>
      </w:r>
      <w:r w:rsidR="009E4C50" w:rsidRPr="007074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2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C50" w:rsidRPr="00707407">
        <w:rPr>
          <w:rFonts w:ascii="Times New Roman" w:hAnsi="Times New Roman" w:cs="Times New Roman"/>
          <w:color w:val="000000" w:themeColor="text1"/>
          <w:sz w:val="28"/>
          <w:szCs w:val="28"/>
        </w:rPr>
        <w:t>2008. – 172с.</w:t>
      </w:r>
      <w:bookmarkStart w:id="0" w:name="_GoBack"/>
      <w:bookmarkEnd w:id="0"/>
    </w:p>
    <w:p w:rsidR="00F811F1" w:rsidRDefault="00F811F1" w:rsidP="00F811F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E4C50" w:rsidRPr="007074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4C50" w:rsidRPr="007074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Соколовский Ю.Е. Об ор</w:t>
      </w:r>
      <w:r w:rsidR="009E4C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r w:rsidR="009E4C50" w:rsidRPr="007074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анизации познавательной деятельности учащихся на экскурсии. М. 1966г.</w:t>
      </w:r>
    </w:p>
    <w:p w:rsidR="009E4C50" w:rsidRPr="00502210" w:rsidRDefault="00F811F1" w:rsidP="005022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4C50">
        <w:rPr>
          <w:rFonts w:ascii="Times New Roman" w:hAnsi="Times New Roman" w:cs="Times New Roman"/>
          <w:sz w:val="28"/>
          <w:szCs w:val="28"/>
        </w:rPr>
        <w:t>.</w:t>
      </w:r>
      <w:r w:rsidR="009E4C50" w:rsidRPr="00707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C50" w:rsidRPr="007F08D6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</w:t>
      </w:r>
      <w:r w:rsidR="009E4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</w:t>
      </w:r>
      <w:r w:rsidR="009E4C50" w:rsidRPr="007F0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«300 вопросов и ответов по экологии». – Ярославль «Академия развития» 1998 </w:t>
      </w:r>
      <w:r w:rsidR="009E4C50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sectPr w:rsidR="009E4C50" w:rsidRPr="00502210" w:rsidSect="00F811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8ED"/>
    <w:multiLevelType w:val="multilevel"/>
    <w:tmpl w:val="2F56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9F"/>
    <w:rsid w:val="00453F9F"/>
    <w:rsid w:val="00502210"/>
    <w:rsid w:val="00502991"/>
    <w:rsid w:val="009E4C50"/>
    <w:rsid w:val="00A06390"/>
    <w:rsid w:val="00F811F1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E4C50"/>
  </w:style>
  <w:style w:type="paragraph" w:styleId="a3">
    <w:name w:val="Normal (Web)"/>
    <w:basedOn w:val="a"/>
    <w:uiPriority w:val="99"/>
    <w:unhideWhenUsed/>
    <w:rsid w:val="009E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4C50"/>
    <w:rPr>
      <w:i/>
      <w:iCs/>
    </w:rPr>
  </w:style>
  <w:style w:type="character" w:customStyle="1" w:styleId="c0">
    <w:name w:val="c0"/>
    <w:basedOn w:val="a0"/>
    <w:rsid w:val="009E4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E4C50"/>
  </w:style>
  <w:style w:type="paragraph" w:styleId="a3">
    <w:name w:val="Normal (Web)"/>
    <w:basedOn w:val="a"/>
    <w:uiPriority w:val="99"/>
    <w:unhideWhenUsed/>
    <w:rsid w:val="009E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4C50"/>
    <w:rPr>
      <w:i/>
      <w:iCs/>
    </w:rPr>
  </w:style>
  <w:style w:type="character" w:customStyle="1" w:styleId="c0">
    <w:name w:val="c0"/>
    <w:basedOn w:val="a0"/>
    <w:rsid w:val="009E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2018-03-10T21:27:00Z</dcterms:created>
  <dcterms:modified xsi:type="dcterms:W3CDTF">2018-03-11T09:59:00Z</dcterms:modified>
</cp:coreProperties>
</file>