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8D" w:rsidRPr="00393A12" w:rsidRDefault="00796978" w:rsidP="0070658D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Шеяфетдинова Н</w:t>
      </w:r>
      <w:r w:rsidR="00BF2B65">
        <w:rPr>
          <w:rFonts w:ascii="Times New Roman" w:hAnsi="Times New Roman" w:cs="Times New Roman"/>
          <w:b/>
          <w:sz w:val="28"/>
          <w:szCs w:val="28"/>
        </w:rPr>
        <w:t>.А.</w:t>
      </w:r>
      <w:r w:rsidR="0070658D">
        <w:rPr>
          <w:rFonts w:ascii="Times New Roman" w:hAnsi="Times New Roman" w:cs="Times New Roman"/>
          <w:b/>
          <w:sz w:val="28"/>
          <w:szCs w:val="28"/>
        </w:rPr>
        <w:t>, к.ю</w:t>
      </w:r>
      <w:r w:rsidR="0070658D" w:rsidRPr="00393A12">
        <w:rPr>
          <w:rFonts w:ascii="Times New Roman" w:hAnsi="Times New Roman" w:cs="Times New Roman"/>
          <w:b/>
          <w:sz w:val="28"/>
          <w:szCs w:val="28"/>
        </w:rPr>
        <w:t>.н.</w:t>
      </w:r>
    </w:p>
    <w:p w:rsidR="004A4ECA" w:rsidRDefault="004A4ECA" w:rsidP="007065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D" w:rsidRPr="00457C98" w:rsidRDefault="00384695" w:rsidP="00706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C76156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CB2AE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7741DA">
        <w:rPr>
          <w:rFonts w:ascii="Times New Roman" w:hAnsi="Times New Roman" w:cs="Times New Roman"/>
          <w:b/>
          <w:sz w:val="28"/>
          <w:szCs w:val="28"/>
        </w:rPr>
        <w:t>ПК-3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E26">
        <w:rPr>
          <w:rFonts w:ascii="Times New Roman" w:hAnsi="Times New Roman" w:cs="Times New Roman"/>
          <w:b/>
          <w:sz w:val="28"/>
          <w:szCs w:val="28"/>
        </w:rPr>
        <w:t>применительно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70658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направлению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подготовки </w:t>
      </w:r>
      <w:r w:rsidR="0070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40.03.01 – Ю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риспруденция</w:t>
      </w:r>
      <w:r w:rsidR="0070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(уровень бакалавриата)</w:t>
      </w:r>
    </w:p>
    <w:p w:rsidR="00CB2AEF" w:rsidRPr="007741DA" w:rsidRDefault="0070658D" w:rsidP="00CB2A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1DA">
        <w:rPr>
          <w:rFonts w:ascii="Times New Roman" w:eastAsia="Times New Roman" w:hAnsi="Times New Roman" w:cs="Times New Roman"/>
          <w:sz w:val="28"/>
          <w:szCs w:val="28"/>
        </w:rPr>
        <w:t>Реалии образования сегодняшнего периода</w:t>
      </w:r>
      <w:r w:rsidR="00384695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7741DA">
        <w:rPr>
          <w:rFonts w:ascii="Times New Roman" w:eastAsia="Times New Roman" w:hAnsi="Times New Roman" w:cs="Times New Roman"/>
          <w:sz w:val="28"/>
          <w:szCs w:val="28"/>
        </w:rPr>
        <w:t xml:space="preserve"> состоят </w:t>
      </w:r>
      <w:r w:rsidR="00CB2AEF">
        <w:rPr>
          <w:rFonts w:ascii="Times New Roman" w:eastAsia="Times New Roman" w:hAnsi="Times New Roman" w:cs="Times New Roman"/>
          <w:sz w:val="28"/>
          <w:szCs w:val="28"/>
        </w:rPr>
        <w:t>в компетентностном подходе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6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1DA">
        <w:rPr>
          <w:rFonts w:ascii="Times New Roman" w:eastAsia="Times New Roman" w:hAnsi="Times New Roman" w:cs="Times New Roman"/>
          <w:sz w:val="28"/>
          <w:szCs w:val="28"/>
        </w:rPr>
        <w:t>подразумевающим, что будущий юрист должен овладеть компетенциями</w:t>
      </w:r>
      <w:r w:rsidR="00C41095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2"/>
      </w:r>
      <w:r w:rsidR="007969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41DA">
        <w:rPr>
          <w:rFonts w:ascii="Times New Roman" w:eastAsia="Times New Roman" w:hAnsi="Times New Roman" w:cs="Times New Roman"/>
          <w:sz w:val="28"/>
          <w:szCs w:val="28"/>
        </w:rPr>
        <w:t xml:space="preserve"> которые в нем содержаться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41DA">
        <w:rPr>
          <w:rFonts w:ascii="Times New Roman" w:eastAsia="Times New Roman" w:hAnsi="Times New Roman" w:cs="Times New Roman"/>
          <w:sz w:val="28"/>
          <w:szCs w:val="28"/>
        </w:rPr>
        <w:t xml:space="preserve">Указанный  </w:t>
      </w:r>
      <w:r w:rsidR="0079697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еречень </w:t>
      </w:r>
      <w:r w:rsidR="007741DA">
        <w:rPr>
          <w:rFonts w:ascii="Times New Roman" w:eastAsia="Times New Roman" w:hAnsi="Times New Roman" w:cs="Times New Roman"/>
          <w:sz w:val="28"/>
          <w:szCs w:val="28"/>
        </w:rPr>
        <w:t xml:space="preserve">заключен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141A7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федеральном государственном образовательном стандарте высшего образования, утвержденном 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2016 г. №</w:t>
      </w:r>
      <w:r w:rsidRPr="002141A7">
        <w:rPr>
          <w:rFonts w:ascii="Times New Roman" w:eastAsia="Times New Roman" w:hAnsi="Times New Roman" w:cs="Times New Roman"/>
          <w:sz w:val="28"/>
          <w:szCs w:val="28"/>
        </w:rPr>
        <w:t xml:space="preserve"> 1511</w:t>
      </w:r>
      <w:r w:rsidR="00796978">
        <w:rPr>
          <w:rFonts w:ascii="Times New Roman" w:eastAsia="Times New Roman" w:hAnsi="Times New Roman" w:cs="Times New Roman"/>
          <w:sz w:val="28"/>
          <w:szCs w:val="28"/>
        </w:rPr>
        <w:t>, включая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перечень обще</w:t>
      </w:r>
      <w:r w:rsidR="00AE36FD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CB2AEF">
        <w:rPr>
          <w:rFonts w:ascii="Times New Roman" w:eastAsia="Times New Roman" w:hAnsi="Times New Roman" w:cs="Times New Roman"/>
          <w:sz w:val="28"/>
          <w:szCs w:val="28"/>
        </w:rPr>
        <w:t xml:space="preserve"> компетенций компетенцию О</w:t>
      </w:r>
      <w:r w:rsidR="007741DA">
        <w:rPr>
          <w:rFonts w:ascii="Times New Roman" w:eastAsia="Times New Roman" w:hAnsi="Times New Roman" w:cs="Times New Roman"/>
          <w:sz w:val="28"/>
          <w:szCs w:val="28"/>
        </w:rPr>
        <w:t>ПК-</w:t>
      </w:r>
      <w:r w:rsidR="007741DA" w:rsidRPr="007741D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741D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B2AEF" w:rsidRPr="00774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1DA" w:rsidRPr="007741DA">
        <w:rPr>
          <w:rFonts w:ascii="Times New Roman" w:hAnsi="Times New Roman" w:cs="Times New Roman"/>
          <w:sz w:val="28"/>
          <w:szCs w:val="28"/>
        </w:rPr>
        <w:t>способность добросовестно исполнять профессиональные обязанности, соблюдать принципы этики юриста.</w:t>
      </w:r>
    </w:p>
    <w:p w:rsidR="00384695" w:rsidRDefault="00531AC3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1AC3"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1AC3">
        <w:rPr>
          <w:rFonts w:ascii="Times New Roman" w:hAnsi="Times New Roman" w:cs="Times New Roman"/>
          <w:sz w:val="28"/>
          <w:szCs w:val="28"/>
        </w:rPr>
        <w:t>иональная</w:t>
      </w:r>
      <w:r w:rsidR="007741DA" w:rsidRPr="00531AC3">
        <w:rPr>
          <w:rFonts w:ascii="Times New Roman" w:hAnsi="Times New Roman" w:cs="Times New Roman"/>
          <w:sz w:val="28"/>
          <w:szCs w:val="28"/>
        </w:rPr>
        <w:t xml:space="preserve"> этика – это тот свод норм, которыми руководствуется представитель каждой профессии</w:t>
      </w:r>
      <w:r>
        <w:rPr>
          <w:rFonts w:ascii="Times New Roman" w:hAnsi="Times New Roman" w:cs="Times New Roman"/>
          <w:sz w:val="28"/>
          <w:szCs w:val="28"/>
        </w:rPr>
        <w:t>, не является исключением и профессия юриста, которая</w:t>
      </w:r>
      <w:r w:rsidR="00E857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силу своей специфики</w:t>
      </w:r>
      <w:r w:rsidR="00E857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 обладание информацией могущей принести как вред, так и пользу окружающим. Среди основных этических принципов следует выделить: верховенство права, гуманное отношение к людям, порядочность.  </w:t>
      </w:r>
    </w:p>
    <w:p w:rsidR="00384695" w:rsidRDefault="00384695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Верховенство право </w:t>
      </w:r>
      <w:r w:rsidR="00D02BD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базовым принципом </w:t>
      </w:r>
      <w:r w:rsidR="00D02BD8">
        <w:rPr>
          <w:rFonts w:ascii="Times New Roman" w:hAnsi="Times New Roman" w:cs="Times New Roman"/>
          <w:sz w:val="28"/>
          <w:szCs w:val="28"/>
        </w:rPr>
        <w:t>юридической</w:t>
      </w:r>
      <w:r>
        <w:rPr>
          <w:rFonts w:ascii="Times New Roman" w:hAnsi="Times New Roman" w:cs="Times New Roman"/>
          <w:sz w:val="28"/>
          <w:szCs w:val="28"/>
        </w:rPr>
        <w:t xml:space="preserve"> этики, ввиду того, что Россия вступила </w:t>
      </w:r>
      <w:r w:rsidR="00D02BD8">
        <w:rPr>
          <w:rFonts w:ascii="Times New Roman" w:hAnsi="Times New Roman" w:cs="Times New Roman"/>
          <w:sz w:val="28"/>
          <w:szCs w:val="28"/>
        </w:rPr>
        <w:t xml:space="preserve">в фазу построения правовой государственности, где </w:t>
      </w:r>
      <w:r w:rsidR="008815AD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D02BD8">
        <w:rPr>
          <w:rFonts w:ascii="Times New Roman" w:hAnsi="Times New Roman" w:cs="Times New Roman"/>
          <w:sz w:val="28"/>
          <w:szCs w:val="28"/>
        </w:rPr>
        <w:t>позицией</w:t>
      </w:r>
      <w:r w:rsidR="008815AD">
        <w:rPr>
          <w:rFonts w:ascii="Times New Roman" w:hAnsi="Times New Roman" w:cs="Times New Roman"/>
          <w:sz w:val="28"/>
          <w:szCs w:val="28"/>
        </w:rPr>
        <w:t>,</w:t>
      </w:r>
      <w:r w:rsidR="00D02BD8">
        <w:rPr>
          <w:rFonts w:ascii="Times New Roman" w:hAnsi="Times New Roman" w:cs="Times New Roman"/>
          <w:sz w:val="28"/>
          <w:szCs w:val="28"/>
        </w:rPr>
        <w:t xml:space="preserve"> как раз</w:t>
      </w:r>
      <w:r w:rsidR="008815AD">
        <w:rPr>
          <w:rFonts w:ascii="Times New Roman" w:hAnsi="Times New Roman" w:cs="Times New Roman"/>
          <w:sz w:val="28"/>
          <w:szCs w:val="28"/>
        </w:rPr>
        <w:t>,</w:t>
      </w:r>
      <w:r w:rsidR="00D02BD8">
        <w:rPr>
          <w:rFonts w:ascii="Times New Roman" w:hAnsi="Times New Roman" w:cs="Times New Roman"/>
          <w:sz w:val="28"/>
          <w:szCs w:val="28"/>
        </w:rPr>
        <w:t xml:space="preserve"> выступает обязанность всех субъектов подчиняться праву в соответствии с его иерархической структурой. При этом каждый юрист должен иметь исчерпывающее </w:t>
      </w:r>
      <w:r w:rsidR="00D02BD8">
        <w:rPr>
          <w:rFonts w:ascii="Times New Roman" w:hAnsi="Times New Roman" w:cs="Times New Roman"/>
          <w:sz w:val="28"/>
          <w:szCs w:val="28"/>
        </w:rPr>
        <w:lastRenderedPageBreak/>
        <w:t>представление о взаимодействии внутригосударственного права с международным правом.</w:t>
      </w:r>
    </w:p>
    <w:p w:rsidR="00D02BD8" w:rsidRDefault="00D02BD8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Гуманное отношение к людям  также принадлежит к основному перечню принципов юридической этики. Гуманизм является безусловным достижением современной цивилизации, кроме того именно гуманизм ложится в основу деятельности государства причисляющего себя к правовым. Человеколюбие подразумевает</w:t>
      </w:r>
      <w:r w:rsidR="00BF4B10">
        <w:rPr>
          <w:rFonts w:ascii="Times New Roman" w:hAnsi="Times New Roman" w:cs="Times New Roman"/>
          <w:sz w:val="28"/>
          <w:szCs w:val="28"/>
        </w:rPr>
        <w:t xml:space="preserve"> заботу об интересах и потребностях личности, которые ставятся выше интересов государства.</w:t>
      </w:r>
    </w:p>
    <w:p w:rsidR="00BF4B10" w:rsidRDefault="00BF4B10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Порядочность является обязательным компонентом этики юриста, поскольку обязует последнего соотносить свои действия с нормами морали (нравственности). Критерием порядочности является сопоставление своих действий с такой оценочной категорией как «совесть»</w:t>
      </w:r>
      <w:r w:rsidR="00C41095">
        <w:rPr>
          <w:rFonts w:ascii="Times New Roman" w:hAnsi="Times New Roman" w:cs="Times New Roman"/>
          <w:sz w:val="28"/>
          <w:szCs w:val="28"/>
        </w:rPr>
        <w:t>. Невозможность совершить поступок</w:t>
      </w:r>
      <w:r w:rsidR="008815AD">
        <w:rPr>
          <w:rFonts w:ascii="Times New Roman" w:hAnsi="Times New Roman" w:cs="Times New Roman"/>
          <w:sz w:val="28"/>
          <w:szCs w:val="28"/>
        </w:rPr>
        <w:t>,</w:t>
      </w:r>
      <w:r w:rsidR="00C41095">
        <w:rPr>
          <w:rFonts w:ascii="Times New Roman" w:hAnsi="Times New Roman" w:cs="Times New Roman"/>
          <w:sz w:val="28"/>
          <w:szCs w:val="28"/>
        </w:rPr>
        <w:t xml:space="preserve"> противоречащий  морали – это залог корректности действий юриста</w:t>
      </w:r>
      <w:r w:rsidR="008815AD">
        <w:rPr>
          <w:rFonts w:ascii="Times New Roman" w:hAnsi="Times New Roman" w:cs="Times New Roman"/>
          <w:sz w:val="28"/>
          <w:szCs w:val="28"/>
        </w:rPr>
        <w:t>,</w:t>
      </w:r>
      <w:r w:rsidR="00C41095">
        <w:rPr>
          <w:rFonts w:ascii="Times New Roman" w:hAnsi="Times New Roman" w:cs="Times New Roman"/>
          <w:sz w:val="28"/>
          <w:szCs w:val="28"/>
        </w:rPr>
        <w:t xml:space="preserve"> не позволяющими ущемить интересы клиента в угоду корыстных или иных неблаговидных соображений.</w:t>
      </w:r>
    </w:p>
    <w:p w:rsidR="007741DA" w:rsidRPr="00531AC3" w:rsidRDefault="00531AC3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</w:t>
      </w:r>
      <w:r w:rsidR="00C41095">
        <w:rPr>
          <w:rFonts w:ascii="Times New Roman" w:hAnsi="Times New Roman" w:cs="Times New Roman"/>
          <w:sz w:val="28"/>
          <w:szCs w:val="28"/>
        </w:rPr>
        <w:t xml:space="preserve">вышерассмотренных принципов </w:t>
      </w:r>
      <w:r>
        <w:rPr>
          <w:rFonts w:ascii="Times New Roman" w:hAnsi="Times New Roman" w:cs="Times New Roman"/>
          <w:sz w:val="28"/>
          <w:szCs w:val="28"/>
        </w:rPr>
        <w:t xml:space="preserve">играет существенную роль в формировании  личности юриста и служит основой для </w:t>
      </w:r>
      <w:r w:rsidRPr="007741DA">
        <w:rPr>
          <w:rFonts w:ascii="Times New Roman" w:hAnsi="Times New Roman" w:cs="Times New Roman"/>
          <w:sz w:val="28"/>
          <w:szCs w:val="28"/>
        </w:rPr>
        <w:t>добросовестно</w:t>
      </w:r>
      <w:r>
        <w:rPr>
          <w:rFonts w:ascii="Times New Roman" w:hAnsi="Times New Roman" w:cs="Times New Roman"/>
          <w:sz w:val="28"/>
          <w:szCs w:val="28"/>
        </w:rPr>
        <w:t>го исполнения профессиональных обязанностей.</w:t>
      </w:r>
    </w:p>
    <w:p w:rsidR="00531AC3" w:rsidRDefault="00531AC3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658D" w:rsidRDefault="0070658D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1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FA42C5" w:rsidRDefault="00FA42C5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4695" w:rsidRPr="00384695" w:rsidRDefault="00384695" w:rsidP="00D02BD8">
      <w:pPr>
        <w:pStyle w:val="1"/>
        <w:numPr>
          <w:ilvl w:val="0"/>
          <w:numId w:val="4"/>
        </w:numPr>
        <w:spacing w:before="0" w:beforeAutospacing="0" w:after="109" w:afterAutospacing="0" w:line="360" w:lineRule="auto"/>
        <w:jc w:val="both"/>
        <w:rPr>
          <w:b w:val="0"/>
          <w:color w:val="000000"/>
          <w:spacing w:val="2"/>
          <w:sz w:val="28"/>
          <w:szCs w:val="28"/>
        </w:rPr>
      </w:pPr>
      <w:r w:rsidRPr="00384695">
        <w:rPr>
          <w:b w:val="0"/>
          <w:sz w:val="28"/>
          <w:szCs w:val="28"/>
        </w:rPr>
        <w:t xml:space="preserve">Приказ  Министерства образования и науки Российской Федерации от 1 декабря 2016 г. № 1511 </w:t>
      </w:r>
      <w:r w:rsidRPr="00384695">
        <w:rPr>
          <w:b w:val="0"/>
          <w:color w:val="000000"/>
          <w:spacing w:val="2"/>
          <w:sz w:val="28"/>
          <w:szCs w:val="28"/>
        </w:rPr>
        <w:t>"Об утверждении федерального государственного образовательного стандарта высшего образования по направлению подготовки 40.03.01 Юриспруденция (уровень бакалавриата)"</w:t>
      </w:r>
    </w:p>
    <w:p w:rsidR="00B4623A" w:rsidRPr="00D02BD8" w:rsidRDefault="00B4623A" w:rsidP="00D02B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D8">
        <w:rPr>
          <w:rFonts w:ascii="Times New Roman" w:hAnsi="Times New Roman" w:cs="Times New Roman"/>
          <w:sz w:val="28"/>
          <w:szCs w:val="28"/>
        </w:rPr>
        <w:t>Использование результатов обучения при проектировании образовательных программ УрФУ: /О.И. Ребрин. Екатеринбург: УрФУ, 2012. Екатеринбург: ООО «Издательский Дом «Ажур» 2012. – 24 с</w:t>
      </w:r>
      <w:r w:rsidR="0088130F" w:rsidRPr="00D02BD8">
        <w:rPr>
          <w:rFonts w:ascii="Times New Roman" w:hAnsi="Times New Roman" w:cs="Times New Roman"/>
          <w:sz w:val="28"/>
          <w:szCs w:val="28"/>
        </w:rPr>
        <w:t>.</w:t>
      </w:r>
    </w:p>
    <w:p w:rsidR="000C0462" w:rsidRDefault="000C0462" w:rsidP="00D02BD8">
      <w:pPr>
        <w:pStyle w:val="a3"/>
        <w:numPr>
          <w:ilvl w:val="0"/>
          <w:numId w:val="4"/>
        </w:numPr>
        <w:spacing w:line="360" w:lineRule="auto"/>
        <w:jc w:val="both"/>
      </w:pPr>
      <w:r w:rsidRPr="00D02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Лобашев В.Д. Адаев Б.М. Тенденции развития систем профессионального образования</w:t>
      </w:r>
      <w:r w:rsidRPr="00D02BD8">
        <w:rPr>
          <w:rFonts w:ascii="Times New Roman" w:hAnsi="Times New Roman" w:cs="Times New Roman"/>
          <w:sz w:val="28"/>
          <w:szCs w:val="28"/>
        </w:rPr>
        <w:t xml:space="preserve"> //  </w:t>
      </w:r>
      <w:hyperlink r:id="rId8" w:tooltip="Оглавления выпусков этого журнала" w:history="1">
        <w:r w:rsidRPr="00D02B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Среднее профессиональное образование</w:t>
        </w:r>
      </w:hyperlink>
      <w:r w:rsidRPr="00D02BD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2016.  –  №4. – С.3-7.</w:t>
      </w:r>
    </w:p>
    <w:sectPr w:rsidR="000C0462" w:rsidSect="002141A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69E" w:rsidRDefault="002B769E" w:rsidP="00384695">
      <w:pPr>
        <w:spacing w:after="0" w:line="240" w:lineRule="auto"/>
      </w:pPr>
      <w:r>
        <w:separator/>
      </w:r>
    </w:p>
  </w:endnote>
  <w:endnote w:type="continuationSeparator" w:id="0">
    <w:p w:rsidR="002B769E" w:rsidRDefault="002B769E" w:rsidP="0038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69E" w:rsidRDefault="002B769E" w:rsidP="00384695">
      <w:pPr>
        <w:spacing w:after="0" w:line="240" w:lineRule="auto"/>
      </w:pPr>
      <w:r>
        <w:separator/>
      </w:r>
    </w:p>
  </w:footnote>
  <w:footnote w:type="continuationSeparator" w:id="0">
    <w:p w:rsidR="002B769E" w:rsidRDefault="002B769E" w:rsidP="00384695">
      <w:pPr>
        <w:spacing w:after="0" w:line="240" w:lineRule="auto"/>
      </w:pPr>
      <w:r>
        <w:continuationSeparator/>
      </w:r>
    </w:p>
  </w:footnote>
  <w:footnote w:id="1">
    <w:p w:rsidR="00384695" w:rsidRDefault="00384695" w:rsidP="00C41095">
      <w:pPr>
        <w:spacing w:line="240" w:lineRule="auto"/>
        <w:jc w:val="both"/>
      </w:pPr>
      <w:r>
        <w:rPr>
          <w:rStyle w:val="a6"/>
        </w:rPr>
        <w:footnoteRef/>
      </w:r>
      <w:r>
        <w:t xml:space="preserve"> </w:t>
      </w:r>
      <w:r w:rsidRPr="00384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Лобашев В.Д. Адаев Б.М. Тенденции развития систем профессионального образования</w:t>
      </w:r>
      <w:r w:rsidRPr="00384695">
        <w:rPr>
          <w:rFonts w:ascii="Times New Roman" w:hAnsi="Times New Roman" w:cs="Times New Roman"/>
          <w:sz w:val="24"/>
          <w:szCs w:val="24"/>
        </w:rPr>
        <w:t xml:space="preserve"> //  </w:t>
      </w:r>
      <w:hyperlink r:id="rId1" w:tooltip="Оглавления выпусков этого журнала" w:history="1">
        <w:r w:rsidRPr="003846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Среднее профессиональное образование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 2016.  –  №4. – С.4</w:t>
      </w:r>
      <w:r w:rsidRPr="003846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</w:footnote>
  <w:footnote w:id="2">
    <w:p w:rsidR="00C41095" w:rsidRPr="00C41095" w:rsidRDefault="00C41095" w:rsidP="00C410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C41095">
        <w:rPr>
          <w:rFonts w:ascii="Times New Roman" w:hAnsi="Times New Roman" w:cs="Times New Roman"/>
          <w:sz w:val="24"/>
          <w:szCs w:val="24"/>
        </w:rPr>
        <w:t>Использование результатов обучения при проектировании образовательных программ УрФУ: /О.И. Ребрин. Екатеринбург: УрФУ, 2012. Екатеринбург: ООО «Из</w:t>
      </w:r>
      <w:r>
        <w:rPr>
          <w:rFonts w:ascii="Times New Roman" w:hAnsi="Times New Roman" w:cs="Times New Roman"/>
          <w:sz w:val="24"/>
          <w:szCs w:val="24"/>
        </w:rPr>
        <w:t xml:space="preserve">дательский Дом «Ажур» 2012. </w:t>
      </w:r>
    </w:p>
    <w:p w:rsidR="00C41095" w:rsidRDefault="00C41095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042"/>
    <w:multiLevelType w:val="hybridMultilevel"/>
    <w:tmpl w:val="58AE7512"/>
    <w:lvl w:ilvl="0" w:tplc="C6868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7B26"/>
    <w:multiLevelType w:val="hybridMultilevel"/>
    <w:tmpl w:val="B54A4868"/>
    <w:lvl w:ilvl="0" w:tplc="13E240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A0923"/>
    <w:multiLevelType w:val="hybridMultilevel"/>
    <w:tmpl w:val="600C46D2"/>
    <w:lvl w:ilvl="0" w:tplc="13E240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074D8"/>
    <w:multiLevelType w:val="hybridMultilevel"/>
    <w:tmpl w:val="940AC6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58D"/>
    <w:rsid w:val="000034F0"/>
    <w:rsid w:val="000C0462"/>
    <w:rsid w:val="00171B33"/>
    <w:rsid w:val="001C0516"/>
    <w:rsid w:val="002B769E"/>
    <w:rsid w:val="003556EC"/>
    <w:rsid w:val="003675E4"/>
    <w:rsid w:val="00384695"/>
    <w:rsid w:val="003F39F8"/>
    <w:rsid w:val="00477053"/>
    <w:rsid w:val="0048563D"/>
    <w:rsid w:val="004A4ECA"/>
    <w:rsid w:val="004D7F9A"/>
    <w:rsid w:val="00531AC3"/>
    <w:rsid w:val="005B68A4"/>
    <w:rsid w:val="005F2333"/>
    <w:rsid w:val="00656B85"/>
    <w:rsid w:val="006F7BC2"/>
    <w:rsid w:val="0070658D"/>
    <w:rsid w:val="007741DA"/>
    <w:rsid w:val="00796978"/>
    <w:rsid w:val="007B47E7"/>
    <w:rsid w:val="00820E26"/>
    <w:rsid w:val="0088130F"/>
    <w:rsid w:val="008815AD"/>
    <w:rsid w:val="008D4639"/>
    <w:rsid w:val="00AE36FD"/>
    <w:rsid w:val="00B4623A"/>
    <w:rsid w:val="00B7607C"/>
    <w:rsid w:val="00BF2B65"/>
    <w:rsid w:val="00BF4B10"/>
    <w:rsid w:val="00C41095"/>
    <w:rsid w:val="00C5787B"/>
    <w:rsid w:val="00C76156"/>
    <w:rsid w:val="00CA3E9B"/>
    <w:rsid w:val="00CA5030"/>
    <w:rsid w:val="00CB2AEF"/>
    <w:rsid w:val="00D02BD8"/>
    <w:rsid w:val="00E85766"/>
    <w:rsid w:val="00EA6826"/>
    <w:rsid w:val="00F414A2"/>
    <w:rsid w:val="00F90CB5"/>
    <w:rsid w:val="00FA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8D"/>
  </w:style>
  <w:style w:type="paragraph" w:styleId="1">
    <w:name w:val="heading 1"/>
    <w:basedOn w:val="a"/>
    <w:link w:val="10"/>
    <w:uiPriority w:val="9"/>
    <w:qFormat/>
    <w:rsid w:val="00384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58D"/>
    <w:pPr>
      <w:spacing w:after="160" w:line="259" w:lineRule="auto"/>
      <w:ind w:left="720"/>
      <w:contextualSpacing/>
    </w:pPr>
    <w:rPr>
      <w:rFonts w:ascii="Calibri" w:eastAsia="Calibri" w:hAnsi="Calibri" w:cs="SimSun"/>
    </w:rPr>
  </w:style>
  <w:style w:type="paragraph" w:customStyle="1" w:styleId="ConsPlusNormal">
    <w:name w:val="ConsPlusNormal"/>
    <w:rsid w:val="00CB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846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46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469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4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5845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library.ru/contents.asp?issueid=1584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798B-15E9-47D0-91A4-B07DF302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25</cp:revision>
  <dcterms:created xsi:type="dcterms:W3CDTF">2017-02-15T19:29:00Z</dcterms:created>
  <dcterms:modified xsi:type="dcterms:W3CDTF">2017-03-31T19:45:00Z</dcterms:modified>
</cp:coreProperties>
</file>