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33" w:rsidRDefault="00FE0F33" w:rsidP="00FE0F33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Доклад</w:t>
      </w:r>
    </w:p>
    <w:p w:rsidR="006617DA" w:rsidRPr="005E3790" w:rsidRDefault="00FE0F33" w:rsidP="005E379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="006617DA" w:rsidRPr="00FE0F33">
        <w:rPr>
          <w:rFonts w:ascii="Times New Roman" w:hAnsi="Times New Roman" w:cs="Times New Roman"/>
          <w:sz w:val="32"/>
          <w:szCs w:val="28"/>
        </w:rPr>
        <w:t>Музыка</w:t>
      </w:r>
      <w:r w:rsidR="005E3790">
        <w:rPr>
          <w:rFonts w:ascii="Times New Roman" w:hAnsi="Times New Roman" w:cs="Times New Roman"/>
          <w:sz w:val="32"/>
          <w:szCs w:val="28"/>
        </w:rPr>
        <w:t>,</w:t>
      </w:r>
      <w:r w:rsidR="006617DA" w:rsidRPr="00FE0F33">
        <w:rPr>
          <w:rFonts w:ascii="Times New Roman" w:hAnsi="Times New Roman" w:cs="Times New Roman"/>
          <w:sz w:val="32"/>
          <w:szCs w:val="28"/>
        </w:rPr>
        <w:t xml:space="preserve"> как средство в экологическом воспитании дошкольников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этап развития экологической культуры человека. В этот период закладываются основы личности, в том числе, позитивное отношение к природе к окружающему миру. В этом возрасте ребенок начинает выделять себя из окружающей среды, развивается эмоционально-целостное отношение к окружающему, формируя основы нравственно-экологической личности, которые проявляются во взаимодействии ребенка с природой, в осознании неразрывности с ней. Наша задача - воспитать отзывчивых и добрых детей, научить их экологически грамотному поведению в природе, гуманистическому отношению ко всему живому.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Одним из важных средств воспитания эстетического восприятия окружающего мира является музыка. Влияние музыки на формирование у ребенка экологической культуры очень велико. Музыка, как и любое другое искусство, способна воздействовать на всестороннее развитие ребенка, побуждать </w:t>
      </w:r>
      <w:proofErr w:type="gramStart"/>
      <w:r w:rsidRPr="00FE0F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33">
        <w:rPr>
          <w:rFonts w:ascii="Times New Roman" w:hAnsi="Times New Roman" w:cs="Times New Roman"/>
          <w:sz w:val="28"/>
          <w:szCs w:val="28"/>
        </w:rPr>
        <w:t>нравственно-эстетическим</w:t>
      </w:r>
      <w:proofErr w:type="gramEnd"/>
      <w:r w:rsidRPr="00FE0F33">
        <w:rPr>
          <w:rFonts w:ascii="Times New Roman" w:hAnsi="Times New Roman" w:cs="Times New Roman"/>
          <w:sz w:val="28"/>
          <w:szCs w:val="28"/>
        </w:rPr>
        <w:t xml:space="preserve"> переживанием, вести к преобразованию окружающего мира.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С точки зрения Н. С. </w:t>
      </w:r>
      <w:proofErr w:type="spellStart"/>
      <w:r w:rsidRPr="00FE0F33">
        <w:rPr>
          <w:rFonts w:ascii="Times New Roman" w:hAnsi="Times New Roman" w:cs="Times New Roman"/>
          <w:sz w:val="28"/>
          <w:szCs w:val="28"/>
        </w:rPr>
        <w:t>Дежниковой</w:t>
      </w:r>
      <w:proofErr w:type="spellEnd"/>
      <w:r w:rsidRPr="00FE0F33">
        <w:rPr>
          <w:rFonts w:ascii="Times New Roman" w:hAnsi="Times New Roman" w:cs="Times New Roman"/>
          <w:sz w:val="28"/>
          <w:szCs w:val="28"/>
        </w:rPr>
        <w:t xml:space="preserve">, Л. Ю. Ивановой – связь экологии и культуры почти прямолинейна: состояние экологии отражает тот уровень культуры, носителем которого является общество. Поэтому без изменений в субкультуре природопользования людей нельзя рассчитывать на позитивные изменения в экологии.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Музыка имеет первостепенное значение в развитии способности к эмоциональному восприятию окружающего мира. Недаром величайшие композиторы прошлого и современности в своём творчестве теме природы отводили большое место. Нам известны музыкальные циклы "Времена года" П. И. Чайковского, А. </w:t>
      </w:r>
      <w:proofErr w:type="spellStart"/>
      <w:r w:rsidRPr="00FE0F33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FE0F33">
        <w:rPr>
          <w:rFonts w:ascii="Times New Roman" w:hAnsi="Times New Roman" w:cs="Times New Roman"/>
          <w:sz w:val="28"/>
          <w:szCs w:val="28"/>
        </w:rPr>
        <w:t xml:space="preserve"> и А. К. Глазунова. В них авторы с помощью музыкальных средств рисуют яркие, красочные и поэтичные картинки природы.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Тема экологии в повседневной жизни всегда рядом с детьми в любых видах музыкальной деятельности. Слушание музыки обязательно сочетается с танцевальными движениями. Представляя себя то бабочкой, то птичкой, то </w:t>
      </w:r>
      <w:r w:rsidRPr="00FE0F33">
        <w:rPr>
          <w:rFonts w:ascii="Times New Roman" w:hAnsi="Times New Roman" w:cs="Times New Roman"/>
          <w:sz w:val="28"/>
          <w:szCs w:val="28"/>
        </w:rPr>
        <w:lastRenderedPageBreak/>
        <w:t xml:space="preserve">дождинкой или снежинкой, ребёнок в пластике ещё и ещё раз переживает состояние образа, эмоциональную </w:t>
      </w:r>
      <w:proofErr w:type="gramStart"/>
      <w:r w:rsidRPr="00FE0F33">
        <w:rPr>
          <w:rFonts w:ascii="Times New Roman" w:hAnsi="Times New Roman" w:cs="Times New Roman"/>
          <w:sz w:val="28"/>
          <w:szCs w:val="28"/>
        </w:rPr>
        <w:t>окраску</w:t>
      </w:r>
      <w:proofErr w:type="gramEnd"/>
      <w:r w:rsidRPr="00FE0F33">
        <w:rPr>
          <w:rFonts w:ascii="Times New Roman" w:hAnsi="Times New Roman" w:cs="Times New Roman"/>
          <w:sz w:val="28"/>
          <w:szCs w:val="28"/>
        </w:rPr>
        <w:t xml:space="preserve"> которую даёт музыка.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Уже в раннем возрасте дети воспринимают образы животных в игрушках, а взрослые, обыгрывая их, напевают </w:t>
      </w:r>
      <w:proofErr w:type="spellStart"/>
      <w:r w:rsidRPr="00FE0F3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E0F33">
        <w:rPr>
          <w:rFonts w:ascii="Times New Roman" w:hAnsi="Times New Roman" w:cs="Times New Roman"/>
          <w:sz w:val="28"/>
          <w:szCs w:val="28"/>
        </w:rPr>
        <w:t>, песенки-прибаутки, считалочки, песенки-небылицы («</w:t>
      </w:r>
      <w:proofErr w:type="spellStart"/>
      <w:r w:rsidRPr="00FE0F33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E0F33">
        <w:rPr>
          <w:rFonts w:ascii="Times New Roman" w:hAnsi="Times New Roman" w:cs="Times New Roman"/>
          <w:sz w:val="28"/>
          <w:szCs w:val="28"/>
        </w:rPr>
        <w:t xml:space="preserve">», «Сорока-ворона», «Идет коза рогатая» и т. д.)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Дети постарше с удовольствием слушают и поют песенки про животных, птиц и насекомых («Песенка про кисоньку» Б. Брянского, «В траве сидел кузнечик» Н. Носова, «Птичка» Д. </w:t>
      </w:r>
      <w:proofErr w:type="spellStart"/>
      <w:r w:rsidRPr="00FE0F33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FE0F33">
        <w:rPr>
          <w:rFonts w:ascii="Times New Roman" w:hAnsi="Times New Roman" w:cs="Times New Roman"/>
          <w:sz w:val="28"/>
          <w:szCs w:val="28"/>
        </w:rPr>
        <w:t xml:space="preserve"> и т. д.)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Дети сопереживают зайке, который заболел («Зайка болеет» В. Сидоров, кормят зернышками птичку, поют песенки собачкам и кошечкам</w:t>
      </w:r>
      <w:r w:rsidR="00FE0F33" w:rsidRPr="00FE0F33">
        <w:rPr>
          <w:rFonts w:ascii="Times New Roman" w:hAnsi="Times New Roman" w:cs="Times New Roman"/>
          <w:sz w:val="28"/>
          <w:szCs w:val="28"/>
        </w:rPr>
        <w:t>)</w:t>
      </w:r>
      <w:r w:rsidRPr="00FE0F33">
        <w:rPr>
          <w:rFonts w:ascii="Times New Roman" w:hAnsi="Times New Roman" w:cs="Times New Roman"/>
          <w:sz w:val="28"/>
          <w:szCs w:val="28"/>
        </w:rPr>
        <w:t xml:space="preserve">. Дети подражают в песенках крику и пению животных.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Из дидактических музыкальных игр они узнают, что кошка – это мама котят, а курочка – мама цыплят, как нельзя обижать своих мам, так и нельзя обижать животных.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У детей возникает желание защищать животных и птиц, помогать им. </w:t>
      </w:r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В процессе занятий формируется и любовь к растительному миру. </w:t>
      </w:r>
      <w:proofErr w:type="gramStart"/>
      <w:r w:rsidRPr="00FE0F33">
        <w:rPr>
          <w:rFonts w:ascii="Times New Roman" w:hAnsi="Times New Roman" w:cs="Times New Roman"/>
          <w:sz w:val="28"/>
          <w:szCs w:val="28"/>
        </w:rPr>
        <w:t xml:space="preserve">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 д. </w:t>
      </w:r>
      <w:proofErr w:type="gramEnd"/>
    </w:p>
    <w:p w:rsidR="006617DA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Дети выполняют музыкальные этюды, изображая деревья, цветы и животных, слушают и поют песни о том, как красив наш край, о солнце, о листве – обо всем, что нас окружает. </w:t>
      </w:r>
    </w:p>
    <w:p w:rsidR="00345647" w:rsidRPr="00FE0F33" w:rsidRDefault="006617DA" w:rsidP="006617DA">
      <w:pPr>
        <w:rPr>
          <w:rFonts w:ascii="Times New Roman" w:hAnsi="Times New Roman" w:cs="Times New Roman"/>
          <w:sz w:val="28"/>
          <w:szCs w:val="28"/>
        </w:rPr>
      </w:pPr>
      <w:r w:rsidRPr="00FE0F33">
        <w:rPr>
          <w:rFonts w:ascii="Times New Roman" w:hAnsi="Times New Roman" w:cs="Times New Roman"/>
          <w:sz w:val="28"/>
          <w:szCs w:val="28"/>
        </w:rPr>
        <w:t xml:space="preserve"> Использование музыки на занятиях по экологическому воспитанию приводят к замечательным результатам. Использование разных видов музыкальной деятельности способствует более успешному формированию у детей дошкольного возраста экологического сознания и экологического отношения к природе, растениям и животным. Музыка оказывает большое влияние на чувства дошкольников: учит любить, ценить, страдать. Поэтому, чем раньше ребенок соприкоснется с музыкой, тем успешнее будут решаться задачи экологического воспитания.</w:t>
      </w:r>
    </w:p>
    <w:sectPr w:rsidR="00345647" w:rsidRPr="00FE0F33" w:rsidSect="003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7DA"/>
    <w:rsid w:val="00345647"/>
    <w:rsid w:val="0056043D"/>
    <w:rsid w:val="005E3790"/>
    <w:rsid w:val="006617DA"/>
    <w:rsid w:val="00D10E8E"/>
    <w:rsid w:val="00FE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3358</Characters>
  <Application>Microsoft Office Word</Application>
  <DocSecurity>0</DocSecurity>
  <Lines>27</Lines>
  <Paragraphs>7</Paragraphs>
  <ScaleCrop>false</ScaleCrop>
  <Company>CtrlSoft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Ольга</cp:lastModifiedBy>
  <cp:revision>5</cp:revision>
  <dcterms:created xsi:type="dcterms:W3CDTF">2013-08-03T03:17:00Z</dcterms:created>
  <dcterms:modified xsi:type="dcterms:W3CDTF">2018-06-17T11:32:00Z</dcterms:modified>
</cp:coreProperties>
</file>