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B8D" w:rsidRPr="00AF1B19" w:rsidRDefault="004A3B8D" w:rsidP="00AF1B19">
      <w:pPr>
        <w:spacing w:line="360" w:lineRule="auto"/>
        <w:jc w:val="center"/>
        <w:rPr>
          <w:rFonts w:ascii="Times New Roman" w:hAnsi="Times New Roman"/>
          <w:b/>
          <w:sz w:val="40"/>
          <w:szCs w:val="40"/>
        </w:rPr>
      </w:pPr>
    </w:p>
    <w:p w:rsidR="004A3B8D" w:rsidRPr="00AF1B19" w:rsidRDefault="004A3B8D" w:rsidP="00AF1B19">
      <w:pPr>
        <w:spacing w:line="360" w:lineRule="auto"/>
        <w:jc w:val="center"/>
        <w:rPr>
          <w:rFonts w:ascii="Times New Roman" w:hAnsi="Times New Roman"/>
          <w:b/>
          <w:sz w:val="40"/>
          <w:szCs w:val="40"/>
        </w:rPr>
      </w:pPr>
      <w:r w:rsidRPr="00AF1B19">
        <w:rPr>
          <w:rFonts w:ascii="Times New Roman" w:hAnsi="Times New Roman"/>
          <w:b/>
          <w:sz w:val="40"/>
          <w:szCs w:val="40"/>
        </w:rPr>
        <w:t>Роль театрализованной деятельности во всестороннем развитии ребенка дошкольника.</w:t>
      </w:r>
    </w:p>
    <w:p w:rsidR="004A3B8D" w:rsidRPr="00AF1B19" w:rsidRDefault="004A3B8D" w:rsidP="00AF1B19">
      <w:pPr>
        <w:pStyle w:val="NormalWeb"/>
        <w:spacing w:before="0" w:beforeAutospacing="0" w:after="0" w:afterAutospacing="0" w:line="360" w:lineRule="auto"/>
        <w:jc w:val="both"/>
        <w:rPr>
          <w:sz w:val="28"/>
          <w:szCs w:val="28"/>
        </w:rPr>
      </w:pPr>
      <w:r w:rsidRPr="00AF1B19">
        <w:rPr>
          <w:b/>
          <w:sz w:val="40"/>
          <w:szCs w:val="40"/>
          <w:lang w:eastAsia="en-US"/>
        </w:rPr>
        <w:t xml:space="preserve">     </w:t>
      </w:r>
      <w:r w:rsidRPr="00AF1B19">
        <w:rPr>
          <w:sz w:val="28"/>
          <w:szCs w:val="28"/>
          <w:shd w:val="clear" w:color="auto" w:fill="FFFFFF"/>
        </w:rPr>
        <w:t xml:space="preserve">Театр — один из самых демократичных и доступных видов искусства для детей. Он позволяет решить многие актуальные проблемы современной педагогики и психологии, раскрывает духовный и творческий потенциал ребенка и дает реальную возможность адаптироваться ему в социальной среде. </w:t>
      </w:r>
      <w:r w:rsidRPr="00AF1B19">
        <w:rPr>
          <w:sz w:val="28"/>
          <w:szCs w:val="28"/>
        </w:rPr>
        <w:t>Участие детей в театральной деятельности способствует формированию целостности внутреннего мира личности ребенка и установлению гармонии его отношений с окружающим миром и людьми, а также является действенным средством коррекции психофизического развития. Театральная деятельность – это самый распространённый вид детского творчества. Она близка и понятна ребёнку, глубоко лежит в его природе и находит своё отражение стихийно, потому что связана с игрой. Всякую свою выдумку, впечатления из окружающей жизни ребёнку хочется выложить в живые образы и действия. Театрализованные занятия    включают :разыгрывание сказок, сценок, ролевые диалоги по иллюстрациям, самостоятельные импровизации на темы, взятые из жизни (смешной случай, интересное событие и т.д.); просмотр кукольных спектаклей и беседы по ним; игры-драматизации; разыгрывание сказок и инсценировок; упражнения по формированию выразительности исполнения (вербальной и невербальной); упражнения по социально-эмоциональному развитию детей.</w:t>
      </w:r>
    </w:p>
    <w:p w:rsidR="004A3B8D" w:rsidRPr="00AF1B19" w:rsidRDefault="004A3B8D" w:rsidP="00AF1B19">
      <w:pPr>
        <w:pStyle w:val="NormalWeb"/>
        <w:spacing w:before="0" w:beforeAutospacing="0" w:after="0" w:afterAutospacing="0" w:line="360" w:lineRule="auto"/>
        <w:jc w:val="both"/>
        <w:rPr>
          <w:sz w:val="28"/>
          <w:szCs w:val="28"/>
        </w:rPr>
      </w:pPr>
      <w:r w:rsidRPr="00AF1B19">
        <w:rPr>
          <w:sz w:val="28"/>
          <w:szCs w:val="28"/>
        </w:rPr>
        <w:t>Огромную роль в организации театрализованной деятельности играет педагог, умело направляющий данный процесс. Необходимо, чтобы педагог не только выразительно читал или рассказывал что-либо, умел смотреть и видеть, слушать и слышать, но и был готов к любому "превращению", то есть владел основами актерского мастерства, а также основами режиссерских умений. Именно это ведет к повышению его творческого потенциала и помогает совершенствовать театрализованную деятельность детей.</w:t>
      </w:r>
      <w:r w:rsidRPr="00AF1B19">
        <w:rPr>
          <w:rStyle w:val="apple-converted-space"/>
          <w:sz w:val="28"/>
          <w:szCs w:val="28"/>
        </w:rPr>
        <w:t> </w:t>
      </w:r>
    </w:p>
    <w:p w:rsidR="004A3B8D" w:rsidRPr="00AF1B19" w:rsidRDefault="004A3B8D" w:rsidP="00AF1B19">
      <w:pPr>
        <w:pStyle w:val="NormalWeb"/>
        <w:spacing w:before="0" w:beforeAutospacing="0" w:after="0" w:afterAutospacing="0" w:line="360" w:lineRule="auto"/>
        <w:jc w:val="both"/>
        <w:rPr>
          <w:sz w:val="28"/>
          <w:szCs w:val="28"/>
          <w:shd w:val="clear" w:color="auto" w:fill="FFFFFF"/>
        </w:rPr>
      </w:pPr>
      <w:r w:rsidRPr="00AF1B19">
        <w:rPr>
          <w:sz w:val="28"/>
          <w:szCs w:val="28"/>
        </w:rPr>
        <w:t xml:space="preserve">             </w:t>
      </w:r>
      <w:r w:rsidRPr="00AF1B19">
        <w:rPr>
          <w:sz w:val="28"/>
          <w:szCs w:val="28"/>
          <w:shd w:val="clear" w:color="auto" w:fill="FFFFFF"/>
        </w:rPr>
        <w:t xml:space="preserve">Ценность театральной деятельности в том, что она помогает детям зрительно увидеть содержание литературного произведения, развивает воображение, без которого не возможно полноценное восприятие художественной литературы. Ведь умение живо представить себе то, о чем читаешь или слышишь, вырабатывается на основе внешнего видения, из опыта реальных представлений. Драматизация служит для ребенка средством проявления артистических способностей, развития речи, морального опыта. Самый короткий путь эмоционального раскрепощения ребенка, снятие сжатости, обучения чувствованию и художественному  воображению – это путь через игру, фантазирование, сочинительство.  Игра в театр очень близка ребенку, стремящемуся все свои переживания и впечатления выразить в действии. </w:t>
      </w:r>
      <w:r w:rsidRPr="00AF1B19">
        <w:rPr>
          <w:b/>
          <w:bCs/>
          <w:sz w:val="28"/>
          <w:szCs w:val="28"/>
        </w:rPr>
        <w:t xml:space="preserve"> </w:t>
      </w:r>
      <w:r w:rsidRPr="00AF1B19">
        <w:rPr>
          <w:sz w:val="28"/>
          <w:szCs w:val="28"/>
          <w:shd w:val="clear" w:color="auto" w:fill="FFFFFF"/>
        </w:rPr>
        <w:t>Дети учатся смотреть на себя со стороны, изображая разные характеры и поступки: взаимопомощь, поддержку, жадность, хитрость и пр.</w:t>
      </w:r>
      <w:r w:rsidRPr="00AF1B19">
        <w:rPr>
          <w:sz w:val="28"/>
          <w:szCs w:val="28"/>
        </w:rPr>
        <w:t xml:space="preserve"> Совместная творческая деятельность способствует эмоциональному сплочению: имеет большое значение не только участие в спектакле, но и в его подготовке, в работе над сюжетным замыслом и ролевыми действиями. Детям становится интересно, когда они не только говорят, но и действуют как сказочные герои. Они пытаются имитировать ролевые движения, стараются всё лучше и лучше играть роль. Детям интересно  имитировать движения персонажей, при этом совершенствуется их координация, вырабатывается чувство ритма. Движения могут сопровождаться репликами, стихами, пением. Постепенно нарастает активность детей, они запоминают текст, «входят в образ», овладевают средствами выразительности.</w:t>
      </w:r>
    </w:p>
    <w:p w:rsidR="004A3B8D" w:rsidRPr="00AF1B19" w:rsidRDefault="004A3B8D" w:rsidP="00AF1B19">
      <w:pPr>
        <w:tabs>
          <w:tab w:val="left" w:pos="1455"/>
        </w:tabs>
        <w:spacing w:line="360" w:lineRule="auto"/>
        <w:jc w:val="both"/>
        <w:rPr>
          <w:rFonts w:ascii="Times New Roman" w:hAnsi="Times New Roman"/>
          <w:sz w:val="28"/>
          <w:szCs w:val="28"/>
        </w:rPr>
      </w:pPr>
      <w:r w:rsidRPr="00AF1B19">
        <w:rPr>
          <w:rFonts w:ascii="Times New Roman" w:hAnsi="Times New Roman"/>
          <w:sz w:val="28"/>
          <w:szCs w:val="28"/>
        </w:rPr>
        <w:t xml:space="preserve">           Участвуя в театрализованных играх, дети становятся участниками разных событий из жизни людей, животных, растений, что дает им возможность глубже познать окружающий мир. Одновременно театрализованная игра прививает ребенку устойчивый интерес к родной культуре, литературе, театру.</w:t>
      </w:r>
    </w:p>
    <w:p w:rsidR="004A3B8D" w:rsidRPr="00AF1B19" w:rsidRDefault="004A3B8D" w:rsidP="00AF1B19">
      <w:pPr>
        <w:pStyle w:val="NormalWeb"/>
        <w:spacing w:before="0" w:beforeAutospacing="0" w:after="135" w:afterAutospacing="0" w:line="360" w:lineRule="auto"/>
        <w:jc w:val="both"/>
        <w:rPr>
          <w:sz w:val="28"/>
          <w:szCs w:val="28"/>
          <w:shd w:val="clear" w:color="auto" w:fill="FFFFFF"/>
        </w:rPr>
      </w:pPr>
      <w:r w:rsidRPr="00AF1B19">
        <w:rPr>
          <w:sz w:val="28"/>
          <w:szCs w:val="28"/>
        </w:rPr>
        <w:t xml:space="preserve">            Огромно и воспитательное значение театрализованных игр. У детей формируется уважительное отношение друг к другу. Они познают радость, связанную с преодолением трудностей общения, неуверенности в себе. Увлеченность детей театрализованной игрой, их внутренний комфорт, раскованность, легкое, не авторитарное общение взрослого и ребенка, почти сразу пропадающий комплекс «я не умею» - все это удивляет и привлекает.</w:t>
      </w:r>
      <w:r w:rsidRPr="00AF1B19">
        <w:rPr>
          <w:sz w:val="28"/>
          <w:szCs w:val="28"/>
          <w:shd w:val="clear" w:color="auto" w:fill="FFFFFF"/>
        </w:rPr>
        <w:t xml:space="preserve"> </w:t>
      </w:r>
      <w:r w:rsidRPr="00AF1B19">
        <w:rPr>
          <w:bCs/>
          <w:sz w:val="28"/>
          <w:szCs w:val="28"/>
        </w:rPr>
        <w:t>Исполняя роль, особенно вступление в диалог с другими персонажами ставят ребёнка перед необходимостью ясно, четко и понятно изъясняться. В результате целенаправленного использования театрализованных игр в непосредственной образовательной деятельности, а также во время свободной деятельности дети приобретут речевые навыки, на основе которых станет возможным построение связных высказываний, разовьётся мышление, память, воображение. Речь станет эмоциональнее, выразительнее и содержательнее.</w:t>
      </w:r>
      <w:r w:rsidRPr="00AF1B19">
        <w:rPr>
          <w:b/>
          <w:bCs/>
          <w:sz w:val="28"/>
          <w:szCs w:val="28"/>
        </w:rPr>
        <w:t xml:space="preserve"> </w:t>
      </w:r>
      <w:r w:rsidRPr="00AF1B19">
        <w:rPr>
          <w:sz w:val="28"/>
          <w:szCs w:val="28"/>
          <w:shd w:val="clear" w:color="auto" w:fill="FFFFFF"/>
        </w:rPr>
        <w:t xml:space="preserve">  Это говорит о том, что в театрализованной деятельности решаются задачи всех образовательных областей и не только через воздействие на ребенка, но и через игру, в которой ребенок получает знания непроизвольно через практику действий. А также происходит и развитие интегративных качеств дошкольников. Театрализованная деятельность способствует эмоциональному раскрепощению ребёнка, а самовыражение посредством искусства – существенный компонент творчества, способ эмоциональной разрядки.</w:t>
      </w:r>
    </w:p>
    <w:p w:rsidR="004A3B8D" w:rsidRPr="00AF1B19" w:rsidRDefault="004A3B8D" w:rsidP="00AF1B19">
      <w:pPr>
        <w:pStyle w:val="NormalWeb"/>
        <w:spacing w:before="0" w:beforeAutospacing="0" w:after="135" w:afterAutospacing="0" w:line="360" w:lineRule="auto"/>
        <w:jc w:val="both"/>
        <w:rPr>
          <w:sz w:val="28"/>
          <w:szCs w:val="28"/>
          <w:shd w:val="clear" w:color="auto" w:fill="FFFFFF"/>
        </w:rPr>
      </w:pPr>
      <w:r w:rsidRPr="00AF1B19">
        <w:rPr>
          <w:sz w:val="28"/>
          <w:szCs w:val="28"/>
          <w:shd w:val="clear" w:color="auto" w:fill="FFFFFF"/>
        </w:rPr>
        <w:t xml:space="preserve">          Очевидно, что театрализованная деятельность учит детей быть творческими личностями, способными к восприятию новизны, умению импровизировать. </w:t>
      </w:r>
      <w:r w:rsidRPr="00AF1B19">
        <w:rPr>
          <w:rStyle w:val="apple-converted-space"/>
          <w:sz w:val="28"/>
          <w:szCs w:val="28"/>
        </w:rPr>
        <w:t> </w:t>
      </w:r>
      <w:r w:rsidRPr="00AF1B19">
        <w:rPr>
          <w:sz w:val="28"/>
          <w:szCs w:val="28"/>
        </w:rPr>
        <w:t>Она – неисчерпаемый источник развития чувств, переживаний и эмоциональных открытий, способ приобщения к духовному богатству. В результате ребёнок познаёт мир умом и сердцем, выражая своё отношение к добру и злу; познаёт радость, связанную с преодолением трудностей общения, неуверенности в себе.</w:t>
      </w:r>
      <w:r w:rsidRPr="00AF1B19">
        <w:rPr>
          <w:sz w:val="28"/>
          <w:szCs w:val="28"/>
          <w:shd w:val="clear" w:color="auto" w:fill="FFFFFF"/>
        </w:rPr>
        <w:t xml:space="preserve"> Приобщаясь к великому чуду театра, ребенок начинает понимать, что он не одинок, он принят в дружескую компанию единомышленников, которые живут не бытовыми ценностями, а чем-то более высоким, важным и удивительным.</w:t>
      </w:r>
    </w:p>
    <w:p w:rsidR="004A3B8D" w:rsidRPr="00FD7DCF" w:rsidRDefault="004A3B8D" w:rsidP="00FD7DCF">
      <w:pPr>
        <w:rPr>
          <w:rFonts w:ascii="Times New Roman" w:hAnsi="Times New Roman"/>
          <w:color w:val="000000"/>
          <w:sz w:val="28"/>
          <w:szCs w:val="28"/>
          <w:shd w:val="clear" w:color="auto" w:fill="FFFFFF"/>
        </w:rPr>
      </w:pPr>
      <w:r w:rsidRPr="00FD7DCF">
        <w:rPr>
          <w:rFonts w:ascii="Times New Roman" w:hAnsi="Times New Roman"/>
          <w:sz w:val="28"/>
          <w:szCs w:val="28"/>
        </w:rPr>
        <w:tab/>
      </w:r>
    </w:p>
    <w:p w:rsidR="004A3B8D" w:rsidRPr="00FD7DCF" w:rsidRDefault="004A3B8D" w:rsidP="00FD7DCF">
      <w:pPr>
        <w:tabs>
          <w:tab w:val="left" w:pos="1530"/>
        </w:tabs>
        <w:rPr>
          <w:rFonts w:ascii="Times New Roman" w:hAnsi="Times New Roman"/>
          <w:sz w:val="28"/>
          <w:szCs w:val="28"/>
        </w:rPr>
      </w:pPr>
    </w:p>
    <w:p w:rsidR="004A3B8D" w:rsidRPr="00FD7DCF" w:rsidRDefault="004A3B8D" w:rsidP="00FD7DCF">
      <w:pPr>
        <w:rPr>
          <w:rFonts w:ascii="Times New Roman" w:hAnsi="Times New Roman"/>
          <w:sz w:val="28"/>
          <w:szCs w:val="28"/>
        </w:rPr>
      </w:pPr>
    </w:p>
    <w:p w:rsidR="004A3B8D" w:rsidRPr="00FD7DCF" w:rsidRDefault="004A3B8D" w:rsidP="00FD7DCF">
      <w:pPr>
        <w:pStyle w:val="NormalWeb"/>
        <w:spacing w:before="0" w:beforeAutospacing="0" w:after="0" w:afterAutospacing="0"/>
        <w:rPr>
          <w:color w:val="000000"/>
          <w:sz w:val="28"/>
          <w:szCs w:val="28"/>
        </w:rPr>
      </w:pPr>
      <w:r w:rsidRPr="00FD7DCF">
        <w:rPr>
          <w:sz w:val="28"/>
          <w:szCs w:val="28"/>
        </w:rPr>
        <w:tab/>
      </w:r>
    </w:p>
    <w:p w:rsidR="004A3B8D" w:rsidRPr="00FD7DCF" w:rsidRDefault="004A3B8D" w:rsidP="00FD7DCF">
      <w:pPr>
        <w:tabs>
          <w:tab w:val="left" w:pos="2325"/>
        </w:tabs>
        <w:rPr>
          <w:rFonts w:ascii="Times New Roman" w:hAnsi="Times New Roman"/>
          <w:sz w:val="28"/>
          <w:szCs w:val="28"/>
        </w:rPr>
      </w:pPr>
    </w:p>
    <w:sectPr w:rsidR="004A3B8D" w:rsidRPr="00FD7DCF" w:rsidSect="001D22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7E47"/>
    <w:rsid w:val="00186EDB"/>
    <w:rsid w:val="00193233"/>
    <w:rsid w:val="001D22C7"/>
    <w:rsid w:val="001D7E47"/>
    <w:rsid w:val="003E66E6"/>
    <w:rsid w:val="004A3B8D"/>
    <w:rsid w:val="00674AFD"/>
    <w:rsid w:val="007C0302"/>
    <w:rsid w:val="007E525A"/>
    <w:rsid w:val="008A3F2F"/>
    <w:rsid w:val="00AF1B19"/>
    <w:rsid w:val="00B16C48"/>
    <w:rsid w:val="00CC0395"/>
    <w:rsid w:val="00E815DC"/>
    <w:rsid w:val="00ED2372"/>
    <w:rsid w:val="00F7204E"/>
    <w:rsid w:val="00FD7D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rebuchet MS" w:hAnsi="Trebuchet MS"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23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D7E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1D7E47"/>
    <w:rPr>
      <w:rFonts w:cs="Times New Roman"/>
    </w:rPr>
  </w:style>
</w:styles>
</file>

<file path=word/webSettings.xml><?xml version="1.0" encoding="utf-8"?>
<w:webSettings xmlns:r="http://schemas.openxmlformats.org/officeDocument/2006/relationships" xmlns:w="http://schemas.openxmlformats.org/wordprocessingml/2006/main">
  <w:divs>
    <w:div w:id="1633906302">
      <w:marLeft w:val="0"/>
      <w:marRight w:val="0"/>
      <w:marTop w:val="0"/>
      <w:marBottom w:val="0"/>
      <w:divBdr>
        <w:top w:val="none" w:sz="0" w:space="0" w:color="auto"/>
        <w:left w:val="none" w:sz="0" w:space="0" w:color="auto"/>
        <w:bottom w:val="none" w:sz="0" w:space="0" w:color="auto"/>
        <w:right w:val="none" w:sz="0" w:space="0" w:color="auto"/>
      </w:divBdr>
    </w:div>
    <w:div w:id="1633906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88</TotalTime>
  <Pages>4</Pages>
  <Words>864</Words>
  <Characters>4931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3</cp:revision>
  <dcterms:created xsi:type="dcterms:W3CDTF">2018-12-18T12:23:00Z</dcterms:created>
  <dcterms:modified xsi:type="dcterms:W3CDTF">2018-12-19T19:10:00Z</dcterms:modified>
</cp:coreProperties>
</file>