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B0" w:rsidRDefault="00FB2920" w:rsidP="00FB2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на тему «Влияние игр на развитие детей дошкольного возраста»</w:t>
      </w:r>
    </w:p>
    <w:p w:rsidR="00FB2920" w:rsidRDefault="00FB2920" w:rsidP="00FB29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огромное светлое окно,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FB2920" w:rsidRDefault="00FB2920" w:rsidP="00FB2920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духовный мир ребенка</w:t>
      </w:r>
    </w:p>
    <w:p w:rsidR="00FB2920" w:rsidRDefault="00FB2920" w:rsidP="00FB29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вливается живительный поток представлений,</w:t>
      </w:r>
    </w:p>
    <w:p w:rsidR="00FB2920" w:rsidRDefault="00FB2920" w:rsidP="00FB29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понятий. Игра – это искра, зажигающая</w:t>
      </w:r>
    </w:p>
    <w:p w:rsidR="00FB2920" w:rsidRDefault="00FB2920" w:rsidP="00FB29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огонек пытливости и любознательности.</w:t>
      </w:r>
    </w:p>
    <w:p w:rsidR="00FB2920" w:rsidRDefault="00FB2920" w:rsidP="00FB29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FB2920" w:rsidRDefault="00FB2920" w:rsidP="00FB29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2920" w:rsidRDefault="00FB2920" w:rsidP="00FB29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вид деятельности детей дошкольного возраста – игра, в процессе которой развиваются духовные и физические силы ребенка; его внимание, память, воображение, дисциплинированность, ловкость. Кроме того, игра – это своеобразный, свойственный дошкольному возрасту, способ усвоения общественного опыта.</w:t>
      </w:r>
    </w:p>
    <w:p w:rsidR="00EF41EF" w:rsidRDefault="00EF41EF" w:rsidP="00FB29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естественное состояние ребенка! Она способна полностью удовлетворить его потребности в жизнерадостных движениях. Игра – всегда инициатива, фантазии, эмоции. В не</w:t>
      </w:r>
      <w:r w:rsidR="001A2465">
        <w:rPr>
          <w:rFonts w:ascii="Times New Roman" w:hAnsi="Times New Roman" w:cs="Times New Roman"/>
          <w:sz w:val="28"/>
          <w:szCs w:val="28"/>
        </w:rPr>
        <w:t xml:space="preserve">й много веселых неожиданностей, </w:t>
      </w:r>
      <w:proofErr w:type="gramStart"/>
      <w:r w:rsidR="001A2465">
        <w:rPr>
          <w:rFonts w:ascii="Times New Roman" w:hAnsi="Times New Roman" w:cs="Times New Roman"/>
          <w:sz w:val="28"/>
          <w:szCs w:val="28"/>
        </w:rPr>
        <w:t>обыденное</w:t>
      </w:r>
      <w:proofErr w:type="gramEnd"/>
      <w:r w:rsidR="001A2465">
        <w:rPr>
          <w:rFonts w:ascii="Times New Roman" w:hAnsi="Times New Roman" w:cs="Times New Roman"/>
          <w:sz w:val="28"/>
          <w:szCs w:val="28"/>
        </w:rPr>
        <w:t xml:space="preserve"> становится необычным. А.М. Горький писал: «Игра – путь к познанию мира, в котором они живут и который призваны изменить».</w:t>
      </w:r>
    </w:p>
    <w:p w:rsidR="001A2465" w:rsidRDefault="00920199" w:rsidP="00FB29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формируются все стороны личности ребенка, происходят значительные изменения в его психике, подготавливающие переход к новой, более высокой стадии развития.</w:t>
      </w:r>
      <w:r w:rsidR="00711973">
        <w:rPr>
          <w:rFonts w:ascii="Times New Roman" w:hAnsi="Times New Roman" w:cs="Times New Roman"/>
          <w:sz w:val="28"/>
          <w:szCs w:val="28"/>
        </w:rPr>
        <w:t xml:space="preserve"> Этим объясняются огромные воспитательные возможности игры, которую психологи считают ведущей деятельностью дошкольника.</w:t>
      </w:r>
    </w:p>
    <w:p w:rsidR="00711973" w:rsidRDefault="00805445" w:rsidP="00FB29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дошкольного возраста игра приобретает наиболее развитую форму, которая в психологии и педагогике получила название сюжетно-ролевой. Сюжетно-ролевая игра – есть деятельность, в которой дети берут на себя трудовые или социальные функции взрослых людей и в специально создаваемых </w:t>
      </w:r>
      <w:r w:rsidR="00031918">
        <w:rPr>
          <w:rFonts w:ascii="Times New Roman" w:hAnsi="Times New Roman" w:cs="Times New Roman"/>
          <w:sz w:val="28"/>
          <w:szCs w:val="28"/>
        </w:rPr>
        <w:t>ими игровых, воображаемых условиях производят жизнь взрослых и отношений между ними. В такой игре интенсивно формируются и развиваются все стороны личности ребенка, происходят значительные изменения в его психике, которые подготавливают переход к новой, более высокой стадии развития.</w:t>
      </w:r>
    </w:p>
    <w:p w:rsidR="00031918" w:rsidRDefault="000365E7" w:rsidP="00FB29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Сюжетно-ролевая игра в силу своего особого строения содержит возможности преодоления познавательного «эгоцентризма», выраженного в абсолютизации собственной позиции и невозможности ее соотнести с другими возможными познавательными позициями. Принятие ролей в игре и замещение делают необходимой координацию различных позиций ее участников и различных точек зрения партнеров на предмет и роль.</w:t>
      </w:r>
    </w:p>
    <w:p w:rsidR="000365E7" w:rsidRDefault="000365E7" w:rsidP="00FB29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деятельность оказывает огромное влияние на развитие общения в этот период. Общение дошкольника со сверстниками разворачивается в процессе совместной игры и связано с формированием детского коллектива. Развитие коллективного игрового творчества приводит к более сложным взаимоотношениям детей – проявляется такое важное качество как «общественность».</w:t>
      </w:r>
    </w:p>
    <w:p w:rsidR="000365E7" w:rsidRDefault="00167DD0" w:rsidP="00FB29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богата эмоциями, она выявляет искренние переживания ребенка и формирует его чувства. Эмоции цементируют игру, делают ее увлекательной, создают благоприятный климат для взаимоотношений, повышают тонус, который необходим каждому ребенку для его душевного комфорта – это в свою очередь становится условием восприимчивости дошкольника к воспитательным действиям и совместной со сверстниками деятельности.</w:t>
      </w:r>
    </w:p>
    <w:p w:rsidR="0016375E" w:rsidRDefault="00363D65" w:rsidP="00FB29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можно проводить индивидуально с каждым ребенком или с группой детей. Игры планируются заранее. Определяется задача, продумывается оборудование игры, также продумывается организация проведения игры. При подборе игр, необходимо учитывать то, что игра должна возбуждать у детей умственную и творческую активность.</w:t>
      </w:r>
    </w:p>
    <w:p w:rsidR="00363D65" w:rsidRDefault="00363D65" w:rsidP="00FB29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интеллектуально-образовательной игре обязательно должны быть образовательные задачи, при этом она должна оставаться игрой. Необходимо в игре использовать правильную интонацию, продумать</w:t>
      </w:r>
      <w:r w:rsidR="002620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заинтересовать игрой детей.</w:t>
      </w:r>
    </w:p>
    <w:p w:rsidR="00363D65" w:rsidRDefault="002620A6" w:rsidP="00FB29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тщательно подготовиться к проведению игры: продумать ясное, четкое, немногословное объяснение содержания, правил, наметить задачи, а также на каких детей в процессе игры, стоит обратить особое внимание.</w:t>
      </w:r>
    </w:p>
    <w:p w:rsidR="00EC4703" w:rsidRDefault="00EC4703" w:rsidP="00FB29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влияние на развитие дошкольников оказывают и дидактические, настольно-печатные игры. Дидактическая игра содержит в себе большие возможности в обучении и воспитании дошкольников. Она может быть использована и как форма обучения, и как самостоятельная игровая деятельность, а также и как средство воспитания, различных сторон личности ребенка.</w:t>
      </w:r>
    </w:p>
    <w:p w:rsidR="002832F2" w:rsidRDefault="002832F2" w:rsidP="00FB29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Дидактические игры развивают речь детей, они пополняют активный и пассивный словарь, способствуют его активизации, формируют правильное звукопроизношение, развивают связную речь, умение правильно выражать свои мысли.</w:t>
      </w:r>
      <w:r w:rsidR="00FE3FBE">
        <w:rPr>
          <w:rFonts w:ascii="Times New Roman" w:hAnsi="Times New Roman" w:cs="Times New Roman"/>
          <w:sz w:val="28"/>
          <w:szCs w:val="28"/>
        </w:rPr>
        <w:t xml:space="preserve"> Дидактические задачи многих игр составлены так, чтобы научить детей самостоятельно составлять рассказы о явлениях природы, о предметах, общественной жизни.</w:t>
      </w:r>
    </w:p>
    <w:p w:rsidR="00E3367D" w:rsidRDefault="00E3367D" w:rsidP="00FB29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игры как воспитательного средства заключается в том, что, оказывая воздействие на коллектив играющих детей, педагог через коллектив оказывает воздействие на каждого из детей. Организуя жизнь детей в игре, педагог формирует не только игровые отношения, но и реальные, закрепляя полезные привычки в кормы </w:t>
      </w:r>
      <w:r w:rsidR="003B7151">
        <w:rPr>
          <w:rFonts w:ascii="Times New Roman" w:hAnsi="Times New Roman" w:cs="Times New Roman"/>
          <w:sz w:val="28"/>
          <w:szCs w:val="28"/>
        </w:rPr>
        <w:t>поведения детей в разных условиях и вне игры. Таким образом, при правильном руководстве детьми игра становится школой воспитания, средством развития познавательных способностей дошкольников.</w:t>
      </w:r>
    </w:p>
    <w:p w:rsidR="003B7151" w:rsidRDefault="003B7151" w:rsidP="00FB29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7151" w:rsidRDefault="003B7151" w:rsidP="00FB29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7151" w:rsidRDefault="003B7151" w:rsidP="003B715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Ракимова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3B7151" w:rsidRDefault="003B7151" w:rsidP="003B715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Детский сад№309 г. Уфа</w:t>
      </w:r>
    </w:p>
    <w:sectPr w:rsidR="003B7151" w:rsidSect="00FB29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2920"/>
    <w:rsid w:val="00031918"/>
    <w:rsid w:val="000365E7"/>
    <w:rsid w:val="0016375E"/>
    <w:rsid w:val="00167DD0"/>
    <w:rsid w:val="001A2465"/>
    <w:rsid w:val="002620A6"/>
    <w:rsid w:val="002832F2"/>
    <w:rsid w:val="00363D65"/>
    <w:rsid w:val="003B7151"/>
    <w:rsid w:val="00431FB0"/>
    <w:rsid w:val="00514C2E"/>
    <w:rsid w:val="00711973"/>
    <w:rsid w:val="00805445"/>
    <w:rsid w:val="00806399"/>
    <w:rsid w:val="00920199"/>
    <w:rsid w:val="00E3367D"/>
    <w:rsid w:val="00EC4703"/>
    <w:rsid w:val="00EF41EF"/>
    <w:rsid w:val="00FB2920"/>
    <w:rsid w:val="00FE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16</cp:revision>
  <dcterms:created xsi:type="dcterms:W3CDTF">2019-02-10T10:50:00Z</dcterms:created>
  <dcterms:modified xsi:type="dcterms:W3CDTF">2019-02-10T12:23:00Z</dcterms:modified>
</cp:coreProperties>
</file>