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65C" w:rsidRPr="00E66BD3" w:rsidRDefault="00AF365C" w:rsidP="00E66BD3">
      <w:pPr>
        <w:jc w:val="center"/>
        <w:rPr>
          <w:rFonts w:ascii="Times New Roman" w:hAnsi="Times New Roman" w:cs="Times New Roman"/>
          <w:color w:val="676767"/>
          <w:szCs w:val="21"/>
        </w:rPr>
      </w:pPr>
      <w:r w:rsidRPr="00E66BD3">
        <w:rPr>
          <w:rStyle w:val="a4"/>
          <w:rFonts w:ascii="Times New Roman" w:hAnsi="Times New Roman" w:cs="Times New Roman"/>
          <w:color w:val="FF0000"/>
          <w:sz w:val="28"/>
          <w:szCs w:val="25"/>
          <w:bdr w:val="none" w:sz="0" w:space="0" w:color="auto" w:frame="1"/>
        </w:rPr>
        <w:t xml:space="preserve">Актуальность методики </w:t>
      </w:r>
      <w:proofErr w:type="spellStart"/>
      <w:r w:rsidRPr="00E66BD3">
        <w:rPr>
          <w:rStyle w:val="a4"/>
          <w:rFonts w:ascii="Times New Roman" w:hAnsi="Times New Roman" w:cs="Times New Roman"/>
          <w:color w:val="FF0000"/>
          <w:sz w:val="28"/>
          <w:szCs w:val="25"/>
          <w:bdr w:val="none" w:sz="0" w:space="0" w:color="auto" w:frame="1"/>
        </w:rPr>
        <w:t>Леймера</w:t>
      </w:r>
      <w:proofErr w:type="spellEnd"/>
      <w:r w:rsidRPr="00E66BD3">
        <w:rPr>
          <w:rStyle w:val="a4"/>
          <w:rFonts w:ascii="Times New Roman" w:hAnsi="Times New Roman" w:cs="Times New Roman"/>
          <w:color w:val="FF0000"/>
          <w:sz w:val="28"/>
          <w:szCs w:val="25"/>
          <w:bdr w:val="none" w:sz="0" w:space="0" w:color="auto" w:frame="1"/>
        </w:rPr>
        <w:t xml:space="preserve"> – </w:t>
      </w:r>
      <w:proofErr w:type="spellStart"/>
      <w:r w:rsidRPr="00E66BD3">
        <w:rPr>
          <w:rStyle w:val="a4"/>
          <w:rFonts w:ascii="Times New Roman" w:hAnsi="Times New Roman" w:cs="Times New Roman"/>
          <w:color w:val="FF0000"/>
          <w:sz w:val="28"/>
          <w:szCs w:val="25"/>
          <w:bdr w:val="none" w:sz="0" w:space="0" w:color="auto" w:frame="1"/>
        </w:rPr>
        <w:t>Гизекинга</w:t>
      </w:r>
      <w:proofErr w:type="spellEnd"/>
      <w:r w:rsidRPr="00E66BD3">
        <w:rPr>
          <w:rStyle w:val="a4"/>
          <w:rFonts w:ascii="Times New Roman" w:hAnsi="Times New Roman" w:cs="Times New Roman"/>
          <w:color w:val="FF0000"/>
          <w:sz w:val="28"/>
          <w:szCs w:val="25"/>
          <w:bdr w:val="none" w:sz="0" w:space="0" w:color="auto" w:frame="1"/>
        </w:rPr>
        <w:t xml:space="preserve"> в современном фортепианном образовании</w:t>
      </w:r>
    </w:p>
    <w:p w:rsidR="00AF365C" w:rsidRPr="00E66BD3" w:rsidRDefault="00AF365C" w:rsidP="00E66BD3">
      <w:pPr>
        <w:jc w:val="right"/>
        <w:rPr>
          <w:rFonts w:ascii="Times New Roman" w:hAnsi="Times New Roman" w:cs="Times New Roman"/>
          <w:color w:val="676767"/>
          <w:szCs w:val="21"/>
        </w:rPr>
      </w:pPr>
      <w:r w:rsidRPr="00E66BD3">
        <w:rPr>
          <w:rStyle w:val="a5"/>
          <w:rFonts w:ascii="Times New Roman" w:hAnsi="Times New Roman" w:cs="Times New Roman"/>
          <w:color w:val="676767"/>
          <w:szCs w:val="21"/>
          <w:bdr w:val="none" w:sz="0" w:space="0" w:color="auto" w:frame="1"/>
        </w:rPr>
        <w:t>«Техника есть результат умственной работы»</w:t>
      </w:r>
    </w:p>
    <w:p w:rsidR="00AF365C" w:rsidRPr="00E66BD3" w:rsidRDefault="00AF365C" w:rsidP="00E66BD3">
      <w:pPr>
        <w:jc w:val="right"/>
        <w:rPr>
          <w:rFonts w:ascii="Times New Roman" w:hAnsi="Times New Roman" w:cs="Times New Roman"/>
          <w:color w:val="676767"/>
          <w:szCs w:val="21"/>
        </w:rPr>
      </w:pPr>
      <w:r w:rsidRPr="00E66BD3">
        <w:rPr>
          <w:rStyle w:val="a5"/>
          <w:rFonts w:ascii="Times New Roman" w:hAnsi="Times New Roman" w:cs="Times New Roman"/>
          <w:color w:val="676767"/>
          <w:szCs w:val="21"/>
          <w:bdr w:val="none" w:sz="0" w:space="0" w:color="auto" w:frame="1"/>
        </w:rPr>
        <w:t xml:space="preserve">Карл </w:t>
      </w:r>
      <w:proofErr w:type="spellStart"/>
      <w:r w:rsidRPr="00E66BD3">
        <w:rPr>
          <w:rStyle w:val="a5"/>
          <w:rFonts w:ascii="Times New Roman" w:hAnsi="Times New Roman" w:cs="Times New Roman"/>
          <w:color w:val="676767"/>
          <w:szCs w:val="21"/>
          <w:bdr w:val="none" w:sz="0" w:space="0" w:color="auto" w:frame="1"/>
        </w:rPr>
        <w:t>Леймер</w:t>
      </w:r>
      <w:proofErr w:type="spellEnd"/>
      <w:r w:rsidRPr="00E66BD3">
        <w:rPr>
          <w:rStyle w:val="a5"/>
          <w:rFonts w:ascii="Times New Roman" w:hAnsi="Times New Roman" w:cs="Times New Roman"/>
          <w:color w:val="676767"/>
          <w:szCs w:val="21"/>
          <w:bdr w:val="none" w:sz="0" w:space="0" w:color="auto" w:frame="1"/>
        </w:rPr>
        <w:t>.</w:t>
      </w:r>
    </w:p>
    <w:p w:rsidR="00AF365C" w:rsidRPr="00E66BD3" w:rsidRDefault="00AF365C" w:rsidP="00E66BD3">
      <w:pPr>
        <w:jc w:val="both"/>
        <w:rPr>
          <w:rFonts w:ascii="Times New Roman" w:hAnsi="Times New Roman" w:cs="Times New Roman"/>
          <w:color w:val="676767"/>
          <w:sz w:val="24"/>
          <w:szCs w:val="21"/>
        </w:rPr>
      </w:pPr>
      <w:r w:rsidRPr="00E66BD3">
        <w:rPr>
          <w:rFonts w:ascii="Times New Roman" w:hAnsi="Times New Roman" w:cs="Times New Roman"/>
          <w:color w:val="676767"/>
          <w:sz w:val="24"/>
          <w:szCs w:val="21"/>
          <w:bdr w:val="none" w:sz="0" w:space="0" w:color="auto" w:frame="1"/>
        </w:rPr>
        <w:t xml:space="preserve">Современные методики обучения игре на фортепиано основываются на опыте работы крупнейших мастеров и собственной педагогической практике. Чему мы учим своих учеников? В основном двум вещам: во-первых, грамотному чтению нотного текста, пониманию музыкального замысла композитора; во-вторых, технике – приёмам и средствам, позволяющим воплотить на инструменте то, что прочитано в нотах. И то и другое очень важно и нужно. В процессе работы мы стремимся к тому, чтобы ограниченное время общения с учеником было израсходовано с наибольшей пользой, стараемся достичь максимального результата при минимуме затрат. Приемы и методы работы могут быть разными и зависеть от возраста учащегося, степени его подготовленности, его личностных качеств. Но главное в работе – найти прямой путь к интенсивному и быстрому развитию слуховых и двигательных навыков ученика, музыкальный язык должен стать </w:t>
      </w:r>
      <w:proofErr w:type="gramStart"/>
      <w:r w:rsidRPr="00E66BD3">
        <w:rPr>
          <w:rFonts w:ascii="Times New Roman" w:hAnsi="Times New Roman" w:cs="Times New Roman"/>
          <w:color w:val="676767"/>
          <w:sz w:val="24"/>
          <w:szCs w:val="21"/>
          <w:bdr w:val="none" w:sz="0" w:space="0" w:color="auto" w:frame="1"/>
        </w:rPr>
        <w:t>для</w:t>
      </w:r>
      <w:proofErr w:type="gramEnd"/>
      <w:r w:rsidRPr="00E66BD3">
        <w:rPr>
          <w:rFonts w:ascii="Times New Roman" w:hAnsi="Times New Roman" w:cs="Times New Roman"/>
          <w:color w:val="676767"/>
          <w:sz w:val="24"/>
          <w:szCs w:val="21"/>
          <w:bdr w:val="none" w:sz="0" w:space="0" w:color="auto" w:frame="1"/>
        </w:rPr>
        <w:t xml:space="preserve"> обучаемого выразительной речью.</w:t>
      </w:r>
    </w:p>
    <w:p w:rsidR="00AF365C" w:rsidRPr="00E66BD3" w:rsidRDefault="00AF365C" w:rsidP="00E66BD3">
      <w:pPr>
        <w:jc w:val="both"/>
        <w:rPr>
          <w:rFonts w:ascii="Times New Roman" w:hAnsi="Times New Roman" w:cs="Times New Roman"/>
          <w:color w:val="676767"/>
          <w:sz w:val="24"/>
          <w:szCs w:val="21"/>
        </w:rPr>
      </w:pPr>
      <w:r w:rsidRPr="00E66BD3">
        <w:rPr>
          <w:rFonts w:ascii="Times New Roman" w:hAnsi="Times New Roman" w:cs="Times New Roman"/>
          <w:color w:val="676767"/>
          <w:sz w:val="24"/>
          <w:szCs w:val="21"/>
          <w:bdr w:val="none" w:sz="0" w:space="0" w:color="auto" w:frame="1"/>
        </w:rPr>
        <w:t xml:space="preserve">Одним из рациональных методов развития пианистических способностей является «метод </w:t>
      </w:r>
      <w:proofErr w:type="spellStart"/>
      <w:r w:rsidRPr="00E66BD3">
        <w:rPr>
          <w:rFonts w:ascii="Times New Roman" w:hAnsi="Times New Roman" w:cs="Times New Roman"/>
          <w:color w:val="676767"/>
          <w:sz w:val="24"/>
          <w:szCs w:val="21"/>
          <w:bdr w:val="none" w:sz="0" w:space="0" w:color="auto" w:frame="1"/>
        </w:rPr>
        <w:t>Леймера</w:t>
      </w:r>
      <w:proofErr w:type="spellEnd"/>
      <w:r w:rsidRPr="00E66BD3">
        <w:rPr>
          <w:rFonts w:ascii="Times New Roman" w:hAnsi="Times New Roman" w:cs="Times New Roman"/>
          <w:color w:val="676767"/>
          <w:sz w:val="24"/>
          <w:szCs w:val="21"/>
          <w:bdr w:val="none" w:sz="0" w:space="0" w:color="auto" w:frame="1"/>
        </w:rPr>
        <w:t xml:space="preserve">». Он подробно изложен в двух книгах: «Современная фортепианная игра по </w:t>
      </w:r>
      <w:proofErr w:type="spellStart"/>
      <w:r w:rsidRPr="00E66BD3">
        <w:rPr>
          <w:rFonts w:ascii="Times New Roman" w:hAnsi="Times New Roman" w:cs="Times New Roman"/>
          <w:color w:val="676767"/>
          <w:sz w:val="24"/>
          <w:szCs w:val="21"/>
          <w:bdr w:val="none" w:sz="0" w:space="0" w:color="auto" w:frame="1"/>
        </w:rPr>
        <w:t>Леймеру</w:t>
      </w:r>
      <w:proofErr w:type="spellEnd"/>
      <w:r w:rsidRPr="00E66BD3">
        <w:rPr>
          <w:rFonts w:ascii="Times New Roman" w:hAnsi="Times New Roman" w:cs="Times New Roman"/>
          <w:color w:val="676767"/>
          <w:sz w:val="24"/>
          <w:szCs w:val="21"/>
          <w:bdr w:val="none" w:sz="0" w:space="0" w:color="auto" w:frame="1"/>
        </w:rPr>
        <w:t xml:space="preserve"> – </w:t>
      </w:r>
      <w:proofErr w:type="spellStart"/>
      <w:r w:rsidRPr="00E66BD3">
        <w:rPr>
          <w:rFonts w:ascii="Times New Roman" w:hAnsi="Times New Roman" w:cs="Times New Roman"/>
          <w:color w:val="676767"/>
          <w:sz w:val="24"/>
          <w:szCs w:val="21"/>
          <w:bdr w:val="none" w:sz="0" w:space="0" w:color="auto" w:frame="1"/>
        </w:rPr>
        <w:t>Гизекингу</w:t>
      </w:r>
      <w:proofErr w:type="spellEnd"/>
      <w:r w:rsidRPr="00E66BD3">
        <w:rPr>
          <w:rFonts w:ascii="Times New Roman" w:hAnsi="Times New Roman" w:cs="Times New Roman"/>
          <w:color w:val="676767"/>
          <w:sz w:val="24"/>
          <w:szCs w:val="21"/>
          <w:bdr w:val="none" w:sz="0" w:space="0" w:color="auto" w:frame="1"/>
        </w:rPr>
        <w:t xml:space="preserve">» и «Ритм, динамика, педаль и другие проблемы игры на фортепиано по </w:t>
      </w:r>
      <w:proofErr w:type="spellStart"/>
      <w:r w:rsidRPr="00E66BD3">
        <w:rPr>
          <w:rFonts w:ascii="Times New Roman" w:hAnsi="Times New Roman" w:cs="Times New Roman"/>
          <w:color w:val="676767"/>
          <w:sz w:val="24"/>
          <w:szCs w:val="21"/>
          <w:bdr w:val="none" w:sz="0" w:space="0" w:color="auto" w:frame="1"/>
        </w:rPr>
        <w:t>Леймеру</w:t>
      </w:r>
      <w:proofErr w:type="spellEnd"/>
      <w:r w:rsidRPr="00E66BD3">
        <w:rPr>
          <w:rFonts w:ascii="Times New Roman" w:hAnsi="Times New Roman" w:cs="Times New Roman"/>
          <w:color w:val="676767"/>
          <w:sz w:val="24"/>
          <w:szCs w:val="21"/>
          <w:bdr w:val="none" w:sz="0" w:space="0" w:color="auto" w:frame="1"/>
        </w:rPr>
        <w:t xml:space="preserve"> – </w:t>
      </w:r>
      <w:proofErr w:type="spellStart"/>
      <w:r w:rsidRPr="00E66BD3">
        <w:rPr>
          <w:rFonts w:ascii="Times New Roman" w:hAnsi="Times New Roman" w:cs="Times New Roman"/>
          <w:color w:val="676767"/>
          <w:sz w:val="24"/>
          <w:szCs w:val="21"/>
          <w:bdr w:val="none" w:sz="0" w:space="0" w:color="auto" w:frame="1"/>
        </w:rPr>
        <w:t>Гизекингу</w:t>
      </w:r>
      <w:proofErr w:type="spellEnd"/>
      <w:r w:rsidRPr="00E66BD3">
        <w:rPr>
          <w:rFonts w:ascii="Times New Roman" w:hAnsi="Times New Roman" w:cs="Times New Roman"/>
          <w:color w:val="676767"/>
          <w:sz w:val="24"/>
          <w:szCs w:val="21"/>
          <w:bdr w:val="none" w:sz="0" w:space="0" w:color="auto" w:frame="1"/>
        </w:rPr>
        <w:t xml:space="preserve">». Эта фортепианная педагогическая система родилась благодаря совместной работе профессора Ганноверской консерватории Карла </w:t>
      </w:r>
      <w:proofErr w:type="spellStart"/>
      <w:r w:rsidRPr="00E66BD3">
        <w:rPr>
          <w:rFonts w:ascii="Times New Roman" w:hAnsi="Times New Roman" w:cs="Times New Roman"/>
          <w:color w:val="676767"/>
          <w:sz w:val="24"/>
          <w:szCs w:val="21"/>
          <w:bdr w:val="none" w:sz="0" w:space="0" w:color="auto" w:frame="1"/>
        </w:rPr>
        <w:t>Леймера</w:t>
      </w:r>
      <w:proofErr w:type="spellEnd"/>
      <w:r w:rsidRPr="00E66BD3">
        <w:rPr>
          <w:rFonts w:ascii="Times New Roman" w:hAnsi="Times New Roman" w:cs="Times New Roman"/>
          <w:color w:val="676767"/>
          <w:sz w:val="24"/>
          <w:szCs w:val="21"/>
          <w:bdr w:val="none" w:sz="0" w:space="0" w:color="auto" w:frame="1"/>
        </w:rPr>
        <w:t xml:space="preserve"> и его ученика, выдающегося немецкого пианиста Вальтера </w:t>
      </w:r>
      <w:proofErr w:type="spellStart"/>
      <w:r w:rsidRPr="00E66BD3">
        <w:rPr>
          <w:rFonts w:ascii="Times New Roman" w:hAnsi="Times New Roman" w:cs="Times New Roman"/>
          <w:color w:val="676767"/>
          <w:sz w:val="24"/>
          <w:szCs w:val="21"/>
          <w:bdr w:val="none" w:sz="0" w:space="0" w:color="auto" w:frame="1"/>
        </w:rPr>
        <w:t>Гизекинга</w:t>
      </w:r>
      <w:proofErr w:type="spellEnd"/>
      <w:r w:rsidRPr="00E66BD3">
        <w:rPr>
          <w:rFonts w:ascii="Times New Roman" w:hAnsi="Times New Roman" w:cs="Times New Roman"/>
          <w:color w:val="676767"/>
          <w:sz w:val="24"/>
          <w:szCs w:val="21"/>
          <w:bdr w:val="none" w:sz="0" w:space="0" w:color="auto" w:frame="1"/>
        </w:rPr>
        <w:t xml:space="preserve">. Некоторые из её принципов могут с успехом использоваться и в условиях современной фортепианной школы, так как большинство положений системы во многом созвучны с тем, чему учили своих воспитанников выдающиеся музыканты – В.И.Сафонов, И.Гофман, Ф.М. </w:t>
      </w:r>
      <w:proofErr w:type="spellStart"/>
      <w:r w:rsidRPr="00E66BD3">
        <w:rPr>
          <w:rFonts w:ascii="Times New Roman" w:hAnsi="Times New Roman" w:cs="Times New Roman"/>
          <w:color w:val="676767"/>
          <w:sz w:val="24"/>
          <w:szCs w:val="21"/>
          <w:bdr w:val="none" w:sz="0" w:space="0" w:color="auto" w:frame="1"/>
        </w:rPr>
        <w:t>Блуменфельд</w:t>
      </w:r>
      <w:proofErr w:type="spellEnd"/>
      <w:r w:rsidRPr="00E66BD3">
        <w:rPr>
          <w:rFonts w:ascii="Times New Roman" w:hAnsi="Times New Roman" w:cs="Times New Roman"/>
          <w:color w:val="676767"/>
          <w:sz w:val="24"/>
          <w:szCs w:val="21"/>
          <w:bdr w:val="none" w:sz="0" w:space="0" w:color="auto" w:frame="1"/>
        </w:rPr>
        <w:t>. Общие взгляды на искусство и практические советы, вынесенные знаменитыми музыкантами - педагогами из собственного опыта, могут стать руководством для педагогов и любого, кто хочет достичь высокого уровня игры на фортепиано.</w:t>
      </w:r>
    </w:p>
    <w:p w:rsidR="00AF365C" w:rsidRPr="00E66BD3" w:rsidRDefault="00AF365C" w:rsidP="00E66BD3">
      <w:pPr>
        <w:jc w:val="both"/>
        <w:rPr>
          <w:rFonts w:ascii="Times New Roman" w:hAnsi="Times New Roman" w:cs="Times New Roman"/>
          <w:color w:val="676767"/>
          <w:sz w:val="24"/>
          <w:szCs w:val="21"/>
        </w:rPr>
      </w:pPr>
      <w:r w:rsidRPr="00E66BD3">
        <w:rPr>
          <w:rFonts w:ascii="Times New Roman" w:hAnsi="Times New Roman" w:cs="Times New Roman"/>
          <w:color w:val="676767"/>
          <w:sz w:val="24"/>
          <w:szCs w:val="21"/>
          <w:bdr w:val="none" w:sz="0" w:space="0" w:color="auto" w:frame="1"/>
        </w:rPr>
        <w:t>Вкратце, метод может быть сведён к нескольким основным положениям:</w:t>
      </w:r>
    </w:p>
    <w:p w:rsidR="00AF365C" w:rsidRPr="00E66BD3" w:rsidRDefault="00AF365C" w:rsidP="00E66BD3">
      <w:pPr>
        <w:jc w:val="both"/>
        <w:rPr>
          <w:rFonts w:ascii="Times New Roman" w:hAnsi="Times New Roman" w:cs="Times New Roman"/>
          <w:color w:val="676767"/>
          <w:sz w:val="24"/>
          <w:szCs w:val="21"/>
        </w:rPr>
      </w:pPr>
      <w:r w:rsidRPr="00E66BD3">
        <w:rPr>
          <w:rStyle w:val="a4"/>
          <w:rFonts w:ascii="Times New Roman" w:hAnsi="Times New Roman" w:cs="Times New Roman"/>
          <w:color w:val="676767"/>
          <w:sz w:val="24"/>
          <w:szCs w:val="21"/>
          <w:bdr w:val="none" w:sz="0" w:space="0" w:color="auto" w:frame="1"/>
        </w:rPr>
        <w:t>Использовать умственную работу при запоминании и разучивании текста.</w:t>
      </w:r>
    </w:p>
    <w:p w:rsidR="00AF365C" w:rsidRPr="00E66BD3" w:rsidRDefault="00AF365C" w:rsidP="00E66BD3">
      <w:pPr>
        <w:jc w:val="both"/>
        <w:rPr>
          <w:rFonts w:ascii="Times New Roman" w:hAnsi="Times New Roman" w:cs="Times New Roman"/>
          <w:color w:val="676767"/>
          <w:sz w:val="24"/>
          <w:szCs w:val="21"/>
        </w:rPr>
      </w:pPr>
      <w:r w:rsidRPr="00E66BD3">
        <w:rPr>
          <w:rFonts w:ascii="Times New Roman" w:hAnsi="Times New Roman" w:cs="Times New Roman"/>
          <w:color w:val="676767"/>
          <w:sz w:val="24"/>
          <w:szCs w:val="21"/>
          <w:bdr w:val="none" w:sz="0" w:space="0" w:color="auto" w:frame="1"/>
        </w:rPr>
        <w:t xml:space="preserve">В действительности, этот вид деятельности редко используется на уроках фортепиано, так как учеников нелегко научить концентрировать внимание и мыслить. Это зависит от умственных и психологических особенностей каждого ребёнка. Для развития такого навыка Карл </w:t>
      </w:r>
      <w:proofErr w:type="spellStart"/>
      <w:r w:rsidRPr="00E66BD3">
        <w:rPr>
          <w:rFonts w:ascii="Times New Roman" w:hAnsi="Times New Roman" w:cs="Times New Roman"/>
          <w:color w:val="676767"/>
          <w:sz w:val="24"/>
          <w:szCs w:val="21"/>
          <w:bdr w:val="none" w:sz="0" w:space="0" w:color="auto" w:frame="1"/>
        </w:rPr>
        <w:t>Леймер</w:t>
      </w:r>
      <w:proofErr w:type="spellEnd"/>
      <w:r w:rsidRPr="00E66BD3">
        <w:rPr>
          <w:rFonts w:ascii="Times New Roman" w:hAnsi="Times New Roman" w:cs="Times New Roman"/>
          <w:color w:val="676767"/>
          <w:sz w:val="24"/>
          <w:szCs w:val="21"/>
          <w:bdr w:val="none" w:sz="0" w:space="0" w:color="auto" w:frame="1"/>
        </w:rPr>
        <w:t xml:space="preserve"> советует использовать осознанную игру наизусть, где предварительное ознакомление и заучивание текста происходит на основе логического продумывания. Подобный способ запоминания развивает музыкально-слуховые и двигательные представления, мышление и зрительную память, что является резервом профессионального роста. Совет К. </w:t>
      </w:r>
      <w:proofErr w:type="spellStart"/>
      <w:r w:rsidRPr="00E66BD3">
        <w:rPr>
          <w:rFonts w:ascii="Times New Roman" w:hAnsi="Times New Roman" w:cs="Times New Roman"/>
          <w:color w:val="676767"/>
          <w:sz w:val="24"/>
          <w:szCs w:val="21"/>
          <w:bdr w:val="none" w:sz="0" w:space="0" w:color="auto" w:frame="1"/>
        </w:rPr>
        <w:t>Леймера</w:t>
      </w:r>
      <w:proofErr w:type="spellEnd"/>
      <w:r w:rsidRPr="00E66BD3">
        <w:rPr>
          <w:rFonts w:ascii="Times New Roman" w:hAnsi="Times New Roman" w:cs="Times New Roman"/>
          <w:color w:val="676767"/>
          <w:sz w:val="24"/>
          <w:szCs w:val="21"/>
          <w:bdr w:val="none" w:sz="0" w:space="0" w:color="auto" w:frame="1"/>
        </w:rPr>
        <w:t xml:space="preserve"> - заучивать наизусть лишь концертный репертуар, особо поучительные этюды и обязательно произведения Баха – экономит не </w:t>
      </w:r>
      <w:r w:rsidRPr="00E66BD3">
        <w:rPr>
          <w:rFonts w:ascii="Times New Roman" w:hAnsi="Times New Roman" w:cs="Times New Roman"/>
          <w:color w:val="676767"/>
          <w:sz w:val="24"/>
          <w:szCs w:val="21"/>
          <w:bdr w:val="none" w:sz="0" w:space="0" w:color="auto" w:frame="1"/>
        </w:rPr>
        <w:lastRenderedPageBreak/>
        <w:t>только время и силы учащегося, но и даёт возможность к более углубленному изучению и качественному исполнению произведений.</w:t>
      </w:r>
    </w:p>
    <w:p w:rsidR="00AF365C" w:rsidRPr="00E66BD3" w:rsidRDefault="00AF365C" w:rsidP="00E66BD3">
      <w:pPr>
        <w:jc w:val="both"/>
        <w:rPr>
          <w:rFonts w:ascii="Times New Roman" w:hAnsi="Times New Roman" w:cs="Times New Roman"/>
          <w:color w:val="676767"/>
          <w:sz w:val="24"/>
          <w:szCs w:val="21"/>
        </w:rPr>
      </w:pPr>
      <w:r w:rsidRPr="00E66BD3">
        <w:rPr>
          <w:rFonts w:ascii="Times New Roman" w:hAnsi="Times New Roman" w:cs="Times New Roman"/>
          <w:color w:val="676767"/>
          <w:sz w:val="24"/>
          <w:szCs w:val="21"/>
          <w:bdr w:val="none" w:sz="0" w:space="0" w:color="auto" w:frame="1"/>
        </w:rPr>
        <w:t>Безупречное знание нотного текста является необходимой предпосылкой развития</w:t>
      </w:r>
      <w:r w:rsidRPr="00E66BD3">
        <w:rPr>
          <w:rStyle w:val="apple-converted-space"/>
          <w:rFonts w:ascii="Times New Roman" w:hAnsi="Times New Roman" w:cs="Times New Roman"/>
          <w:color w:val="676767"/>
          <w:sz w:val="24"/>
          <w:szCs w:val="21"/>
          <w:bdr w:val="none" w:sz="0" w:space="0" w:color="auto" w:frame="1"/>
        </w:rPr>
        <w:t> </w:t>
      </w:r>
      <w:r w:rsidRPr="00E66BD3">
        <w:rPr>
          <w:rStyle w:val="a4"/>
          <w:rFonts w:ascii="Times New Roman" w:hAnsi="Times New Roman" w:cs="Times New Roman"/>
          <w:color w:val="676767"/>
          <w:sz w:val="24"/>
          <w:szCs w:val="21"/>
          <w:bdr w:val="none" w:sz="0" w:space="0" w:color="auto" w:frame="1"/>
        </w:rPr>
        <w:t>умения слушать и слышать свою игру.</w:t>
      </w:r>
      <w:r w:rsidRPr="00E66BD3">
        <w:rPr>
          <w:rStyle w:val="apple-converted-space"/>
          <w:rFonts w:ascii="Times New Roman" w:hAnsi="Times New Roman" w:cs="Times New Roman"/>
          <w:color w:val="676767"/>
          <w:sz w:val="24"/>
          <w:szCs w:val="21"/>
          <w:bdr w:val="none" w:sz="0" w:space="0" w:color="auto" w:frame="1"/>
        </w:rPr>
        <w:t> </w:t>
      </w:r>
      <w:r w:rsidRPr="00E66BD3">
        <w:rPr>
          <w:rFonts w:ascii="Times New Roman" w:hAnsi="Times New Roman" w:cs="Times New Roman"/>
          <w:color w:val="676767"/>
          <w:sz w:val="24"/>
          <w:szCs w:val="21"/>
          <w:bdr w:val="none" w:sz="0" w:space="0" w:color="auto" w:frame="1"/>
        </w:rPr>
        <w:t>Этот принцип является важным на пути к грамотному исполнению музыкального произведения. Практика показывает - упражняться часами, не концентрируя мысль и слух, значит тратить время даром. Систематичное вслушивание и самоконтроль не только условие быстрого прогресса, но и важнейший фактор обучения музыке. Задача педагога на этом этапе работы заключается в постоянном указывании на то, чтобы все в игре было услышано. Постоянное вслушивание помогает понять истинный характер произведения и достичь совершенства в его исполнении. Посредством постоянного вслушивания, можно выработать важное для исполнителя качество красоты звука, тончайших оттенков исполнения, ритмически безупречную игру.</w:t>
      </w:r>
    </w:p>
    <w:p w:rsidR="00AF365C" w:rsidRPr="00E66BD3" w:rsidRDefault="00AF365C" w:rsidP="00E66BD3">
      <w:pPr>
        <w:jc w:val="both"/>
        <w:rPr>
          <w:rFonts w:ascii="Times New Roman" w:hAnsi="Times New Roman" w:cs="Times New Roman"/>
          <w:color w:val="676767"/>
          <w:sz w:val="24"/>
          <w:szCs w:val="21"/>
        </w:rPr>
      </w:pPr>
      <w:r w:rsidRPr="00E66BD3">
        <w:rPr>
          <w:rFonts w:ascii="Times New Roman" w:hAnsi="Times New Roman" w:cs="Times New Roman"/>
          <w:color w:val="676767"/>
          <w:sz w:val="24"/>
          <w:szCs w:val="21"/>
          <w:bdr w:val="none" w:sz="0" w:space="0" w:color="auto" w:frame="1"/>
        </w:rPr>
        <w:t>Изучение гамм, арпеджио, аккордов стало обязательной частью музыкального воспитания ещё в клавирной педагогике. При воспитании пианиста без овладения комплексом гамм не обойтись.</w:t>
      </w:r>
      <w:r w:rsidRPr="00E66BD3">
        <w:rPr>
          <w:rStyle w:val="apple-converted-space"/>
          <w:rFonts w:ascii="Times New Roman" w:hAnsi="Times New Roman" w:cs="Times New Roman"/>
          <w:color w:val="676767"/>
          <w:sz w:val="24"/>
          <w:szCs w:val="21"/>
          <w:bdr w:val="none" w:sz="0" w:space="0" w:color="auto" w:frame="1"/>
        </w:rPr>
        <w:t> </w:t>
      </w:r>
      <w:r w:rsidRPr="00E66BD3">
        <w:rPr>
          <w:rStyle w:val="a4"/>
          <w:rFonts w:ascii="Times New Roman" w:hAnsi="Times New Roman" w:cs="Times New Roman"/>
          <w:color w:val="676767"/>
          <w:sz w:val="24"/>
          <w:szCs w:val="21"/>
          <w:bdr w:val="none" w:sz="0" w:space="0" w:color="auto" w:frame="1"/>
        </w:rPr>
        <w:t xml:space="preserve">Работа над техникой </w:t>
      </w:r>
      <w:proofErr w:type="gramStart"/>
      <w:r w:rsidRPr="00E66BD3">
        <w:rPr>
          <w:rStyle w:val="a4"/>
          <w:rFonts w:ascii="Times New Roman" w:hAnsi="Times New Roman" w:cs="Times New Roman"/>
          <w:color w:val="676767"/>
          <w:sz w:val="24"/>
          <w:szCs w:val="21"/>
          <w:bdr w:val="none" w:sz="0" w:space="0" w:color="auto" w:frame="1"/>
        </w:rPr>
        <w:t>-э</w:t>
      </w:r>
      <w:proofErr w:type="gramEnd"/>
      <w:r w:rsidRPr="00E66BD3">
        <w:rPr>
          <w:rStyle w:val="a4"/>
          <w:rFonts w:ascii="Times New Roman" w:hAnsi="Times New Roman" w:cs="Times New Roman"/>
          <w:color w:val="676767"/>
          <w:sz w:val="24"/>
          <w:szCs w:val="21"/>
          <w:bdr w:val="none" w:sz="0" w:space="0" w:color="auto" w:frame="1"/>
        </w:rPr>
        <w:t>то тоже умственная работа и если она ведется с концентрацией внимания, технические успехи наступают быстро</w:t>
      </w:r>
      <w:r w:rsidRPr="00E66BD3">
        <w:rPr>
          <w:rStyle w:val="apple-converted-space"/>
          <w:rFonts w:ascii="Times New Roman" w:hAnsi="Times New Roman" w:cs="Times New Roman"/>
          <w:color w:val="676767"/>
          <w:sz w:val="24"/>
          <w:szCs w:val="21"/>
          <w:bdr w:val="none" w:sz="0" w:space="0" w:color="auto" w:frame="1"/>
        </w:rPr>
        <w:t> </w:t>
      </w:r>
      <w:r w:rsidRPr="00E66BD3">
        <w:rPr>
          <w:rFonts w:ascii="Times New Roman" w:hAnsi="Times New Roman" w:cs="Times New Roman"/>
          <w:color w:val="676767"/>
          <w:sz w:val="24"/>
          <w:szCs w:val="21"/>
          <w:bdr w:val="none" w:sz="0" w:space="0" w:color="auto" w:frame="1"/>
        </w:rPr>
        <w:t xml:space="preserve">– мнение, меняющее наше традиционное представление о работе над техникой. Этот принцип актуален в условиях современного обучения. Ведь в фортепианной школе техника считается самым большим и, в большинстве случаев, непреодолимым препятствием. Это, скорее всего, ежедневные многочасовые упражнения, где мысль используется так мало, что не приносит желаемого результата. </w:t>
      </w:r>
      <w:proofErr w:type="spellStart"/>
      <w:r w:rsidRPr="00E66BD3">
        <w:rPr>
          <w:rFonts w:ascii="Times New Roman" w:hAnsi="Times New Roman" w:cs="Times New Roman"/>
          <w:color w:val="676767"/>
          <w:sz w:val="24"/>
          <w:szCs w:val="21"/>
          <w:bdr w:val="none" w:sz="0" w:space="0" w:color="auto" w:frame="1"/>
        </w:rPr>
        <w:t>Леймер</w:t>
      </w:r>
      <w:proofErr w:type="spellEnd"/>
      <w:r w:rsidRPr="00E66BD3">
        <w:rPr>
          <w:rFonts w:ascii="Times New Roman" w:hAnsi="Times New Roman" w:cs="Times New Roman"/>
          <w:color w:val="676767"/>
          <w:sz w:val="24"/>
          <w:szCs w:val="21"/>
          <w:bdr w:val="none" w:sz="0" w:space="0" w:color="auto" w:frame="1"/>
        </w:rPr>
        <w:t xml:space="preserve"> не является противником упражнений для пальцев, но считает, что игра гамм и этюдов на протяжении многих часов – ошибочный путь, влияющий на духовную свежесть ученика, его здоровье. Изучение гамм, по </w:t>
      </w:r>
      <w:proofErr w:type="spellStart"/>
      <w:r w:rsidRPr="00E66BD3">
        <w:rPr>
          <w:rFonts w:ascii="Times New Roman" w:hAnsi="Times New Roman" w:cs="Times New Roman"/>
          <w:color w:val="676767"/>
          <w:sz w:val="24"/>
          <w:szCs w:val="21"/>
          <w:bdr w:val="none" w:sz="0" w:space="0" w:color="auto" w:frame="1"/>
        </w:rPr>
        <w:t>Леймеру</w:t>
      </w:r>
      <w:proofErr w:type="spellEnd"/>
      <w:r w:rsidRPr="00E66BD3">
        <w:rPr>
          <w:rFonts w:ascii="Times New Roman" w:hAnsi="Times New Roman" w:cs="Times New Roman"/>
          <w:color w:val="676767"/>
          <w:sz w:val="24"/>
          <w:szCs w:val="21"/>
          <w:bdr w:val="none" w:sz="0" w:space="0" w:color="auto" w:frame="1"/>
        </w:rPr>
        <w:t>, это знание их отличительных особенностей, положения пальцев, умение исполнять их быстро. С этюдами же надо знакомиться, играя их с листа, считает профессор, так как развитие этого умения важно в процессе дальнейшего знакомства с музыкальной литературой. Углубленно изучать следует только отдельные этюды.</w:t>
      </w:r>
    </w:p>
    <w:p w:rsidR="00AF365C" w:rsidRPr="00E66BD3" w:rsidRDefault="00AF365C" w:rsidP="00E66BD3">
      <w:pPr>
        <w:jc w:val="both"/>
        <w:rPr>
          <w:rFonts w:ascii="Times New Roman" w:hAnsi="Times New Roman" w:cs="Times New Roman"/>
          <w:color w:val="676767"/>
          <w:sz w:val="24"/>
          <w:szCs w:val="21"/>
        </w:rPr>
      </w:pPr>
      <w:r w:rsidRPr="00E66BD3">
        <w:rPr>
          <w:rFonts w:ascii="Times New Roman" w:hAnsi="Times New Roman" w:cs="Times New Roman"/>
          <w:color w:val="676767"/>
          <w:sz w:val="24"/>
          <w:szCs w:val="21"/>
          <w:bdr w:val="none" w:sz="0" w:space="0" w:color="auto" w:frame="1"/>
        </w:rPr>
        <w:t xml:space="preserve">Техника включает в себя не только быстроту, точность, отчетливость исполнения, но и технику </w:t>
      </w:r>
      <w:proofErr w:type="spellStart"/>
      <w:r w:rsidRPr="00E66BD3">
        <w:rPr>
          <w:rFonts w:ascii="Times New Roman" w:hAnsi="Times New Roman" w:cs="Times New Roman"/>
          <w:color w:val="676767"/>
          <w:sz w:val="24"/>
          <w:szCs w:val="21"/>
          <w:bdr w:val="none" w:sz="0" w:space="0" w:color="auto" w:frame="1"/>
        </w:rPr>
        <w:t>звукоизвлечения</w:t>
      </w:r>
      <w:proofErr w:type="spellEnd"/>
      <w:r w:rsidRPr="00E66BD3">
        <w:rPr>
          <w:rFonts w:ascii="Times New Roman" w:hAnsi="Times New Roman" w:cs="Times New Roman"/>
          <w:color w:val="676767"/>
          <w:sz w:val="24"/>
          <w:szCs w:val="21"/>
          <w:bdr w:val="none" w:sz="0" w:space="0" w:color="auto" w:frame="1"/>
        </w:rPr>
        <w:t>. Успешность в развитии этого навыка зависит от</w:t>
      </w:r>
      <w:r w:rsidRPr="00E66BD3">
        <w:rPr>
          <w:rStyle w:val="apple-converted-space"/>
          <w:rFonts w:ascii="Times New Roman" w:hAnsi="Times New Roman" w:cs="Times New Roman"/>
          <w:color w:val="676767"/>
          <w:sz w:val="24"/>
          <w:szCs w:val="21"/>
          <w:bdr w:val="none" w:sz="0" w:space="0" w:color="auto" w:frame="1"/>
        </w:rPr>
        <w:t> </w:t>
      </w:r>
      <w:r w:rsidRPr="00E66BD3">
        <w:rPr>
          <w:rStyle w:val="a4"/>
          <w:rFonts w:ascii="Times New Roman" w:hAnsi="Times New Roman" w:cs="Times New Roman"/>
          <w:color w:val="676767"/>
          <w:sz w:val="24"/>
          <w:szCs w:val="21"/>
          <w:bdr w:val="none" w:sz="0" w:space="0" w:color="auto" w:frame="1"/>
        </w:rPr>
        <w:t>формирования естественного положения пальцев рук.</w:t>
      </w:r>
      <w:r w:rsidRPr="00E66BD3">
        <w:rPr>
          <w:rStyle w:val="apple-converted-space"/>
          <w:rFonts w:ascii="Times New Roman" w:hAnsi="Times New Roman" w:cs="Times New Roman"/>
          <w:color w:val="676767"/>
          <w:sz w:val="24"/>
          <w:szCs w:val="21"/>
          <w:bdr w:val="none" w:sz="0" w:space="0" w:color="auto" w:frame="1"/>
        </w:rPr>
        <w:t> </w:t>
      </w:r>
      <w:r w:rsidRPr="00E66BD3">
        <w:rPr>
          <w:rFonts w:ascii="Times New Roman" w:hAnsi="Times New Roman" w:cs="Times New Roman"/>
          <w:color w:val="676767"/>
          <w:sz w:val="24"/>
          <w:szCs w:val="21"/>
          <w:bdr w:val="none" w:sz="0" w:space="0" w:color="auto" w:frame="1"/>
        </w:rPr>
        <w:t>Задача педагога на данном этапе - научить ощущать расслабление мышц, как при ходьбе, пытаться создать постоянное ощущение релаксации, играть с наименьшими мускульными усилиями. Рука на клавиатуре должна отдыхать.</w:t>
      </w:r>
    </w:p>
    <w:p w:rsidR="00AF365C" w:rsidRPr="00E66BD3" w:rsidRDefault="00AF365C" w:rsidP="00E66BD3">
      <w:pPr>
        <w:jc w:val="both"/>
        <w:rPr>
          <w:rFonts w:ascii="Times New Roman" w:hAnsi="Times New Roman" w:cs="Times New Roman"/>
          <w:color w:val="676767"/>
          <w:sz w:val="24"/>
          <w:szCs w:val="21"/>
        </w:rPr>
      </w:pPr>
      <w:r w:rsidRPr="00E66BD3">
        <w:rPr>
          <w:rFonts w:ascii="Times New Roman" w:hAnsi="Times New Roman" w:cs="Times New Roman"/>
          <w:color w:val="676767"/>
          <w:sz w:val="24"/>
          <w:szCs w:val="21"/>
          <w:bdr w:val="none" w:sz="0" w:space="0" w:color="auto" w:frame="1"/>
        </w:rPr>
        <w:t xml:space="preserve">Особое место в системе отводиться работе над качеством </w:t>
      </w:r>
      <w:proofErr w:type="spellStart"/>
      <w:r w:rsidRPr="00E66BD3">
        <w:rPr>
          <w:rFonts w:ascii="Times New Roman" w:hAnsi="Times New Roman" w:cs="Times New Roman"/>
          <w:color w:val="676767"/>
          <w:sz w:val="24"/>
          <w:szCs w:val="21"/>
          <w:bdr w:val="none" w:sz="0" w:space="0" w:color="auto" w:frame="1"/>
        </w:rPr>
        <w:t>звукоизвлечения</w:t>
      </w:r>
      <w:proofErr w:type="spellEnd"/>
      <w:r w:rsidRPr="00E66BD3">
        <w:rPr>
          <w:rFonts w:ascii="Times New Roman" w:hAnsi="Times New Roman" w:cs="Times New Roman"/>
          <w:color w:val="676767"/>
          <w:sz w:val="24"/>
          <w:szCs w:val="21"/>
          <w:bdr w:val="none" w:sz="0" w:space="0" w:color="auto" w:frame="1"/>
        </w:rPr>
        <w:t xml:space="preserve">, чему на практике уделяется не достаточное внимание. Качество звука, по словам </w:t>
      </w:r>
      <w:proofErr w:type="spellStart"/>
      <w:r w:rsidRPr="00E66BD3">
        <w:rPr>
          <w:rFonts w:ascii="Times New Roman" w:hAnsi="Times New Roman" w:cs="Times New Roman"/>
          <w:color w:val="676767"/>
          <w:sz w:val="24"/>
          <w:szCs w:val="21"/>
          <w:bdr w:val="none" w:sz="0" w:space="0" w:color="auto" w:frame="1"/>
        </w:rPr>
        <w:t>Леймера</w:t>
      </w:r>
      <w:proofErr w:type="spellEnd"/>
      <w:r w:rsidRPr="00E66BD3">
        <w:rPr>
          <w:rFonts w:ascii="Times New Roman" w:hAnsi="Times New Roman" w:cs="Times New Roman"/>
          <w:color w:val="676767"/>
          <w:sz w:val="24"/>
          <w:szCs w:val="21"/>
          <w:bdr w:val="none" w:sz="0" w:space="0" w:color="auto" w:frame="1"/>
        </w:rPr>
        <w:t xml:space="preserve">, зависит не только от вслушивания в свою игру, но и от положения пальцев и лучше всего обеспечивается пальцами, лежащими на клавишах, так как они ограничивают случайные движения и помогают исполнителю «петь» на фортепиано. Таким туше можно передать тончайшие нюансы и оттенки звука, что характерно исполнению музыки импрессионистов. Ещё один интересный способ, наиболее часто применяемый в «методе </w:t>
      </w:r>
      <w:proofErr w:type="spellStart"/>
      <w:r w:rsidRPr="00E66BD3">
        <w:rPr>
          <w:rFonts w:ascii="Times New Roman" w:hAnsi="Times New Roman" w:cs="Times New Roman"/>
          <w:color w:val="676767"/>
          <w:sz w:val="24"/>
          <w:szCs w:val="21"/>
          <w:bdr w:val="none" w:sz="0" w:space="0" w:color="auto" w:frame="1"/>
        </w:rPr>
        <w:t>Леймера</w:t>
      </w:r>
      <w:proofErr w:type="spellEnd"/>
      <w:r w:rsidRPr="00E66BD3">
        <w:rPr>
          <w:rFonts w:ascii="Times New Roman" w:hAnsi="Times New Roman" w:cs="Times New Roman"/>
          <w:color w:val="676767"/>
          <w:sz w:val="24"/>
          <w:szCs w:val="21"/>
          <w:bdr w:val="none" w:sz="0" w:space="0" w:color="auto" w:frame="1"/>
        </w:rPr>
        <w:t xml:space="preserve">» - </w:t>
      </w:r>
      <w:proofErr w:type="spellStart"/>
      <w:r w:rsidRPr="00E66BD3">
        <w:rPr>
          <w:rFonts w:ascii="Times New Roman" w:hAnsi="Times New Roman" w:cs="Times New Roman"/>
          <w:color w:val="676767"/>
          <w:sz w:val="24"/>
          <w:szCs w:val="21"/>
          <w:bdr w:val="none" w:sz="0" w:space="0" w:color="auto" w:frame="1"/>
        </w:rPr>
        <w:t>звукоизвлечение</w:t>
      </w:r>
      <w:proofErr w:type="spellEnd"/>
      <w:r w:rsidRPr="00E66BD3">
        <w:rPr>
          <w:rFonts w:ascii="Times New Roman" w:hAnsi="Times New Roman" w:cs="Times New Roman"/>
          <w:color w:val="676767"/>
          <w:sz w:val="24"/>
          <w:szCs w:val="21"/>
          <w:bdr w:val="none" w:sz="0" w:space="0" w:color="auto" w:frame="1"/>
        </w:rPr>
        <w:t xml:space="preserve"> путём свободного падения руки на клавиши. Он позволяет </w:t>
      </w:r>
      <w:r w:rsidRPr="00E66BD3">
        <w:rPr>
          <w:rFonts w:ascii="Times New Roman" w:hAnsi="Times New Roman" w:cs="Times New Roman"/>
          <w:color w:val="676767"/>
          <w:sz w:val="24"/>
          <w:szCs w:val="21"/>
          <w:bdr w:val="none" w:sz="0" w:space="0" w:color="auto" w:frame="1"/>
        </w:rPr>
        <w:lastRenderedPageBreak/>
        <w:t>контролировать динамическую ровность звуков аккорда, участие всей руки делает их исполнение более точным и легким, чем при игре от предплечья и кисти.</w:t>
      </w:r>
    </w:p>
    <w:p w:rsidR="00AF365C" w:rsidRPr="00E66BD3" w:rsidRDefault="00AF365C" w:rsidP="00E66BD3">
      <w:pPr>
        <w:jc w:val="both"/>
        <w:rPr>
          <w:rFonts w:ascii="Times New Roman" w:hAnsi="Times New Roman" w:cs="Times New Roman"/>
          <w:color w:val="676767"/>
          <w:sz w:val="24"/>
          <w:szCs w:val="21"/>
        </w:rPr>
      </w:pPr>
      <w:r w:rsidRPr="00E66BD3">
        <w:rPr>
          <w:rFonts w:ascii="Times New Roman" w:hAnsi="Times New Roman" w:cs="Times New Roman"/>
          <w:color w:val="676767"/>
          <w:sz w:val="24"/>
          <w:szCs w:val="21"/>
          <w:bdr w:val="none" w:sz="0" w:space="0" w:color="auto" w:frame="1"/>
        </w:rPr>
        <w:t>Немаловажным условием значительных достижений исполнителя является</w:t>
      </w:r>
      <w:r w:rsidRPr="00E66BD3">
        <w:rPr>
          <w:rStyle w:val="apple-converted-space"/>
          <w:rFonts w:ascii="Times New Roman" w:hAnsi="Times New Roman" w:cs="Times New Roman"/>
          <w:color w:val="676767"/>
          <w:sz w:val="24"/>
          <w:szCs w:val="21"/>
          <w:bdr w:val="none" w:sz="0" w:space="0" w:color="auto" w:frame="1"/>
        </w:rPr>
        <w:t> </w:t>
      </w:r>
      <w:r w:rsidRPr="00E66BD3">
        <w:rPr>
          <w:rStyle w:val="a4"/>
          <w:rFonts w:ascii="Times New Roman" w:hAnsi="Times New Roman" w:cs="Times New Roman"/>
          <w:color w:val="676767"/>
          <w:sz w:val="24"/>
          <w:szCs w:val="21"/>
          <w:bdr w:val="none" w:sz="0" w:space="0" w:color="auto" w:frame="1"/>
        </w:rPr>
        <w:t>точное следование нотному тексту.</w:t>
      </w:r>
      <w:r w:rsidRPr="00E66BD3">
        <w:rPr>
          <w:rStyle w:val="apple-converted-space"/>
          <w:rFonts w:ascii="Times New Roman" w:hAnsi="Times New Roman" w:cs="Times New Roman"/>
          <w:color w:val="676767"/>
          <w:sz w:val="24"/>
          <w:szCs w:val="21"/>
          <w:bdr w:val="none" w:sz="0" w:space="0" w:color="auto" w:frame="1"/>
        </w:rPr>
        <w:t> </w:t>
      </w:r>
      <w:r w:rsidRPr="00E66BD3">
        <w:rPr>
          <w:rFonts w:ascii="Times New Roman" w:hAnsi="Times New Roman" w:cs="Times New Roman"/>
          <w:color w:val="676767"/>
          <w:sz w:val="24"/>
          <w:szCs w:val="21"/>
          <w:bdr w:val="none" w:sz="0" w:space="0" w:color="auto" w:frame="1"/>
        </w:rPr>
        <w:t xml:space="preserve">Многие пианисты допускают при исполнении изменения авторского текста. Это происходит, по мнению автора системы, от неумения грамотно трактовать текст, поверхностной игры. Уважение к замыслу композитора помогает стилистически точно воспроизвести его творение. Известно высказывание на этот счёт Вальтера </w:t>
      </w:r>
      <w:proofErr w:type="spellStart"/>
      <w:r w:rsidRPr="00E66BD3">
        <w:rPr>
          <w:rFonts w:ascii="Times New Roman" w:hAnsi="Times New Roman" w:cs="Times New Roman"/>
          <w:color w:val="676767"/>
          <w:sz w:val="24"/>
          <w:szCs w:val="21"/>
          <w:bdr w:val="none" w:sz="0" w:space="0" w:color="auto" w:frame="1"/>
        </w:rPr>
        <w:t>Гизекинга</w:t>
      </w:r>
      <w:proofErr w:type="spellEnd"/>
      <w:r w:rsidRPr="00E66BD3">
        <w:rPr>
          <w:rFonts w:ascii="Times New Roman" w:hAnsi="Times New Roman" w:cs="Times New Roman"/>
          <w:color w:val="676767"/>
          <w:sz w:val="24"/>
          <w:szCs w:val="21"/>
          <w:bdr w:val="none" w:sz="0" w:space="0" w:color="auto" w:frame="1"/>
        </w:rPr>
        <w:t>: «Лишь недостаточно одаренные музыканты, не умеющие полностью познать содержание произведения, ищут прибежища в вольностях, чтобы сделать вещь, которая им скучна (так как ее не вполне понимают), «интересной». В результате всегда – фальсификация».</w:t>
      </w:r>
    </w:p>
    <w:p w:rsidR="00AF365C" w:rsidRPr="00E66BD3" w:rsidRDefault="00AF365C" w:rsidP="00E66BD3">
      <w:pPr>
        <w:jc w:val="both"/>
        <w:rPr>
          <w:rFonts w:ascii="Times New Roman" w:hAnsi="Times New Roman" w:cs="Times New Roman"/>
          <w:color w:val="676767"/>
          <w:sz w:val="24"/>
          <w:szCs w:val="21"/>
        </w:rPr>
      </w:pPr>
      <w:r w:rsidRPr="00E66BD3">
        <w:rPr>
          <w:rFonts w:ascii="Times New Roman" w:hAnsi="Times New Roman" w:cs="Times New Roman"/>
          <w:color w:val="676767"/>
          <w:sz w:val="24"/>
          <w:szCs w:val="21"/>
          <w:bdr w:val="none" w:sz="0" w:space="0" w:color="auto" w:frame="1"/>
        </w:rPr>
        <w:t xml:space="preserve">Естественность, свойственная игре </w:t>
      </w:r>
      <w:proofErr w:type="spellStart"/>
      <w:r w:rsidRPr="00E66BD3">
        <w:rPr>
          <w:rFonts w:ascii="Times New Roman" w:hAnsi="Times New Roman" w:cs="Times New Roman"/>
          <w:color w:val="676767"/>
          <w:sz w:val="24"/>
          <w:szCs w:val="21"/>
          <w:bdr w:val="none" w:sz="0" w:space="0" w:color="auto" w:frame="1"/>
        </w:rPr>
        <w:t>Гизекинга</w:t>
      </w:r>
      <w:proofErr w:type="spellEnd"/>
      <w:r w:rsidRPr="00E66BD3">
        <w:rPr>
          <w:rFonts w:ascii="Times New Roman" w:hAnsi="Times New Roman" w:cs="Times New Roman"/>
          <w:color w:val="676767"/>
          <w:sz w:val="24"/>
          <w:szCs w:val="21"/>
          <w:bdr w:val="none" w:sz="0" w:space="0" w:color="auto" w:frame="1"/>
        </w:rPr>
        <w:t xml:space="preserve">, породила целую традицию, дискредитировав манерное исполнение. Строгость, точность, конструктивная ясность и сдержанность - </w:t>
      </w:r>
      <w:proofErr w:type="gramStart"/>
      <w:r w:rsidRPr="00E66BD3">
        <w:rPr>
          <w:rFonts w:ascii="Times New Roman" w:hAnsi="Times New Roman" w:cs="Times New Roman"/>
          <w:color w:val="676767"/>
          <w:sz w:val="24"/>
          <w:szCs w:val="21"/>
          <w:bdr w:val="none" w:sz="0" w:space="0" w:color="auto" w:frame="1"/>
        </w:rPr>
        <w:t>характерны</w:t>
      </w:r>
      <w:proofErr w:type="gramEnd"/>
      <w:r w:rsidRPr="00E66BD3">
        <w:rPr>
          <w:rFonts w:ascii="Times New Roman" w:hAnsi="Times New Roman" w:cs="Times New Roman"/>
          <w:color w:val="676767"/>
          <w:sz w:val="24"/>
          <w:szCs w:val="21"/>
          <w:bdr w:val="none" w:sz="0" w:space="0" w:color="auto" w:frame="1"/>
        </w:rPr>
        <w:t xml:space="preserve"> стилю великого пианиста. Он без труда читал с листа сложнейшие произведения, выучивал их за короткий срок. Кроме того, пианист обладал развитой и точной техникой, позволяющей ему быть в отличной пианистической форме без многочасовых ежедневных упражнений.</w:t>
      </w:r>
    </w:p>
    <w:p w:rsidR="00AF365C" w:rsidRPr="00E66BD3" w:rsidRDefault="00AF365C" w:rsidP="00E66BD3">
      <w:pPr>
        <w:jc w:val="both"/>
        <w:rPr>
          <w:rFonts w:ascii="Times New Roman" w:hAnsi="Times New Roman" w:cs="Times New Roman"/>
          <w:color w:val="676767"/>
          <w:sz w:val="24"/>
          <w:szCs w:val="21"/>
        </w:rPr>
      </w:pPr>
      <w:r w:rsidRPr="00E66BD3">
        <w:rPr>
          <w:rFonts w:ascii="Times New Roman" w:hAnsi="Times New Roman" w:cs="Times New Roman"/>
          <w:color w:val="676767"/>
          <w:sz w:val="24"/>
          <w:szCs w:val="21"/>
          <w:bdr w:val="none" w:sz="0" w:space="0" w:color="auto" w:frame="1"/>
        </w:rPr>
        <w:t>Залог же успехов наших учеников – их интерес к занятиям. Этот интерес нужно поддерживать всегда. Важно увлечь ученика, научить дорожить музыкой, ценить всё лучшее, научить любить сам процесс работы. Этот процесс должен быть всегда осознан и направлен к конкретной цели.</w:t>
      </w:r>
    </w:p>
    <w:p w:rsidR="00AF365C" w:rsidRPr="00E66BD3" w:rsidRDefault="00AF365C" w:rsidP="00E66BD3">
      <w:pPr>
        <w:jc w:val="both"/>
        <w:rPr>
          <w:rFonts w:ascii="Times New Roman" w:hAnsi="Times New Roman" w:cs="Times New Roman"/>
          <w:color w:val="676767"/>
          <w:sz w:val="24"/>
          <w:szCs w:val="21"/>
        </w:rPr>
      </w:pPr>
      <w:r w:rsidRPr="00E66BD3">
        <w:rPr>
          <w:rFonts w:ascii="Times New Roman" w:hAnsi="Times New Roman" w:cs="Times New Roman"/>
          <w:color w:val="676767"/>
          <w:sz w:val="24"/>
          <w:szCs w:val="21"/>
          <w:bdr w:val="none" w:sz="0" w:space="0" w:color="auto" w:frame="1"/>
        </w:rPr>
        <w:t xml:space="preserve">Рассматриваемая система основана на многолетнем педагогическом опыте двух музыкантов - педагога и его ученика, добившихся международного признания. В её основе – исключительная одарённость ученика под искусным руководством учителя, но полезное из неё могут почерпнуть для себя не только исполнители масштаба </w:t>
      </w:r>
      <w:proofErr w:type="spellStart"/>
      <w:r w:rsidRPr="00E66BD3">
        <w:rPr>
          <w:rFonts w:ascii="Times New Roman" w:hAnsi="Times New Roman" w:cs="Times New Roman"/>
          <w:color w:val="676767"/>
          <w:sz w:val="24"/>
          <w:szCs w:val="21"/>
          <w:bdr w:val="none" w:sz="0" w:space="0" w:color="auto" w:frame="1"/>
        </w:rPr>
        <w:t>Гизекинга</w:t>
      </w:r>
      <w:proofErr w:type="spellEnd"/>
      <w:r w:rsidRPr="00E66BD3">
        <w:rPr>
          <w:rFonts w:ascii="Times New Roman" w:hAnsi="Times New Roman" w:cs="Times New Roman"/>
          <w:color w:val="676767"/>
          <w:sz w:val="24"/>
          <w:szCs w:val="21"/>
          <w:bdr w:val="none" w:sz="0" w:space="0" w:color="auto" w:frame="1"/>
        </w:rPr>
        <w:t>, но и обычные педагоги и учащиеся.</w:t>
      </w:r>
    </w:p>
    <w:p w:rsidR="00AF365C" w:rsidRPr="00E66BD3" w:rsidRDefault="00AF365C" w:rsidP="00E66BD3">
      <w:pPr>
        <w:jc w:val="both"/>
        <w:rPr>
          <w:rFonts w:ascii="Times New Roman" w:hAnsi="Times New Roman" w:cs="Times New Roman"/>
          <w:color w:val="676767"/>
          <w:sz w:val="24"/>
          <w:szCs w:val="21"/>
        </w:rPr>
      </w:pPr>
      <w:r w:rsidRPr="00E66BD3">
        <w:rPr>
          <w:rStyle w:val="a4"/>
          <w:rFonts w:ascii="Times New Roman" w:hAnsi="Times New Roman" w:cs="Times New Roman"/>
          <w:color w:val="676767"/>
          <w:sz w:val="24"/>
          <w:szCs w:val="21"/>
          <w:bdr w:val="none" w:sz="0" w:space="0" w:color="auto" w:frame="1"/>
        </w:rPr>
        <w:t>Используемая литература:</w:t>
      </w:r>
    </w:p>
    <w:p w:rsidR="00AF365C" w:rsidRPr="00E66BD3" w:rsidRDefault="00AF365C" w:rsidP="00E66BD3">
      <w:pPr>
        <w:jc w:val="both"/>
        <w:rPr>
          <w:rFonts w:ascii="Times New Roman" w:hAnsi="Times New Roman" w:cs="Times New Roman"/>
          <w:color w:val="676767"/>
          <w:sz w:val="24"/>
          <w:szCs w:val="21"/>
        </w:rPr>
      </w:pPr>
      <w:r w:rsidRPr="00E66BD3">
        <w:rPr>
          <w:rFonts w:ascii="Times New Roman" w:hAnsi="Times New Roman" w:cs="Times New Roman"/>
          <w:color w:val="676767"/>
          <w:sz w:val="24"/>
          <w:szCs w:val="21"/>
          <w:bdr w:val="none" w:sz="0" w:space="0" w:color="auto" w:frame="1"/>
        </w:rPr>
        <w:t>1.​ </w:t>
      </w:r>
      <w:proofErr w:type="spellStart"/>
      <w:r w:rsidRPr="00E66BD3">
        <w:rPr>
          <w:rFonts w:ascii="Times New Roman" w:hAnsi="Times New Roman" w:cs="Times New Roman"/>
          <w:color w:val="676767"/>
          <w:sz w:val="24"/>
          <w:szCs w:val="21"/>
          <w:bdr w:val="none" w:sz="0" w:space="0" w:color="auto" w:frame="1"/>
        </w:rPr>
        <w:t>Вицинский</w:t>
      </w:r>
      <w:proofErr w:type="spellEnd"/>
      <w:r w:rsidRPr="00E66BD3">
        <w:rPr>
          <w:rFonts w:ascii="Times New Roman" w:hAnsi="Times New Roman" w:cs="Times New Roman"/>
          <w:color w:val="676767"/>
          <w:sz w:val="24"/>
          <w:szCs w:val="21"/>
          <w:bdr w:val="none" w:sz="0" w:space="0" w:color="auto" w:frame="1"/>
        </w:rPr>
        <w:t xml:space="preserve"> А. Процесс работы над музыкальным произведением.</w:t>
      </w:r>
    </w:p>
    <w:p w:rsidR="00AF365C" w:rsidRPr="00E66BD3" w:rsidRDefault="00AF365C" w:rsidP="00E66BD3">
      <w:pPr>
        <w:jc w:val="both"/>
        <w:rPr>
          <w:rFonts w:ascii="Times New Roman" w:hAnsi="Times New Roman" w:cs="Times New Roman"/>
          <w:color w:val="676767"/>
          <w:sz w:val="24"/>
          <w:szCs w:val="21"/>
        </w:rPr>
      </w:pPr>
      <w:r w:rsidRPr="00E66BD3">
        <w:rPr>
          <w:rFonts w:ascii="Times New Roman" w:hAnsi="Times New Roman" w:cs="Times New Roman"/>
          <w:color w:val="676767"/>
          <w:sz w:val="24"/>
          <w:szCs w:val="21"/>
          <w:bdr w:val="none" w:sz="0" w:space="0" w:color="auto" w:frame="1"/>
        </w:rPr>
        <w:t>2.​ Вопросы фортепианной педагогики - М.: Издательство «Музыка», 1976.</w:t>
      </w:r>
    </w:p>
    <w:p w:rsidR="00AF365C" w:rsidRPr="00E66BD3" w:rsidRDefault="00AF365C" w:rsidP="00E66BD3">
      <w:pPr>
        <w:jc w:val="both"/>
        <w:rPr>
          <w:rFonts w:ascii="Times New Roman" w:hAnsi="Times New Roman" w:cs="Times New Roman"/>
          <w:color w:val="676767"/>
          <w:sz w:val="24"/>
          <w:szCs w:val="21"/>
        </w:rPr>
      </w:pPr>
      <w:r w:rsidRPr="00E66BD3">
        <w:rPr>
          <w:rFonts w:ascii="Times New Roman" w:hAnsi="Times New Roman" w:cs="Times New Roman"/>
          <w:color w:val="676767"/>
          <w:sz w:val="24"/>
          <w:szCs w:val="21"/>
          <w:bdr w:val="none" w:sz="0" w:space="0" w:color="auto" w:frame="1"/>
        </w:rPr>
        <w:t>3. Корыхалова Н. За вторым роялем.- «Композитор Санкт-Петербург», 2006.</w:t>
      </w:r>
    </w:p>
    <w:p w:rsidR="00AF365C" w:rsidRPr="00E66BD3" w:rsidRDefault="00AF365C" w:rsidP="00E66BD3">
      <w:pPr>
        <w:jc w:val="both"/>
        <w:rPr>
          <w:rFonts w:ascii="Times New Roman" w:hAnsi="Times New Roman" w:cs="Times New Roman"/>
          <w:color w:val="676767"/>
          <w:sz w:val="24"/>
          <w:szCs w:val="21"/>
        </w:rPr>
      </w:pPr>
      <w:r w:rsidRPr="00E66BD3">
        <w:rPr>
          <w:rFonts w:ascii="Times New Roman" w:hAnsi="Times New Roman" w:cs="Times New Roman"/>
          <w:color w:val="676767"/>
          <w:sz w:val="24"/>
          <w:szCs w:val="21"/>
          <w:bdr w:val="none" w:sz="0" w:space="0" w:color="auto" w:frame="1"/>
        </w:rPr>
        <w:t xml:space="preserve">4. Обучение игре на фортепиано по </w:t>
      </w:r>
      <w:proofErr w:type="spellStart"/>
      <w:r w:rsidRPr="00E66BD3">
        <w:rPr>
          <w:rFonts w:ascii="Times New Roman" w:hAnsi="Times New Roman" w:cs="Times New Roman"/>
          <w:color w:val="676767"/>
          <w:sz w:val="24"/>
          <w:szCs w:val="21"/>
          <w:bdr w:val="none" w:sz="0" w:space="0" w:color="auto" w:frame="1"/>
        </w:rPr>
        <w:t>Леймеру-Гизекингу</w:t>
      </w:r>
      <w:proofErr w:type="spellEnd"/>
      <w:r w:rsidRPr="00E66BD3">
        <w:rPr>
          <w:rFonts w:ascii="Times New Roman" w:hAnsi="Times New Roman" w:cs="Times New Roman"/>
          <w:color w:val="676767"/>
          <w:sz w:val="24"/>
          <w:szCs w:val="21"/>
          <w:bdr w:val="none" w:sz="0" w:space="0" w:color="auto" w:frame="1"/>
        </w:rPr>
        <w:t>. – М.: «Классика-</w:t>
      </w:r>
      <w:proofErr w:type="gramStart"/>
      <w:r w:rsidRPr="00E66BD3">
        <w:rPr>
          <w:rFonts w:ascii="Times New Roman" w:hAnsi="Times New Roman" w:cs="Times New Roman"/>
          <w:color w:val="676767"/>
          <w:sz w:val="24"/>
          <w:szCs w:val="21"/>
          <w:bdr w:val="none" w:sz="0" w:space="0" w:color="auto" w:frame="1"/>
        </w:rPr>
        <w:t>XXI</w:t>
      </w:r>
      <w:proofErr w:type="gramEnd"/>
      <w:r w:rsidRPr="00E66BD3">
        <w:rPr>
          <w:rFonts w:ascii="Times New Roman" w:hAnsi="Times New Roman" w:cs="Times New Roman"/>
          <w:color w:val="676767"/>
          <w:sz w:val="24"/>
          <w:szCs w:val="21"/>
          <w:bdr w:val="none" w:sz="0" w:space="0" w:color="auto" w:frame="1"/>
        </w:rPr>
        <w:t>», 2009.</w:t>
      </w:r>
    </w:p>
    <w:p w:rsidR="0099408A" w:rsidRPr="00E66BD3" w:rsidRDefault="0099408A" w:rsidP="00E66BD3">
      <w:pPr>
        <w:rPr>
          <w:rFonts w:ascii="Times New Roman" w:hAnsi="Times New Roman" w:cs="Times New Roman"/>
          <w:sz w:val="24"/>
        </w:rPr>
      </w:pPr>
    </w:p>
    <w:sectPr w:rsidR="0099408A" w:rsidRPr="00E66BD3" w:rsidSect="00994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F365C"/>
    <w:rsid w:val="00517FD7"/>
    <w:rsid w:val="00883206"/>
    <w:rsid w:val="0099408A"/>
    <w:rsid w:val="00AE5AFB"/>
    <w:rsid w:val="00AF365C"/>
    <w:rsid w:val="00D70203"/>
    <w:rsid w:val="00E6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365C"/>
    <w:rPr>
      <w:b/>
      <w:bCs/>
    </w:rPr>
  </w:style>
  <w:style w:type="character" w:styleId="a5">
    <w:name w:val="Emphasis"/>
    <w:basedOn w:val="a0"/>
    <w:uiPriority w:val="20"/>
    <w:qFormat/>
    <w:rsid w:val="00AF365C"/>
    <w:rPr>
      <w:i/>
      <w:iCs/>
    </w:rPr>
  </w:style>
  <w:style w:type="character" w:customStyle="1" w:styleId="apple-converted-space">
    <w:name w:val="apple-converted-space"/>
    <w:basedOn w:val="a0"/>
    <w:rsid w:val="00AF36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1226</Words>
  <Characters>6993</Characters>
  <Application>Microsoft Office Word</Application>
  <DocSecurity>0</DocSecurity>
  <Lines>58</Lines>
  <Paragraphs>16</Paragraphs>
  <ScaleCrop>false</ScaleCrop>
  <Company/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2016-08-19T07:13:00Z</cp:lastPrinted>
  <dcterms:created xsi:type="dcterms:W3CDTF">2016-08-17T10:01:00Z</dcterms:created>
  <dcterms:modified xsi:type="dcterms:W3CDTF">2016-08-19T07:14:00Z</dcterms:modified>
</cp:coreProperties>
</file>