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AE" w:rsidRPr="004367AE" w:rsidRDefault="004367AE" w:rsidP="004367AE">
      <w:pPr>
        <w:rPr>
          <w:sz w:val="32"/>
          <w:szCs w:val="32"/>
        </w:rPr>
      </w:pPr>
      <w:r>
        <w:t xml:space="preserve">       </w:t>
      </w:r>
      <w:r w:rsidRPr="004367AE">
        <w:rPr>
          <w:sz w:val="32"/>
          <w:szCs w:val="32"/>
        </w:rPr>
        <w:t xml:space="preserve">Воспитательные технологии, направленные на реализацию               </w:t>
      </w:r>
      <w:r>
        <w:rPr>
          <w:sz w:val="32"/>
          <w:szCs w:val="32"/>
        </w:rPr>
        <w:t xml:space="preserve">     </w:t>
      </w:r>
      <w:r w:rsidR="00842CD1">
        <w:rPr>
          <w:sz w:val="32"/>
          <w:szCs w:val="32"/>
        </w:rPr>
        <w:t xml:space="preserve">    </w:t>
      </w:r>
      <w:r w:rsidRPr="004367AE">
        <w:rPr>
          <w:sz w:val="32"/>
          <w:szCs w:val="32"/>
        </w:rPr>
        <w:t xml:space="preserve">требований ФГОС                                                          </w:t>
      </w:r>
    </w:p>
    <w:p w:rsidR="004367AE" w:rsidRPr="004367AE" w:rsidRDefault="004367AE" w:rsidP="004367AE"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4367AE">
        <w:rPr>
          <w:rFonts w:asciiTheme="minorHAnsi" w:hAnsiTheme="minorHAnsi" w:cstheme="minorHAnsi"/>
          <w:sz w:val="28"/>
          <w:szCs w:val="28"/>
        </w:rPr>
        <w:t xml:space="preserve">Согласно ФГОС в основе современного образования и воспитания лежит        </w:t>
      </w:r>
      <w:proofErr w:type="spellStart"/>
      <w:r w:rsidRPr="004367AE">
        <w:rPr>
          <w:rFonts w:asciiTheme="minorHAnsi" w:hAnsiTheme="minorHAnsi" w:cstheme="minorHAnsi"/>
          <w:sz w:val="28"/>
          <w:szCs w:val="28"/>
        </w:rPr>
        <w:t>деятельностный</w:t>
      </w:r>
      <w:proofErr w:type="spellEnd"/>
      <w:r w:rsidRPr="004367AE">
        <w:rPr>
          <w:rFonts w:asciiTheme="minorHAnsi" w:hAnsiTheme="minorHAnsi" w:cstheme="minorHAnsi"/>
          <w:sz w:val="28"/>
          <w:szCs w:val="28"/>
        </w:rPr>
        <w:t xml:space="preserve"> подход.  На мой взгляд, Школьный план действий можно     рассматривать как воспитательную технологию в рамках  не только                   гуманистической педагогики, но  и </w:t>
      </w:r>
      <w:proofErr w:type="spellStart"/>
      <w:r w:rsidRPr="004367AE">
        <w:rPr>
          <w:rFonts w:asciiTheme="minorHAnsi" w:hAnsiTheme="minorHAnsi" w:cstheme="minorHAnsi"/>
          <w:sz w:val="28"/>
          <w:szCs w:val="28"/>
        </w:rPr>
        <w:t>деятельностного</w:t>
      </w:r>
      <w:proofErr w:type="spellEnd"/>
      <w:r w:rsidRPr="004367AE">
        <w:rPr>
          <w:rFonts w:asciiTheme="minorHAnsi" w:hAnsiTheme="minorHAnsi" w:cstheme="minorHAnsi"/>
          <w:sz w:val="28"/>
          <w:szCs w:val="28"/>
        </w:rPr>
        <w:t xml:space="preserve">  подхода,  потому что: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Pr="004367AE">
        <w:rPr>
          <w:rFonts w:asciiTheme="minorHAnsi" w:hAnsiTheme="minorHAnsi" w:cstheme="minorHAnsi"/>
          <w:sz w:val="28"/>
          <w:szCs w:val="28"/>
        </w:rPr>
        <w:t xml:space="preserve">личностный рост ученика происходит благодаря его вовлечению  в       различные виды деятельности – общение, учебную деятельность,        общественно-полезную –  с помощью стратегий  поддержки;              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Pr="004367AE">
        <w:rPr>
          <w:rFonts w:asciiTheme="minorHAnsi" w:hAnsiTheme="minorHAnsi" w:cstheme="minorHAnsi"/>
          <w:sz w:val="28"/>
          <w:szCs w:val="28"/>
        </w:rPr>
        <w:t>общение с педагогом  является ведущим типом деятельности,                потому что  «выступает как основное условие, благодаря которому     можно целенаправленно влиять на личность ребёнка, на формирование   у него в процессе этой деятельности требуемой иера</w:t>
      </w:r>
      <w:r>
        <w:rPr>
          <w:rFonts w:asciiTheme="minorHAnsi" w:hAnsiTheme="minorHAnsi" w:cstheme="minorHAnsi"/>
          <w:sz w:val="28"/>
          <w:szCs w:val="28"/>
        </w:rPr>
        <w:t xml:space="preserve">рхии потребностей   и мотивов»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4367AE">
        <w:rPr>
          <w:rFonts w:asciiTheme="minorHAnsi" w:hAnsiTheme="minorHAnsi" w:cstheme="minorHAnsi"/>
          <w:sz w:val="28"/>
          <w:szCs w:val="28"/>
        </w:rPr>
        <w:t>Цель Школьного плана действий – построить партнёрские отношения со всеми  учащимися. Партнёрские отношения создают условия для формирования        личной ответственности за свои поступки. Согласно ФГОС одним из личностных результатов образования  как раз и является «развитие самостоятельности и  личной ответственности за свои поступки  …»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4367AE">
        <w:rPr>
          <w:rFonts w:asciiTheme="minorHAnsi" w:hAnsiTheme="minorHAnsi" w:cstheme="minorHAnsi"/>
          <w:sz w:val="28"/>
          <w:szCs w:val="28"/>
        </w:rPr>
        <w:t>Школьный план действий  содержит разнообразные приёмы партнёрского  взаимодействия в ситуациях нарушения дисциплины, направленные на коррекцию «проблемного» поведения.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данной статье</w:t>
      </w:r>
      <w:r w:rsidRPr="004367AE">
        <w:rPr>
          <w:rFonts w:asciiTheme="minorHAnsi" w:hAnsiTheme="minorHAnsi" w:cstheme="minorHAnsi"/>
          <w:sz w:val="28"/>
          <w:szCs w:val="28"/>
        </w:rPr>
        <w:t>: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Pr="004367AE">
        <w:rPr>
          <w:rFonts w:asciiTheme="minorHAnsi" w:hAnsiTheme="minorHAnsi" w:cstheme="minorHAnsi"/>
          <w:sz w:val="28"/>
          <w:szCs w:val="28"/>
        </w:rPr>
        <w:t xml:space="preserve">рассматриваются  приёмы формирования универсальных учебных действий в ГПД начальной школы,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Pr="004367AE">
        <w:rPr>
          <w:rFonts w:asciiTheme="minorHAnsi" w:hAnsiTheme="minorHAnsi" w:cstheme="minorHAnsi"/>
          <w:sz w:val="28"/>
          <w:szCs w:val="28"/>
        </w:rPr>
        <w:t xml:space="preserve">акцентируется внимание на изменении позиции воспитателя: от позиции «на пьедестале»  – к  партнёрской позиции; 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Pr="004367AE">
        <w:rPr>
          <w:rFonts w:asciiTheme="minorHAnsi" w:hAnsiTheme="minorHAnsi" w:cstheme="minorHAnsi"/>
          <w:sz w:val="28"/>
          <w:szCs w:val="28"/>
        </w:rPr>
        <w:t>раскрывается роль эмоций в формировании мотивационных отношений;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</w:p>
    <w:p w:rsid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</w:p>
    <w:p w:rsidR="004367AE" w:rsidRPr="00842CD1" w:rsidRDefault="004367AE" w:rsidP="004367AE">
      <w:pPr>
        <w:rPr>
          <w:rFonts w:asciiTheme="minorHAnsi" w:hAnsiTheme="minorHAnsi" w:cstheme="minorHAnsi"/>
          <w:sz w:val="32"/>
          <w:szCs w:val="32"/>
        </w:rPr>
      </w:pPr>
      <w:r w:rsidRPr="00842CD1">
        <w:rPr>
          <w:rFonts w:asciiTheme="minorHAnsi" w:hAnsiTheme="minorHAnsi" w:cstheme="minorHAnsi"/>
          <w:sz w:val="32"/>
          <w:szCs w:val="32"/>
        </w:rPr>
        <w:lastRenderedPageBreak/>
        <w:t>Как формировать  универсальные учебные действия</w:t>
      </w:r>
      <w:r w:rsidR="00842CD1">
        <w:rPr>
          <w:rFonts w:asciiTheme="minorHAnsi" w:hAnsiTheme="minorHAnsi" w:cstheme="minorHAnsi"/>
          <w:sz w:val="32"/>
          <w:szCs w:val="32"/>
        </w:rPr>
        <w:t xml:space="preserve"> </w:t>
      </w:r>
      <w:r w:rsidRPr="00842CD1">
        <w:rPr>
          <w:rFonts w:asciiTheme="minorHAnsi" w:hAnsiTheme="minorHAnsi" w:cstheme="minorHAnsi"/>
          <w:sz w:val="32"/>
          <w:szCs w:val="32"/>
        </w:rPr>
        <w:t>в группе продлённого дня?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Согласно ФГОС  НОО цель и основной результат современного российского         образования  -  «…развитие личности обучающихся на основе освоения универсальных учебных действий, познания и освоения мира»</w:t>
      </w:r>
      <w:proofErr w:type="gramStart"/>
      <w:r w:rsidRPr="004367AE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Освоенные универсальные учебные действия составляют основу  умения учиться.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Выделяют три вида универсальных учебных действий.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Первый вид – регулятивные   универсальные учебные действия. Их целью           является организация учебной деятельности.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К регулятивным учебным действиям относятся: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 xml:space="preserve">Умение поставить и  сохранить учебную цель.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Умение планировать свою деятельность.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Умение применять правила.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Умение увидеть ошибку и исправить её.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Умение контролировать процесс и результаты своей деятельности.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Умение адекватно воспринимать оценки.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Регулятивные учебные действия формируются на самоподготовке. Один из приёмов формирования регулятивных УУД – использование  памяток по выполнению домашнего задания.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Второй вид УУД – познавательные  универсальные учебные действия.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К  познавательным универсальным учебным действиям относятся: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1.  </w:t>
      </w:r>
      <w:r w:rsidR="00720BC1">
        <w:rPr>
          <w:rFonts w:asciiTheme="minorHAnsi" w:hAnsiTheme="minorHAnsi" w:cstheme="minorHAnsi"/>
          <w:sz w:val="28"/>
          <w:szCs w:val="28"/>
        </w:rPr>
        <w:t xml:space="preserve">     </w:t>
      </w:r>
      <w:proofErr w:type="spellStart"/>
      <w:r w:rsidRPr="004367AE">
        <w:rPr>
          <w:rFonts w:asciiTheme="minorHAnsi" w:hAnsiTheme="minorHAnsi" w:cstheme="minorHAnsi"/>
          <w:sz w:val="28"/>
          <w:szCs w:val="28"/>
        </w:rPr>
        <w:t>Общеучебные</w:t>
      </w:r>
      <w:proofErr w:type="spellEnd"/>
      <w:r w:rsidRPr="004367AE">
        <w:rPr>
          <w:rFonts w:asciiTheme="minorHAnsi" w:hAnsiTheme="minorHAnsi" w:cstheme="minorHAnsi"/>
          <w:sz w:val="28"/>
          <w:szCs w:val="28"/>
        </w:rPr>
        <w:t xml:space="preserve"> универсальные действия: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Навыки проведения наблюдений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Вычислительные навыки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Постановка и формулирование проблемы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Pr="004367AE">
        <w:rPr>
          <w:rFonts w:asciiTheme="minorHAnsi" w:hAnsiTheme="minorHAnsi" w:cstheme="minorHAnsi"/>
          <w:sz w:val="28"/>
          <w:szCs w:val="28"/>
        </w:rPr>
        <w:tab/>
        <w:t>Самостоятельное создание алгоритмов деятельности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4367AE">
        <w:rPr>
          <w:rFonts w:asciiTheme="minorHAnsi" w:hAnsiTheme="minorHAnsi" w:cstheme="minorHAnsi"/>
          <w:sz w:val="28"/>
          <w:szCs w:val="28"/>
        </w:rPr>
        <w:lastRenderedPageBreak/>
        <w:t>Общеучебные</w:t>
      </w:r>
      <w:proofErr w:type="spellEnd"/>
      <w:r w:rsidRPr="004367AE">
        <w:rPr>
          <w:rFonts w:asciiTheme="minorHAnsi" w:hAnsiTheme="minorHAnsi" w:cstheme="minorHAnsi"/>
          <w:sz w:val="28"/>
          <w:szCs w:val="28"/>
        </w:rPr>
        <w:t xml:space="preserve"> универсальные действия, связанные с постановкой и решением проблемы, формируются в проектной деятельности.  Два года назад я  разработала проектную задачу для учащихся 4-го класса – составить кроссворд по планетам       солнечной системы.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2. Универсальные логические действия.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На мой взгляд,  в ГПД  логические УД формируются во </w:t>
      </w:r>
      <w:proofErr w:type="spellStart"/>
      <w:r w:rsidRPr="004367AE">
        <w:rPr>
          <w:rFonts w:asciiTheme="minorHAnsi" w:hAnsiTheme="minorHAnsi" w:cstheme="minorHAnsi"/>
          <w:sz w:val="28"/>
          <w:szCs w:val="28"/>
        </w:rPr>
        <w:t>внеучебной</w:t>
      </w:r>
      <w:proofErr w:type="spellEnd"/>
      <w:r w:rsidRPr="004367AE">
        <w:rPr>
          <w:rFonts w:asciiTheme="minorHAnsi" w:hAnsiTheme="minorHAnsi" w:cstheme="minorHAnsi"/>
          <w:sz w:val="28"/>
          <w:szCs w:val="28"/>
        </w:rPr>
        <w:t xml:space="preserve"> деятельности при проведении развивающих игр и упражнений. Приведу примеры игр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(упражнений),  формирующих  логическим  универсальным  действиям 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Анализ объектов с целью выделения существенных признаков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Например: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1) </w:t>
      </w:r>
      <w:r w:rsidR="004367AE" w:rsidRPr="004367AE">
        <w:rPr>
          <w:rFonts w:asciiTheme="minorHAnsi" w:hAnsiTheme="minorHAnsi" w:cstheme="minorHAnsi"/>
          <w:sz w:val="28"/>
          <w:szCs w:val="28"/>
        </w:rPr>
        <w:t xml:space="preserve">выбери в скобках два слова, без которого не может быть слова перед   скобками.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 Сад  </w:t>
      </w:r>
      <w:proofErr w:type="gramStart"/>
      <w:r w:rsidRPr="004367AE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4367AE">
        <w:rPr>
          <w:rFonts w:asciiTheme="minorHAnsi" w:hAnsiTheme="minorHAnsi" w:cstheme="minorHAnsi"/>
          <w:sz w:val="28"/>
          <w:szCs w:val="28"/>
        </w:rPr>
        <w:t>растения, садовник, собака, забор, земля).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п</w:t>
      </w:r>
      <w:r w:rsidR="004367AE" w:rsidRPr="004367AE">
        <w:rPr>
          <w:rFonts w:asciiTheme="minorHAnsi" w:hAnsiTheme="minorHAnsi" w:cstheme="minorHAnsi"/>
          <w:sz w:val="28"/>
          <w:szCs w:val="28"/>
        </w:rPr>
        <w:t>родолжи числовой ряд.   23    26   29   32   35   38   …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Синтез как составление целого из частей.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    Например, в игре «Буквы рассыпались» нужно из букв составить слово.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          КЛЕРОЗА              ЗЕРКАЛО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Сравнение объектов.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 Например, напиши черты сходства и различия предметов: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 «книга - тетрадь»</w:t>
      </w:r>
      <w:proofErr w:type="gramStart"/>
      <w:r w:rsidRPr="004367AE">
        <w:rPr>
          <w:rFonts w:asciiTheme="minorHAnsi" w:hAnsiTheme="minorHAnsi" w:cstheme="minorHAnsi"/>
          <w:sz w:val="28"/>
          <w:szCs w:val="28"/>
        </w:rPr>
        <w:t xml:space="preserve"> ;</w:t>
      </w:r>
      <w:proofErr w:type="gramEnd"/>
      <w:r w:rsidRPr="004367AE">
        <w:rPr>
          <w:rFonts w:asciiTheme="minorHAnsi" w:hAnsiTheme="minorHAnsi" w:cstheme="minorHAnsi"/>
          <w:sz w:val="28"/>
          <w:szCs w:val="28"/>
        </w:rPr>
        <w:t xml:space="preserve">  «лес-луг» или «лошадь – корова».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Классификация.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Например, игра «Какое слово лишнее?»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(Приставка, предлог, суффикс, окончание, корень)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Установление аналогий и причинно-следственных связей.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Лес – деревья = библиотека –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 1.  город     2.  здание    3. библиотекарь    4.  театр    5.  книги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lastRenderedPageBreak/>
        <w:t>Третий вид УУД – коммуникативные  универсальные учебные действия.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 К коммуникативным УУД относятся: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•</w:t>
      </w:r>
      <w:r w:rsidR="00720BC1">
        <w:rPr>
          <w:rFonts w:asciiTheme="minorHAnsi" w:hAnsiTheme="minorHAnsi" w:cstheme="minorHAnsi"/>
          <w:sz w:val="28"/>
          <w:szCs w:val="28"/>
        </w:rPr>
        <w:t xml:space="preserve"> </w:t>
      </w:r>
      <w:r w:rsidRPr="004367AE">
        <w:rPr>
          <w:rFonts w:asciiTheme="minorHAnsi" w:hAnsiTheme="minorHAnsi" w:cstheme="minorHAnsi"/>
          <w:sz w:val="28"/>
          <w:szCs w:val="28"/>
        </w:rPr>
        <w:t>умение задать вопрос;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умение взаимодействовать с педагогом и сверстниками  в учебной                         деятельности;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готовность слушать собеседника и вести диалог;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готовность признать право каждого  иметь своё  мнение;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умение излагать своё мнение и аргументировать свою точку зрения;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умение договариваться о распределении функций и ролей в совместной        деятельности;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умение адекватно оценивать собственное поведение и поведение окружающих;</w:t>
      </w:r>
    </w:p>
    <w:p w:rsidR="004367AE" w:rsidRPr="004367AE" w:rsidRDefault="00720BC1" w:rsidP="004367A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4367AE" w:rsidRPr="004367AE">
        <w:rPr>
          <w:rFonts w:asciiTheme="minorHAnsi" w:hAnsiTheme="minorHAnsi" w:cstheme="minorHAnsi"/>
          <w:sz w:val="28"/>
          <w:szCs w:val="28"/>
        </w:rPr>
        <w:t>готовность разрешать конфликты посредством учёта интереса сторон  и             сотрудничества.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В ГПД коммуникативные УУД формируются на внеурочных мероприятиях               с использованием технологии  «обучение в сотрудничестве».  Ребята работают              в малых группах. Так,  на клубном  часе  «Путешествие в Норвегию» ребята, работая    в командах, делали коллаж по темам:  «Норвегия – страна троллей» и «Водопады Норвегии».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 xml:space="preserve">Универсальные учебные действия не   привязаны к конкретной учебной теме. </w:t>
      </w:r>
    </w:p>
    <w:p w:rsidR="004367AE" w:rsidRPr="004367AE" w:rsidRDefault="004367AE" w:rsidP="004367AE">
      <w:pPr>
        <w:rPr>
          <w:rFonts w:asciiTheme="minorHAnsi" w:hAnsiTheme="minorHAnsi" w:cstheme="minorHAnsi"/>
          <w:sz w:val="28"/>
          <w:szCs w:val="28"/>
        </w:rPr>
      </w:pPr>
      <w:r w:rsidRPr="004367AE">
        <w:rPr>
          <w:rFonts w:asciiTheme="minorHAnsi" w:hAnsiTheme="minorHAnsi" w:cstheme="minorHAnsi"/>
          <w:sz w:val="28"/>
          <w:szCs w:val="28"/>
        </w:rPr>
        <w:t>«Осознанное владение УУД обеспечивает жизненную успешность человека. Так,     умение сравнивать лежит в основе чрезвычайно важной для современного человека способности  – выбирать. Чем лучше человек умеет сравнивать различные жизненные альтернативы, тем объективнее и продуманнее его выбор»</w:t>
      </w:r>
      <w:proofErr w:type="gramStart"/>
      <w:r w:rsidRPr="004367AE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  <w:r w:rsidRPr="004367A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367AE" w:rsidRPr="00842CD1" w:rsidRDefault="004367AE" w:rsidP="004367AE">
      <w:pPr>
        <w:rPr>
          <w:sz w:val="32"/>
          <w:szCs w:val="32"/>
        </w:rPr>
      </w:pPr>
      <w:r w:rsidRPr="00842CD1">
        <w:rPr>
          <w:sz w:val="32"/>
          <w:szCs w:val="32"/>
        </w:rPr>
        <w:t>Изменение позиции воспитателя в свете требований ФГОС.</w:t>
      </w:r>
    </w:p>
    <w:p w:rsidR="004367AE" w:rsidRPr="00720BC1" w:rsidRDefault="004367AE" w:rsidP="004367AE">
      <w:pPr>
        <w:rPr>
          <w:sz w:val="28"/>
          <w:szCs w:val="28"/>
        </w:rPr>
      </w:pPr>
      <w:r w:rsidRPr="00720BC1">
        <w:rPr>
          <w:sz w:val="28"/>
          <w:szCs w:val="28"/>
        </w:rPr>
        <w:t>Стандарт устанавливает требования к  личностным   резуль</w:t>
      </w:r>
      <w:r w:rsidR="00AF4058">
        <w:rPr>
          <w:sz w:val="28"/>
          <w:szCs w:val="28"/>
        </w:rPr>
        <w:t xml:space="preserve">татам  образования,  </w:t>
      </w:r>
      <w:r w:rsidRPr="00720BC1">
        <w:rPr>
          <w:sz w:val="28"/>
          <w:szCs w:val="28"/>
        </w:rPr>
        <w:t>среди которых есть такие результаты  как:</w:t>
      </w:r>
    </w:p>
    <w:p w:rsidR="004367AE" w:rsidRPr="00720BC1" w:rsidRDefault="00720BC1" w:rsidP="004367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4367AE" w:rsidRPr="00720BC1">
        <w:rPr>
          <w:sz w:val="28"/>
          <w:szCs w:val="28"/>
        </w:rPr>
        <w:t>формирование личностного  смысла учения</w:t>
      </w:r>
    </w:p>
    <w:p w:rsidR="004367AE" w:rsidRPr="00720BC1" w:rsidRDefault="00720BC1" w:rsidP="004367AE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367AE" w:rsidRPr="00720BC1">
        <w:rPr>
          <w:sz w:val="28"/>
          <w:szCs w:val="28"/>
        </w:rPr>
        <w:t xml:space="preserve">развитие самостоятельности и личной  ответственности за свои поступки, </w:t>
      </w:r>
    </w:p>
    <w:p w:rsidR="004367AE" w:rsidRDefault="004367AE" w:rsidP="004367AE">
      <w:pPr>
        <w:rPr>
          <w:sz w:val="28"/>
          <w:szCs w:val="28"/>
        </w:rPr>
      </w:pPr>
      <w:r w:rsidRPr="00720BC1">
        <w:rPr>
          <w:sz w:val="28"/>
          <w:szCs w:val="28"/>
        </w:rPr>
        <w:t>в том числе в информационной деятельности, на основе представлений о   нравственных нормах, социальной справедливости и  свободе.</w:t>
      </w:r>
    </w:p>
    <w:p w:rsidR="00720BC1" w:rsidRDefault="00720BC1" w:rsidP="00720BC1">
      <w:pPr>
        <w:spacing w:after="0" w:line="240" w:lineRule="auto"/>
        <w:ind w:firstLine="567"/>
        <w:rPr>
          <w:sz w:val="28"/>
          <w:szCs w:val="28"/>
        </w:rPr>
      </w:pPr>
      <w:r>
        <w:rPr>
          <w:rFonts w:eastAsia="HiddenHorzOCR" w:cs="HiddenHorzOCR"/>
          <w:sz w:val="28"/>
          <w:szCs w:val="28"/>
        </w:rPr>
        <w:t xml:space="preserve">Воспитание самостоятельности и личной ответственности вносит коррективы    в  деятельность воспитателя ГПД.  Основная функция воспитателя – организаторская. Основная задача – партнёрские отношения с детьми.  </w:t>
      </w:r>
      <w:r>
        <w:rPr>
          <w:sz w:val="28"/>
          <w:szCs w:val="28"/>
        </w:rPr>
        <w:t>Чтобы достичь партнёрских отношений, педагогу нужно обращать внимание на чувства учеников и уметь проявлять свои чувства.</w:t>
      </w:r>
    </w:p>
    <w:p w:rsidR="00720BC1" w:rsidRDefault="00720BC1" w:rsidP="00720BC1">
      <w:pPr>
        <w:spacing w:after="0" w:line="240" w:lineRule="auto"/>
        <w:rPr>
          <w:sz w:val="28"/>
          <w:szCs w:val="28"/>
        </w:rPr>
      </w:pPr>
    </w:p>
    <w:p w:rsidR="00AF4058" w:rsidRPr="00842CD1" w:rsidRDefault="00AF4058" w:rsidP="00AF4058">
      <w:pPr>
        <w:rPr>
          <w:sz w:val="32"/>
          <w:szCs w:val="32"/>
        </w:rPr>
      </w:pPr>
      <w:r w:rsidRPr="00842CD1">
        <w:rPr>
          <w:sz w:val="32"/>
          <w:szCs w:val="32"/>
        </w:rPr>
        <w:t>Роль эмоций в воспитании.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Под воспитанием понимается: 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•</w:t>
      </w:r>
      <w:r w:rsidRPr="00AF4058">
        <w:rPr>
          <w:sz w:val="28"/>
          <w:szCs w:val="28"/>
        </w:rPr>
        <w:tab/>
        <w:t xml:space="preserve"> передача ребёнку культурных ценностей;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•</w:t>
      </w:r>
      <w:r w:rsidRPr="00AF4058">
        <w:rPr>
          <w:sz w:val="28"/>
          <w:szCs w:val="28"/>
        </w:rPr>
        <w:tab/>
        <w:t xml:space="preserve"> целенаправленное изменение психики ребёнка: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•</w:t>
      </w:r>
      <w:r w:rsidRPr="00AF4058">
        <w:rPr>
          <w:sz w:val="28"/>
          <w:szCs w:val="28"/>
        </w:rPr>
        <w:tab/>
        <w:t xml:space="preserve"> целенаправленное влияние на личность ребенка. 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Поэтому основная задача воспитания  -  это </w:t>
      </w:r>
      <w:proofErr w:type="spellStart"/>
      <w:r w:rsidRPr="00AF4058">
        <w:rPr>
          <w:sz w:val="28"/>
          <w:szCs w:val="28"/>
        </w:rPr>
        <w:t>интериоризация</w:t>
      </w:r>
      <w:proofErr w:type="spellEnd"/>
      <w:r w:rsidRPr="00AF4058">
        <w:rPr>
          <w:sz w:val="28"/>
          <w:szCs w:val="28"/>
        </w:rPr>
        <w:t xml:space="preserve"> культурных  ценностей  и  идентификация с </w:t>
      </w:r>
      <w:proofErr w:type="spellStart"/>
      <w:r w:rsidRPr="00AF4058">
        <w:rPr>
          <w:sz w:val="28"/>
          <w:szCs w:val="28"/>
        </w:rPr>
        <w:t>социокультурным</w:t>
      </w:r>
      <w:proofErr w:type="spellEnd"/>
      <w:r w:rsidRPr="00AF4058">
        <w:rPr>
          <w:sz w:val="28"/>
          <w:szCs w:val="28"/>
        </w:rPr>
        <w:t xml:space="preserve"> окружением. 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Возникает вопрос:  почему одни воспитательные воздействия эффективны,         а другие – нет?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Согласно психологическим исследованиям  в основе формирования мотивационного отношения лежит эмоциональное отношение к воспитательному воздействию.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Например,  детский психотерапевт, доктор медицинских наук  Лев </w:t>
      </w:r>
      <w:proofErr w:type="spellStart"/>
      <w:r w:rsidRPr="00AF4058">
        <w:rPr>
          <w:sz w:val="28"/>
          <w:szCs w:val="28"/>
        </w:rPr>
        <w:t>Перегожин</w:t>
      </w:r>
      <w:proofErr w:type="spellEnd"/>
      <w:r w:rsidRPr="00AF4058">
        <w:rPr>
          <w:sz w:val="28"/>
          <w:szCs w:val="28"/>
        </w:rPr>
        <w:t xml:space="preserve"> отмечает, что некоторые родители могут провоцировать своих детей на агрессию под маской защиты.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 «Вот мама говорит сыну: ”Пойдёшь в школу, и если Вася начнёт отбирать у тебя учебник, ты должен постоять за себя!“  … «накрученный»  ребёнок только и смотрит, как бы Вася или кто-то ещё не потянулся за его вещью.  ”Маша ручку взяла?  На. Маша, получай! “ Это я защищаюсь!»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lastRenderedPageBreak/>
        <w:t>Понятно, что  слова воспитателя о недопустимости драк вызовут у Васи  раздражение или гнев, и данное воспитательное воздействие может быть малоэффективным.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В таких случаях дети говорят: «Не верю я в его извинения. Потом всё равно ударит».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 Чтобы повысить эффективность воспитательных  воздействий,  воспитателю нужно  уметь актуализировать у ребёнка эмоцию успеха – неуспеха.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Например.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Таня:  Мне скучно. Девочки не принимают меня в игру.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Воспитатель:  А ты хочешь с ними играть? 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Таня:  Хочу! 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Воспитатель:  Подойди и попроси их об этом. 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Таня:  Я их знаю – всё равно не примут.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Воспитатель:  А ты просила?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Таня:  Нет.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Воспитатель:  Хочешь, подойдём вместе?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Таня:  Я лучше сама.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Девочки приняли Лену играть в прятки.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По мнению советского психолога В.К. </w:t>
      </w:r>
      <w:proofErr w:type="spellStart"/>
      <w:r w:rsidRPr="00AF4058">
        <w:rPr>
          <w:sz w:val="28"/>
          <w:szCs w:val="28"/>
        </w:rPr>
        <w:t>Вилюнаса</w:t>
      </w:r>
      <w:proofErr w:type="spellEnd"/>
      <w:proofErr w:type="gramStart"/>
      <w:r w:rsidRPr="00AF4058">
        <w:rPr>
          <w:sz w:val="28"/>
          <w:szCs w:val="28"/>
        </w:rPr>
        <w:t xml:space="preserve"> ,</w:t>
      </w:r>
      <w:proofErr w:type="gramEnd"/>
      <w:r w:rsidRPr="00AF4058">
        <w:rPr>
          <w:sz w:val="28"/>
          <w:szCs w:val="28"/>
        </w:rPr>
        <w:t xml:space="preserve">  затруднения, </w:t>
      </w:r>
      <w:proofErr w:type="spellStart"/>
      <w:r w:rsidRPr="00AF4058">
        <w:rPr>
          <w:sz w:val="28"/>
          <w:szCs w:val="28"/>
        </w:rPr>
        <w:t>свя¬занные</w:t>
      </w:r>
      <w:proofErr w:type="spellEnd"/>
      <w:r w:rsidRPr="00AF4058">
        <w:rPr>
          <w:sz w:val="28"/>
          <w:szCs w:val="28"/>
        </w:rPr>
        <w:t xml:space="preserve"> с      актуализацией эмоций –  главная  причина малой эффек</w:t>
      </w:r>
      <w:r>
        <w:rPr>
          <w:sz w:val="28"/>
          <w:szCs w:val="28"/>
        </w:rPr>
        <w:t>тивности повседневных     воспи</w:t>
      </w:r>
      <w:r w:rsidRPr="00AF4058">
        <w:rPr>
          <w:sz w:val="28"/>
          <w:szCs w:val="28"/>
        </w:rPr>
        <w:t xml:space="preserve">тательных воздействий. </w:t>
      </w:r>
    </w:p>
    <w:p w:rsidR="00720BC1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Если  психологическая атмосфера класса вызывают у ребёнка положительные   эмоции, то у ребёнка появляется чувство «мы», и он усваивает нормы и ценности класса как «свои».</w:t>
      </w:r>
    </w:p>
    <w:p w:rsidR="00AF4058" w:rsidRPr="00842CD1" w:rsidRDefault="00AF4058" w:rsidP="00AF4058">
      <w:pPr>
        <w:rPr>
          <w:sz w:val="32"/>
          <w:szCs w:val="32"/>
        </w:rPr>
      </w:pPr>
      <w:r w:rsidRPr="00842CD1">
        <w:rPr>
          <w:sz w:val="32"/>
          <w:szCs w:val="32"/>
        </w:rPr>
        <w:t>Гуманистическая концепция воспитания.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Каждый человек –  это неповторимая личность,  стремящаяся  к </w:t>
      </w:r>
      <w:proofErr w:type="spellStart"/>
      <w:r w:rsidRPr="00AF4058">
        <w:rPr>
          <w:sz w:val="28"/>
          <w:szCs w:val="28"/>
        </w:rPr>
        <w:t>самоактуализации</w:t>
      </w:r>
      <w:proofErr w:type="spellEnd"/>
      <w:r w:rsidRPr="00AF4058">
        <w:rPr>
          <w:sz w:val="28"/>
          <w:szCs w:val="28"/>
        </w:rPr>
        <w:t>.</w:t>
      </w:r>
    </w:p>
    <w:p w:rsidR="00AF4058" w:rsidRPr="00AF4058" w:rsidRDefault="00AF4058" w:rsidP="00AF4058">
      <w:pPr>
        <w:rPr>
          <w:sz w:val="28"/>
          <w:szCs w:val="28"/>
        </w:rPr>
      </w:pPr>
      <w:proofErr w:type="spellStart"/>
      <w:r w:rsidRPr="00AF4058">
        <w:rPr>
          <w:sz w:val="28"/>
          <w:szCs w:val="28"/>
        </w:rPr>
        <w:lastRenderedPageBreak/>
        <w:t>Самоактуализация</w:t>
      </w:r>
      <w:proofErr w:type="spellEnd"/>
      <w:r w:rsidRPr="00AF4058">
        <w:rPr>
          <w:sz w:val="28"/>
          <w:szCs w:val="28"/>
        </w:rPr>
        <w:t xml:space="preserve"> – это  «стремление человека к возможно более полному выявлению и развитию своих личностных возможностей»</w:t>
      </w:r>
      <w:proofErr w:type="gramStart"/>
      <w:r w:rsidRPr="00AF4058">
        <w:rPr>
          <w:sz w:val="28"/>
          <w:szCs w:val="28"/>
        </w:rPr>
        <w:t xml:space="preserve"> .</w:t>
      </w:r>
      <w:proofErr w:type="gramEnd"/>
      <w:r w:rsidRPr="00AF4058">
        <w:rPr>
          <w:sz w:val="28"/>
          <w:szCs w:val="28"/>
        </w:rPr>
        <w:t xml:space="preserve">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Задача  воспитателя  – стимулировать самостоятельную активность ребёнка с целью  его личностного  роста.   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Деятельность детей определяется их актуальными потребностями.                       Если педагог опережает актуальные потребности ребёнка,  он  «рискует встретить    сопротивление и пассивность детей»</w:t>
      </w:r>
      <w:proofErr w:type="gramStart"/>
      <w:r w:rsidRPr="00AF4058">
        <w:rPr>
          <w:sz w:val="28"/>
          <w:szCs w:val="28"/>
        </w:rPr>
        <w:t xml:space="preserve"> .</w:t>
      </w:r>
      <w:proofErr w:type="gramEnd"/>
      <w:r w:rsidRPr="00AF4058">
        <w:rPr>
          <w:sz w:val="28"/>
          <w:szCs w:val="28"/>
        </w:rPr>
        <w:t xml:space="preserve">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Воспитатель стимулирует активность ребёнка через совместную деятельность.   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Сначала  активность педагога выше  активности  ребёнка, затем активность ребёнка возрастает, а  на заключительном этапе ребёнок все делает сам под контролем педагога. Самое главное для педагога – это умение  «отойти в тень и признать полное право детей на творчество и свободный выбор»</w:t>
      </w:r>
      <w:proofErr w:type="gramStart"/>
      <w:r w:rsidRPr="00AF4058">
        <w:rPr>
          <w:sz w:val="28"/>
          <w:szCs w:val="28"/>
        </w:rPr>
        <w:t xml:space="preserve"> .</w:t>
      </w:r>
      <w:proofErr w:type="gramEnd"/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Ребёнок благоприятно развивается только в условиях любви.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Поэтому воспитатель, кроме умения  понять ребёнка, должен так  организовать его деятельность, чтобы ребёнок пережил успех.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Методами воспитания являются:  дискуссии, ролевые игры, обсуждение ситуаций, анализ и разрешение конфликтов.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Основные приёмы в общении с ребёнком:  </w:t>
      </w:r>
      <w:proofErr w:type="spellStart"/>
      <w:proofErr w:type="gramStart"/>
      <w:r w:rsidRPr="00AF4058">
        <w:rPr>
          <w:sz w:val="28"/>
          <w:szCs w:val="28"/>
        </w:rPr>
        <w:t>Я-высказывание</w:t>
      </w:r>
      <w:proofErr w:type="spellEnd"/>
      <w:proofErr w:type="gramEnd"/>
      <w:r w:rsidRPr="00AF4058">
        <w:rPr>
          <w:sz w:val="28"/>
          <w:szCs w:val="28"/>
        </w:rPr>
        <w:t>,  активное слушание, безусловная любовь к ребенку,  положительное внимание к нему,  контакт глаз,       физический контакт.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Принципы гуманистической концепции  воспитания лежат в основе личностно-ориентированной педагогики.  Стержнем личностно-ориентированной педагогики         является совместное творческое дело, для которого характерно: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•</w:t>
      </w:r>
      <w:r w:rsidRPr="00AF4058">
        <w:rPr>
          <w:sz w:val="28"/>
          <w:szCs w:val="28"/>
        </w:rPr>
        <w:tab/>
        <w:t xml:space="preserve">добровольное участие 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•</w:t>
      </w:r>
      <w:r w:rsidRPr="00AF4058">
        <w:rPr>
          <w:sz w:val="28"/>
          <w:szCs w:val="28"/>
        </w:rPr>
        <w:tab/>
        <w:t>наличие автора идеи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•</w:t>
      </w:r>
      <w:r w:rsidRPr="00AF4058">
        <w:rPr>
          <w:sz w:val="28"/>
          <w:szCs w:val="28"/>
        </w:rPr>
        <w:tab/>
        <w:t>выбор ролей или поручений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•</w:t>
      </w:r>
      <w:r w:rsidRPr="00AF4058">
        <w:rPr>
          <w:sz w:val="28"/>
          <w:szCs w:val="28"/>
        </w:rPr>
        <w:tab/>
        <w:t>выбор форм объединения с другими участниками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•</w:t>
      </w:r>
      <w:r w:rsidRPr="00AF4058">
        <w:rPr>
          <w:sz w:val="28"/>
          <w:szCs w:val="28"/>
        </w:rPr>
        <w:tab/>
        <w:t>рефлексия итогов дела каждым участником.</w:t>
      </w:r>
    </w:p>
    <w:p w:rsid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lastRenderedPageBreak/>
        <w:t xml:space="preserve">Личностно-ориентированные мероприятия позволяют пробудить  интерес ученика  к себе и своему развитию. </w:t>
      </w:r>
    </w:p>
    <w:p w:rsidR="00AF4058" w:rsidRPr="00842CD1" w:rsidRDefault="00AF4058" w:rsidP="00AF4058">
      <w:pPr>
        <w:rPr>
          <w:sz w:val="32"/>
          <w:szCs w:val="32"/>
        </w:rPr>
      </w:pPr>
      <w:r w:rsidRPr="00842CD1">
        <w:rPr>
          <w:sz w:val="32"/>
          <w:szCs w:val="32"/>
        </w:rPr>
        <w:t>Проблема дисциплины.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Почему ученики плохо себя ведут?                                                                                               Может быть, они не знакомы с  правилами  поведения? Обычно, нет.</w:t>
      </w:r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 xml:space="preserve">     По мнению  американского педагога Рудольфа  </w:t>
      </w:r>
      <w:proofErr w:type="spellStart"/>
      <w:r w:rsidRPr="00AF4058">
        <w:rPr>
          <w:sz w:val="28"/>
          <w:szCs w:val="28"/>
        </w:rPr>
        <w:t>Дрейкурса</w:t>
      </w:r>
      <w:proofErr w:type="spellEnd"/>
      <w:r w:rsidRPr="00AF4058">
        <w:rPr>
          <w:sz w:val="28"/>
          <w:szCs w:val="28"/>
        </w:rPr>
        <w:t>, любое поведение – это выбор ученика.  «Базовая цель поведения  ученика – чувствовать свою причастность к жизни школы –  означает «чувствовать свою важность и значимость»</w:t>
      </w:r>
      <w:proofErr w:type="gramStart"/>
      <w:r w:rsidRPr="00AF4058">
        <w:rPr>
          <w:sz w:val="28"/>
          <w:szCs w:val="28"/>
        </w:rPr>
        <w:t xml:space="preserve"> .</w:t>
      </w:r>
      <w:proofErr w:type="gramEnd"/>
    </w:p>
    <w:p w:rsid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Ученик может выбрать «плохое поведение», если  чувствует себя несостоятельным  в учебной или  коммуникативной деятельности. При этом ученик понимает, что нарушает дисциплину, но не осознаёт, что за его поведением  «стоит одна из четырёх целей: привлечение внимания, власть, месть, избегание неудачи»</w:t>
      </w:r>
      <w:proofErr w:type="gramStart"/>
      <w:r w:rsidRPr="00AF4058">
        <w:rPr>
          <w:sz w:val="28"/>
          <w:szCs w:val="28"/>
        </w:rPr>
        <w:t xml:space="preserve"> .</w:t>
      </w:r>
      <w:proofErr w:type="gramEnd"/>
    </w:p>
    <w:p w:rsidR="00AF4058" w:rsidRP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Чтобы  помочь ученику изменить поведение, воспитатель должен составить школьный план действий.</w:t>
      </w:r>
    </w:p>
    <w:p w:rsidR="00AF4058" w:rsidRDefault="00AF4058" w:rsidP="00AF4058">
      <w:pPr>
        <w:rPr>
          <w:sz w:val="28"/>
          <w:szCs w:val="28"/>
        </w:rPr>
      </w:pPr>
      <w:r w:rsidRPr="00AF4058">
        <w:rPr>
          <w:sz w:val="28"/>
          <w:szCs w:val="28"/>
        </w:rPr>
        <w:t>Школьный план действий – это «план изменения ребёнка через описание взаимодействия с ним»</w:t>
      </w:r>
      <w:proofErr w:type="gramStart"/>
      <w:r w:rsidRPr="00AF4058">
        <w:rPr>
          <w:sz w:val="28"/>
          <w:szCs w:val="28"/>
        </w:rPr>
        <w:t xml:space="preserve"> .</w:t>
      </w:r>
      <w:proofErr w:type="gramEnd"/>
    </w:p>
    <w:p w:rsidR="00AE2DA7" w:rsidRPr="00842CD1" w:rsidRDefault="00AF4058" w:rsidP="00AE2DA7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alibri" w:hAnsi="Calibri"/>
          <w:sz w:val="32"/>
          <w:szCs w:val="32"/>
        </w:rPr>
      </w:pPr>
      <w:r w:rsidRPr="00842CD1">
        <w:rPr>
          <w:rFonts w:ascii="Calibri" w:hAnsi="Calibri"/>
          <w:sz w:val="32"/>
          <w:szCs w:val="32"/>
        </w:rPr>
        <w:t>Школьный план действий состоит  из пяти шагов.</w:t>
      </w:r>
    </w:p>
    <w:p w:rsidR="00AF4058" w:rsidRPr="00AE2DA7" w:rsidRDefault="00AF4058" w:rsidP="00AE2DA7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Первый шаг.                                                                </w:t>
      </w:r>
    </w:p>
    <w:p w:rsidR="00AF4058" w:rsidRDefault="00AC3916" w:rsidP="00AF4058">
      <w:pPr>
        <w:pStyle w:val="a9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Calibri" w:hAnsi="Calibri"/>
          <w:sz w:val="28"/>
          <w:szCs w:val="28"/>
        </w:rPr>
      </w:pPr>
      <w:r w:rsidRPr="00AC391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left:0;text-align:left;margin-left:236.25pt;margin-top:22pt;width:18pt;height:11.25pt;z-index:251660288">
            <v:textbox style="layout-flow:vertical-ideographic"/>
          </v:shape>
        </w:pict>
      </w:r>
      <w:r w:rsidR="00AF4058">
        <w:rPr>
          <w:rFonts w:ascii="Calibri" w:hAnsi="Calibri"/>
          <w:sz w:val="28"/>
          <w:szCs w:val="28"/>
        </w:rPr>
        <w:t>Наблюдение и объективное описание проблемного поведения ученика.</w:t>
      </w:r>
    </w:p>
    <w:p w:rsidR="00842CD1" w:rsidRDefault="00AE2DA7" w:rsidP="00AE2DA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AE2DA7" w:rsidRDefault="00AE2DA7" w:rsidP="00AE2DA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Второй шаг.  Выявление ошибочной цели поведения.</w:t>
      </w:r>
    </w:p>
    <w:p w:rsidR="00AE2DA7" w:rsidRDefault="00AE2DA7" w:rsidP="00AE2DA7">
      <w:pPr>
        <w:pStyle w:val="a9"/>
        <w:shd w:val="clear" w:color="auto" w:fill="FFFFFF"/>
        <w:spacing w:before="0" w:beforeAutospacing="0" w:after="360" w:afterAutospacing="0"/>
        <w:textAlignment w:val="baseline"/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XSpec="center" w:tblpY="57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4"/>
        <w:gridCol w:w="2182"/>
        <w:gridCol w:w="2483"/>
        <w:gridCol w:w="2857"/>
      </w:tblGrid>
      <w:tr w:rsidR="00AE2DA7" w:rsidRPr="00A34AB1" w:rsidTr="00AE2DA7">
        <w:trPr>
          <w:trHeight w:val="672"/>
        </w:trPr>
        <w:tc>
          <w:tcPr>
            <w:tcW w:w="2934" w:type="dxa"/>
            <w:tcBorders>
              <w:tl2br w:val="single" w:sz="4" w:space="0" w:color="auto"/>
            </w:tcBorders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34AB1">
              <w:rPr>
                <w:rFonts w:ascii="Calibri" w:hAnsi="Calibri"/>
                <w:sz w:val="22"/>
                <w:szCs w:val="22"/>
              </w:rPr>
              <w:t xml:space="preserve">                                  Критерии 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34AB1">
              <w:rPr>
                <w:rFonts w:ascii="Calibri" w:hAnsi="Calibri"/>
                <w:sz w:val="22"/>
                <w:szCs w:val="22"/>
              </w:rPr>
              <w:t xml:space="preserve">                           определения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34AB1">
              <w:rPr>
                <w:rFonts w:ascii="Calibri" w:hAnsi="Calibri"/>
                <w:sz w:val="22"/>
                <w:szCs w:val="22"/>
              </w:rPr>
              <w:t xml:space="preserve">                               ошибочной 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34AB1">
              <w:rPr>
                <w:rFonts w:ascii="Calibri" w:hAnsi="Calibri"/>
                <w:sz w:val="22"/>
                <w:szCs w:val="22"/>
              </w:rPr>
              <w:t xml:space="preserve">                                             цели                 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Ошибочная цель</w:t>
            </w:r>
          </w:p>
        </w:tc>
        <w:tc>
          <w:tcPr>
            <w:tcW w:w="2182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Чувства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A34AB1">
              <w:rPr>
                <w:rFonts w:ascii="Calibri" w:hAnsi="Calibri"/>
              </w:rPr>
              <w:t>воспитателя</w:t>
            </w:r>
          </w:p>
        </w:tc>
        <w:tc>
          <w:tcPr>
            <w:tcW w:w="2483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Первое побуждение воспитателя</w:t>
            </w:r>
          </w:p>
        </w:tc>
        <w:tc>
          <w:tcPr>
            <w:tcW w:w="2857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Реакция ученика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на замечание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воспитателя</w:t>
            </w:r>
          </w:p>
        </w:tc>
      </w:tr>
      <w:tr w:rsidR="00AE2DA7" w:rsidRPr="00A34AB1" w:rsidTr="00AE2DA7">
        <w:tc>
          <w:tcPr>
            <w:tcW w:w="2934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Привлечение внимания</w:t>
            </w:r>
          </w:p>
        </w:tc>
        <w:tc>
          <w:tcPr>
            <w:tcW w:w="2182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раздражение</w:t>
            </w:r>
          </w:p>
        </w:tc>
        <w:tc>
          <w:tcPr>
            <w:tcW w:w="2483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----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</w:p>
        </w:tc>
        <w:tc>
          <w:tcPr>
            <w:tcW w:w="2857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Прекращение  выходки</w:t>
            </w:r>
          </w:p>
        </w:tc>
      </w:tr>
      <w:tr w:rsidR="00AE2DA7" w:rsidRPr="00A34AB1" w:rsidTr="00AE2DA7">
        <w:tc>
          <w:tcPr>
            <w:tcW w:w="2934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lastRenderedPageBreak/>
              <w:t>Власть</w:t>
            </w:r>
          </w:p>
        </w:tc>
        <w:tc>
          <w:tcPr>
            <w:tcW w:w="2182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гнев, злость,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может быть, страх</w:t>
            </w:r>
          </w:p>
        </w:tc>
        <w:tc>
          <w:tcPr>
            <w:tcW w:w="2483" w:type="dxa"/>
          </w:tcPr>
          <w:p w:rsidR="00AE2DA7" w:rsidRPr="00A34AB1" w:rsidRDefault="00AE2DA7" w:rsidP="00AE2DA7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15" w:hanging="283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Немедленно прекратить выходку: встряхнуть ученика</w:t>
            </w:r>
          </w:p>
        </w:tc>
        <w:tc>
          <w:tcPr>
            <w:tcW w:w="2857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конфронтация</w:t>
            </w:r>
          </w:p>
        </w:tc>
      </w:tr>
      <w:tr w:rsidR="00AE2DA7" w:rsidRPr="00A34AB1" w:rsidTr="00AE2DA7">
        <w:tc>
          <w:tcPr>
            <w:tcW w:w="2934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Месть</w:t>
            </w:r>
          </w:p>
        </w:tc>
        <w:tc>
          <w:tcPr>
            <w:tcW w:w="2182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обида, боль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на фоне гнева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(страха)</w:t>
            </w:r>
          </w:p>
        </w:tc>
        <w:tc>
          <w:tcPr>
            <w:tcW w:w="2483" w:type="dxa"/>
          </w:tcPr>
          <w:p w:rsidR="00AE2DA7" w:rsidRPr="00A34AB1" w:rsidRDefault="00AE2DA7" w:rsidP="00AE2DA7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319" w:hanging="284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 xml:space="preserve">Ответить силой, как </w:t>
            </w:r>
            <w:proofErr w:type="gramStart"/>
            <w:r w:rsidRPr="00A34AB1">
              <w:rPr>
                <w:rFonts w:ascii="Calibri" w:hAnsi="Calibri"/>
              </w:rPr>
              <w:t>равному</w:t>
            </w:r>
            <w:proofErr w:type="gramEnd"/>
            <w:r w:rsidRPr="00A34AB1">
              <w:rPr>
                <w:rFonts w:ascii="Calibri" w:hAnsi="Calibri"/>
              </w:rPr>
              <w:t>,  или</w:t>
            </w:r>
          </w:p>
          <w:p w:rsidR="00AE2DA7" w:rsidRPr="00A34AB1" w:rsidRDefault="00AE2DA7" w:rsidP="00AE2DA7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177" w:hanging="142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 xml:space="preserve">   Убежать из класса</w:t>
            </w:r>
          </w:p>
        </w:tc>
        <w:tc>
          <w:tcPr>
            <w:tcW w:w="2857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Усиление конфронтации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(стиль ответа – вредить)</w:t>
            </w:r>
          </w:p>
        </w:tc>
      </w:tr>
      <w:tr w:rsidR="00AE2DA7" w:rsidRPr="00A34AB1" w:rsidTr="00AE2DA7">
        <w:tc>
          <w:tcPr>
            <w:tcW w:w="2934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Избегание неудачи</w:t>
            </w:r>
          </w:p>
        </w:tc>
        <w:tc>
          <w:tcPr>
            <w:tcW w:w="2182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Профессиональная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беспомощность</w:t>
            </w:r>
          </w:p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</w:p>
        </w:tc>
        <w:tc>
          <w:tcPr>
            <w:tcW w:w="2483" w:type="dxa"/>
          </w:tcPr>
          <w:p w:rsidR="00AE2DA7" w:rsidRPr="00A34AB1" w:rsidRDefault="00AE2DA7" w:rsidP="00AE2DA7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312" w:hanging="283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Оправдаться и объяснить поведение ученика с помощью специалиста.</w:t>
            </w:r>
          </w:p>
        </w:tc>
        <w:tc>
          <w:tcPr>
            <w:tcW w:w="2857" w:type="dxa"/>
          </w:tcPr>
          <w:p w:rsidR="00AE2DA7" w:rsidRPr="00A34AB1" w:rsidRDefault="00AE2DA7" w:rsidP="00AE2DA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Продолжает ничего не делать.</w:t>
            </w:r>
          </w:p>
        </w:tc>
      </w:tr>
    </w:tbl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</w:p>
    <w:p w:rsidR="00AF4058" w:rsidRDefault="00AC3916" w:rsidP="00AF405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AC3916">
        <w:rPr>
          <w:noProof/>
        </w:rPr>
        <w:pict>
          <v:shape id="_x0000_s1060" type="#_x0000_t67" style="position:absolute;margin-left:236.25pt;margin-top:6.85pt;width:18pt;height:11.25pt;z-index:251662336">
            <v:textbox style="layout-flow:vertical-ideographic"/>
          </v:shape>
        </w:pict>
      </w: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 w:rsidRPr="00B71CB5">
        <w:rPr>
          <w:rFonts w:ascii="Calibri" w:hAnsi="Calibri"/>
          <w:sz w:val="28"/>
          <w:szCs w:val="28"/>
        </w:rPr>
        <w:t>Третий шаг.</w:t>
      </w: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Выбор техники экстренного педагогического вмешательства.</w:t>
      </w: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2"/>
        <w:gridCol w:w="6639"/>
      </w:tblGrid>
      <w:tr w:rsidR="00AF4058" w:rsidRPr="00A34AB1" w:rsidTr="00924D7F">
        <w:tc>
          <w:tcPr>
            <w:tcW w:w="3227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Ошибочная цель</w:t>
            </w:r>
          </w:p>
        </w:tc>
        <w:tc>
          <w:tcPr>
            <w:tcW w:w="7455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Оптимальная  техника экстренного педагогического воздействия</w:t>
            </w:r>
          </w:p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(из опыта моей работы)</w:t>
            </w:r>
          </w:p>
        </w:tc>
      </w:tr>
      <w:tr w:rsidR="00AF4058" w:rsidRPr="00A34AB1" w:rsidTr="00924D7F">
        <w:trPr>
          <w:trHeight w:val="1602"/>
        </w:trPr>
        <w:tc>
          <w:tcPr>
            <w:tcW w:w="3227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Привлечение внимания</w:t>
            </w:r>
          </w:p>
        </w:tc>
        <w:tc>
          <w:tcPr>
            <w:tcW w:w="7455" w:type="dxa"/>
          </w:tcPr>
          <w:p w:rsidR="00AF4058" w:rsidRPr="00A34AB1" w:rsidRDefault="00AF4058" w:rsidP="00AF4058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Игнорировать демонстративное поведение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Контакт глазами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Встать рядом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Назвать имя ученика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 xml:space="preserve">Формулировать </w:t>
            </w:r>
            <w:proofErr w:type="spellStart"/>
            <w:proofErr w:type="gramStart"/>
            <w:r w:rsidRPr="00A34AB1">
              <w:rPr>
                <w:rFonts w:ascii="Calibri" w:hAnsi="Calibri"/>
              </w:rPr>
              <w:t>Я-высказывание</w:t>
            </w:r>
            <w:proofErr w:type="spellEnd"/>
            <w:proofErr w:type="gramEnd"/>
            <w:r w:rsidRPr="00A34AB1">
              <w:rPr>
                <w:rFonts w:ascii="Calibri" w:hAnsi="Calibri"/>
              </w:rPr>
              <w:t>.</w:t>
            </w:r>
          </w:p>
        </w:tc>
      </w:tr>
      <w:tr w:rsidR="00AF4058" w:rsidRPr="00A34AB1" w:rsidTr="00924D7F">
        <w:tc>
          <w:tcPr>
            <w:tcW w:w="3227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Власть или месть</w:t>
            </w:r>
          </w:p>
        </w:tc>
        <w:tc>
          <w:tcPr>
            <w:tcW w:w="7455" w:type="dxa"/>
          </w:tcPr>
          <w:p w:rsidR="00AF4058" w:rsidRPr="00A34AB1" w:rsidRDefault="00AF4058" w:rsidP="00AF4058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Признать власть ученика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Предлагаю выбирать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Позволить «сохранить»  лицо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Установление  санкций</w:t>
            </w:r>
          </w:p>
        </w:tc>
      </w:tr>
      <w:tr w:rsidR="00AF4058" w:rsidRPr="00A34AB1" w:rsidTr="00924D7F">
        <w:tc>
          <w:tcPr>
            <w:tcW w:w="3227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Избегание неудачи</w:t>
            </w:r>
          </w:p>
        </w:tc>
        <w:tc>
          <w:tcPr>
            <w:tcW w:w="7455" w:type="dxa"/>
          </w:tcPr>
          <w:p w:rsidR="00AF4058" w:rsidRPr="00A34AB1" w:rsidRDefault="00AF4058" w:rsidP="00AF4058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Показать ценность ошибки как попытки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Формировать веру в успех.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Аплодисменты.</w:t>
            </w:r>
          </w:p>
        </w:tc>
      </w:tr>
    </w:tbl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AF4058" w:rsidRDefault="00AC3916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 w:rsidRPr="00AC3916">
        <w:rPr>
          <w:noProof/>
        </w:rPr>
        <w:pict>
          <v:shape id="_x0000_s1059" type="#_x0000_t67" style="position:absolute;left:0;text-align:left;margin-left:231.75pt;margin-top:-.6pt;width:18pt;height:11.25pt;z-index:251661312">
            <v:textbox style="layout-flow:vertical-ideographic"/>
          </v:shape>
        </w:pict>
      </w:r>
    </w:p>
    <w:p w:rsidR="00AF4058" w:rsidRPr="009B4E73" w:rsidRDefault="00AF4058" w:rsidP="00AF4058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/>
        </w:rPr>
      </w:pP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 w:rsidRPr="00197323">
        <w:rPr>
          <w:rFonts w:ascii="Calibri" w:hAnsi="Calibri"/>
          <w:sz w:val="28"/>
          <w:szCs w:val="28"/>
        </w:rPr>
        <w:t>Четвёртый шаг.</w:t>
      </w: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Выбор стратегии и тактики  поддержки с целью повышения самоуважения. </w:t>
      </w: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7"/>
        <w:gridCol w:w="6874"/>
      </w:tblGrid>
      <w:tr w:rsidR="00AF4058" w:rsidRPr="00A34AB1" w:rsidTr="00924D7F">
        <w:tc>
          <w:tcPr>
            <w:tcW w:w="2943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Стратегия поддержки</w:t>
            </w:r>
          </w:p>
        </w:tc>
        <w:tc>
          <w:tcPr>
            <w:tcW w:w="7739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Оптимальная тактика поддержки</w:t>
            </w:r>
          </w:p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A34AB1">
              <w:rPr>
                <w:rFonts w:ascii="Calibri" w:hAnsi="Calibri"/>
              </w:rPr>
              <w:t>(из опыта работы воспитателя)</w:t>
            </w:r>
          </w:p>
        </w:tc>
      </w:tr>
      <w:tr w:rsidR="00AF4058" w:rsidRPr="00A34AB1" w:rsidTr="00924D7F">
        <w:tc>
          <w:tcPr>
            <w:tcW w:w="2943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Принятие</w:t>
            </w:r>
          </w:p>
        </w:tc>
        <w:tc>
          <w:tcPr>
            <w:tcW w:w="7739" w:type="dxa"/>
          </w:tcPr>
          <w:p w:rsidR="00AF4058" w:rsidRPr="00A34AB1" w:rsidRDefault="00AF4058" w:rsidP="00AF4058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Любовь  ребёнка без всяких условий.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Толерантное отношение к внешности ученика.</w:t>
            </w:r>
          </w:p>
        </w:tc>
      </w:tr>
      <w:tr w:rsidR="00AF4058" w:rsidRPr="00A34AB1" w:rsidTr="00924D7F">
        <w:tc>
          <w:tcPr>
            <w:tcW w:w="2943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lastRenderedPageBreak/>
              <w:t>Внимание</w:t>
            </w:r>
          </w:p>
        </w:tc>
        <w:tc>
          <w:tcPr>
            <w:tcW w:w="7739" w:type="dxa"/>
          </w:tcPr>
          <w:p w:rsidR="00AF4058" w:rsidRPr="00A34AB1" w:rsidRDefault="00AF4058" w:rsidP="00AF4058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Приветствие учеников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Выслушивание учеников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Посещаю концерты и спектакли, в которых участвуют  ученики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Выполняю просьбы учеников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Поздравляю с Днём рождения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 xml:space="preserve">Тему мероприятий выбираю вместе с ребятами </w:t>
            </w:r>
          </w:p>
        </w:tc>
      </w:tr>
      <w:tr w:rsidR="00AF4058" w:rsidRPr="00A34AB1" w:rsidTr="00924D7F">
        <w:tc>
          <w:tcPr>
            <w:tcW w:w="2943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Уважение</w:t>
            </w:r>
          </w:p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(признание достижений)</w:t>
            </w:r>
          </w:p>
        </w:tc>
        <w:tc>
          <w:tcPr>
            <w:tcW w:w="7739" w:type="dxa"/>
          </w:tcPr>
          <w:p w:rsidR="00AF4058" w:rsidRPr="00A34AB1" w:rsidRDefault="00AF4058" w:rsidP="00AF4058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Аплодисменты</w:t>
            </w:r>
          </w:p>
          <w:p w:rsidR="00AF4058" w:rsidRPr="00A34AB1" w:rsidRDefault="00AF4058" w:rsidP="00924D7F">
            <w:pPr>
              <w:pStyle w:val="a9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 xml:space="preserve">«Тим! Ты – молодец! Очень аккуратно выполнил домашнее     </w:t>
            </w:r>
          </w:p>
          <w:p w:rsidR="00AF4058" w:rsidRPr="00A34AB1" w:rsidRDefault="00AF4058" w:rsidP="00924D7F">
            <w:pPr>
              <w:pStyle w:val="a9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задание!»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Наклейки со смайликами.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Выставки творческих работ – рисунков, рассказов.</w:t>
            </w:r>
          </w:p>
        </w:tc>
      </w:tr>
      <w:tr w:rsidR="00AF4058" w:rsidRPr="00A34AB1" w:rsidTr="00924D7F">
        <w:tc>
          <w:tcPr>
            <w:tcW w:w="2943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Одобрение</w:t>
            </w:r>
          </w:p>
        </w:tc>
        <w:tc>
          <w:tcPr>
            <w:tcW w:w="7739" w:type="dxa"/>
          </w:tcPr>
          <w:p w:rsidR="00AF4058" w:rsidRPr="00A34AB1" w:rsidRDefault="00AF4058" w:rsidP="00AF4058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Благодарю учеников.</w:t>
            </w:r>
          </w:p>
          <w:p w:rsidR="00AF4058" w:rsidRPr="00A34AB1" w:rsidRDefault="00AF4058" w:rsidP="00924D7F">
            <w:pPr>
              <w:pStyle w:val="a9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 xml:space="preserve">«Спасибо тебе, Стасик, за то, что ты вышел гулять на улицу </w:t>
            </w:r>
            <w:r w:rsidRPr="00A34AB1">
              <w:rPr>
                <w:rFonts w:ascii="Calibri" w:hAnsi="Calibri"/>
                <w:u w:val="dotted"/>
              </w:rPr>
              <w:t>вместе</w:t>
            </w:r>
            <w:r w:rsidRPr="00A34AB1">
              <w:rPr>
                <w:rFonts w:ascii="Calibri" w:hAnsi="Calibri"/>
              </w:rPr>
              <w:t xml:space="preserve"> с воспитателем и всей группой». 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Мне нравится твоя мечта …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 xml:space="preserve">Я с удовольствием прочла твою любимую книгу. </w:t>
            </w:r>
          </w:p>
        </w:tc>
      </w:tr>
      <w:tr w:rsidR="00AF4058" w:rsidRPr="00A34AB1" w:rsidTr="00924D7F">
        <w:tc>
          <w:tcPr>
            <w:tcW w:w="2943" w:type="dxa"/>
          </w:tcPr>
          <w:p w:rsidR="00AF4058" w:rsidRPr="00A34AB1" w:rsidRDefault="00AF4058" w:rsidP="00924D7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Личный вклад ученика в групповые отношения</w:t>
            </w:r>
          </w:p>
        </w:tc>
        <w:tc>
          <w:tcPr>
            <w:tcW w:w="7739" w:type="dxa"/>
          </w:tcPr>
          <w:p w:rsidR="00AF4058" w:rsidRPr="00A34AB1" w:rsidRDefault="00AF4058" w:rsidP="00AF4058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Приглашаю ученика стать помощником воспитателя:</w:t>
            </w:r>
          </w:p>
          <w:p w:rsidR="00AF4058" w:rsidRPr="00A34AB1" w:rsidRDefault="00AF4058" w:rsidP="00924D7F">
            <w:pPr>
              <w:pStyle w:val="a9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предлагаю провести конкурс или выступить с сообщением, принести любимый мультфильм, полить цветы и др.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>Принимаю правила поведения вместе с учениками.</w:t>
            </w:r>
          </w:p>
          <w:p w:rsidR="00AF4058" w:rsidRPr="00A34AB1" w:rsidRDefault="00AF4058" w:rsidP="00AF4058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A34AB1">
              <w:rPr>
                <w:rFonts w:ascii="Calibri" w:hAnsi="Calibri"/>
              </w:rPr>
              <w:t xml:space="preserve"> Благодарю  учеников за взаимопомощь на самоподготовке.</w:t>
            </w:r>
          </w:p>
        </w:tc>
      </w:tr>
    </w:tbl>
    <w:p w:rsidR="00AF4058" w:rsidRDefault="00AC3916" w:rsidP="00AF4058">
      <w:pPr>
        <w:pStyle w:val="a9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Calibri" w:hAnsi="Calibri"/>
          <w:sz w:val="28"/>
          <w:szCs w:val="28"/>
        </w:rPr>
      </w:pPr>
      <w:r w:rsidRPr="00AC3916">
        <w:rPr>
          <w:noProof/>
        </w:rPr>
        <w:pict>
          <v:shape id="_x0000_s1061" type="#_x0000_t67" style="position:absolute;left:0;text-align:left;margin-left:240pt;margin-top:11.75pt;width:24pt;height:15.75pt;z-index:251663360;mso-position-horizontal-relative:text;mso-position-vertical-relative:text">
            <v:textbox style="layout-flow:vertical-ideographic"/>
          </v:shape>
        </w:pict>
      </w:r>
    </w:p>
    <w:p w:rsidR="00AF4058" w:rsidRPr="00197323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 w:rsidRPr="001226BD">
        <w:rPr>
          <w:rFonts w:ascii="Calibri" w:hAnsi="Calibri"/>
          <w:sz w:val="28"/>
          <w:szCs w:val="28"/>
        </w:rPr>
        <w:t>Пятый шаг.</w:t>
      </w:r>
    </w:p>
    <w:p w:rsidR="00AF4058" w:rsidRDefault="00AF4058" w:rsidP="00AF4058">
      <w:pPr>
        <w:pStyle w:val="a9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Включение родителей в реализацию Школьного плана действий.</w:t>
      </w:r>
    </w:p>
    <w:p w:rsidR="008A1384" w:rsidRDefault="008A1384" w:rsidP="00AF405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AF4058" w:rsidRDefault="00AF4058" w:rsidP="00AF405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Я не ставлю родителей в известность о работе с ребёнком по программе  «Учитель и проблемы дисциплины», потому что:</w:t>
      </w:r>
    </w:p>
    <w:p w:rsidR="00AF4058" w:rsidRPr="001226BD" w:rsidRDefault="00AF4058" w:rsidP="00AF405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60" w:hanging="357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Эта программа содержит  только педагогические техники  общения, на которые специального разрешения со стороны родителей не требуется.</w:t>
      </w:r>
    </w:p>
    <w:p w:rsidR="00AF4058" w:rsidRDefault="00AF4058" w:rsidP="00AF4058">
      <w:pPr>
        <w:pStyle w:val="a9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60" w:hanging="357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Родители в силу занятости не будут тратить время на дополнительное самообразование  и могут просто отказаться.</w:t>
      </w:r>
    </w:p>
    <w:p w:rsidR="008A1384" w:rsidRDefault="008A1384" w:rsidP="008A1384">
      <w:pPr>
        <w:spacing w:after="240"/>
        <w:jc w:val="center"/>
        <w:rPr>
          <w:b/>
          <w:sz w:val="28"/>
          <w:szCs w:val="28"/>
        </w:rPr>
      </w:pPr>
    </w:p>
    <w:p w:rsidR="008A1384" w:rsidRPr="00842CD1" w:rsidRDefault="008A1384" w:rsidP="008A1384">
      <w:pPr>
        <w:spacing w:after="240"/>
        <w:jc w:val="center"/>
        <w:rPr>
          <w:sz w:val="28"/>
          <w:szCs w:val="28"/>
        </w:rPr>
      </w:pPr>
      <w:r w:rsidRPr="00842CD1">
        <w:rPr>
          <w:sz w:val="28"/>
          <w:szCs w:val="28"/>
        </w:rPr>
        <w:t>ЗАКЛЮЧЕНИЕ</w:t>
      </w:r>
    </w:p>
    <w:p w:rsidR="008A1384" w:rsidRDefault="008A1384" w:rsidP="008A1384">
      <w:pPr>
        <w:spacing w:after="0" w:line="240" w:lineRule="auto"/>
        <w:ind w:firstLine="567"/>
        <w:rPr>
          <w:sz w:val="28"/>
          <w:szCs w:val="28"/>
        </w:rPr>
      </w:pPr>
      <w:r w:rsidRPr="003558FE">
        <w:rPr>
          <w:sz w:val="28"/>
          <w:szCs w:val="28"/>
        </w:rPr>
        <w:t>В условиях реализации</w:t>
      </w:r>
      <w:r>
        <w:rPr>
          <w:sz w:val="28"/>
          <w:szCs w:val="28"/>
        </w:rPr>
        <w:t xml:space="preserve"> требований ФГОС НОО воспитатель выступает как партнёр по общению, наставник,  помощник и организатор деятельности детей. </w:t>
      </w:r>
    </w:p>
    <w:p w:rsidR="008A1384" w:rsidRDefault="008A1384" w:rsidP="008A138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Воспитатель должен побудить учащихся к нравственному выбору.</w:t>
      </w:r>
    </w:p>
    <w:p w:rsidR="008A1384" w:rsidRPr="006D2DDA" w:rsidRDefault="008A1384" w:rsidP="008A1384">
      <w:pPr>
        <w:spacing w:after="0" w:line="240" w:lineRule="auto"/>
        <w:ind w:firstLine="567"/>
        <w:rPr>
          <w:sz w:val="28"/>
          <w:szCs w:val="28"/>
        </w:rPr>
      </w:pPr>
      <w:r w:rsidRPr="006D2DDA">
        <w:rPr>
          <w:sz w:val="28"/>
          <w:szCs w:val="28"/>
        </w:rPr>
        <w:lastRenderedPageBreak/>
        <w:t xml:space="preserve">Ученик же становится  активным участником </w:t>
      </w:r>
      <w:r>
        <w:rPr>
          <w:sz w:val="28"/>
          <w:szCs w:val="28"/>
        </w:rPr>
        <w:t xml:space="preserve">воспитательного </w:t>
      </w:r>
      <w:r w:rsidRPr="006D2DDA">
        <w:rPr>
          <w:sz w:val="28"/>
          <w:szCs w:val="28"/>
        </w:rPr>
        <w:t xml:space="preserve"> процесса, который умеет думать, мыслить, рассуждать, свободно высказывать, а если необходимо и </w:t>
      </w:r>
      <w:r>
        <w:rPr>
          <w:sz w:val="28"/>
          <w:szCs w:val="28"/>
        </w:rPr>
        <w:t xml:space="preserve">   </w:t>
      </w:r>
      <w:r w:rsidRPr="006D2DDA">
        <w:rPr>
          <w:sz w:val="28"/>
          <w:szCs w:val="28"/>
        </w:rPr>
        <w:t>доказывать сво</w:t>
      </w:r>
      <w:r>
        <w:rPr>
          <w:sz w:val="28"/>
          <w:szCs w:val="28"/>
        </w:rPr>
        <w:t>ё</w:t>
      </w:r>
      <w:r w:rsidRPr="006D2DDA">
        <w:rPr>
          <w:sz w:val="28"/>
          <w:szCs w:val="28"/>
        </w:rPr>
        <w:t xml:space="preserve"> мнение. </w:t>
      </w:r>
    </w:p>
    <w:p w:rsidR="008A1384" w:rsidRDefault="008A1384" w:rsidP="008A138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Воспитатель должен владеть ИКТ, технологией «обучения  в сотрудничестве»,   методами проектной деятельности.</w:t>
      </w:r>
    </w:p>
    <w:p w:rsidR="008A1384" w:rsidRDefault="008A1384" w:rsidP="008A138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Навыки конструктивного взаимодействия с учениками являются ключевой компетентностью современного педагога. </w:t>
      </w:r>
    </w:p>
    <w:p w:rsidR="008A1384" w:rsidRPr="003558FE" w:rsidRDefault="008A1384" w:rsidP="008A1384">
      <w:pPr>
        <w:spacing w:after="0" w:line="240" w:lineRule="auto"/>
        <w:ind w:firstLine="567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Школьный план действий – это </w:t>
      </w:r>
      <w:r w:rsidRPr="003558FE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ая</w:t>
      </w:r>
      <w:r w:rsidRPr="003558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558FE">
        <w:rPr>
          <w:sz w:val="28"/>
          <w:szCs w:val="28"/>
        </w:rPr>
        <w:t xml:space="preserve"> построения </w:t>
      </w:r>
      <w:r>
        <w:rPr>
          <w:sz w:val="28"/>
          <w:szCs w:val="28"/>
        </w:rPr>
        <w:t xml:space="preserve">       </w:t>
      </w:r>
      <w:r w:rsidRPr="003558FE">
        <w:rPr>
          <w:sz w:val="28"/>
          <w:szCs w:val="28"/>
        </w:rPr>
        <w:t>взаимоотношений с конкретным учеником</w:t>
      </w:r>
      <w:r>
        <w:rPr>
          <w:sz w:val="28"/>
          <w:szCs w:val="28"/>
        </w:rPr>
        <w:t>. Школьный план действий позволяет управлять мотивацией и поведением обучающихся, не лишая их внутренней свободы, а, следовательно,  формирует  ответственности за своё поведение.</w:t>
      </w:r>
    </w:p>
    <w:p w:rsidR="008A1384" w:rsidRDefault="008A1384" w:rsidP="008A138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Внедрение Школьного плана действий прекращает игру «Кто виноват?»,  в которой  участвуют в случае нарушения дисциплины учащиеся, родители и педагоги.  На основании своего опыта по внедрению ШПД я могу сказать, что результатом его применения является уменьшение конфронтации в отношениях с учениками и повышение их адаптации.  </w:t>
      </w:r>
    </w:p>
    <w:p w:rsidR="008A1384" w:rsidRDefault="008A1384" w:rsidP="008A1384">
      <w:pPr>
        <w:ind w:firstLine="567"/>
        <w:jc w:val="both"/>
        <w:rPr>
          <w:sz w:val="28"/>
          <w:szCs w:val="28"/>
        </w:rPr>
      </w:pPr>
    </w:p>
    <w:p w:rsidR="00AF4058" w:rsidRPr="00AF4058" w:rsidRDefault="00AF4058" w:rsidP="00AF4058">
      <w:pPr>
        <w:rPr>
          <w:sz w:val="28"/>
          <w:szCs w:val="28"/>
        </w:rPr>
      </w:pPr>
    </w:p>
    <w:p w:rsidR="00AF4058" w:rsidRPr="00720BC1" w:rsidRDefault="00AF4058" w:rsidP="00AF4058">
      <w:pPr>
        <w:rPr>
          <w:sz w:val="28"/>
          <w:szCs w:val="28"/>
        </w:rPr>
      </w:pPr>
    </w:p>
    <w:sectPr w:rsidR="00AF4058" w:rsidRPr="00720BC1" w:rsidSect="00A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56" w:rsidRDefault="00C04056" w:rsidP="004367AE">
      <w:pPr>
        <w:spacing w:after="0" w:line="240" w:lineRule="auto"/>
      </w:pPr>
      <w:r>
        <w:separator/>
      </w:r>
    </w:p>
  </w:endnote>
  <w:endnote w:type="continuationSeparator" w:id="0">
    <w:p w:rsidR="00C04056" w:rsidRDefault="00C04056" w:rsidP="0043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_Albionic">
    <w:altName w:val="Franklin Gothic Heavy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56" w:rsidRDefault="00C04056" w:rsidP="004367AE">
      <w:pPr>
        <w:spacing w:after="0" w:line="240" w:lineRule="auto"/>
      </w:pPr>
      <w:r>
        <w:separator/>
      </w:r>
    </w:p>
  </w:footnote>
  <w:footnote w:type="continuationSeparator" w:id="0">
    <w:p w:rsidR="00C04056" w:rsidRDefault="00C04056" w:rsidP="0043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DE8"/>
    <w:multiLevelType w:val="hybridMultilevel"/>
    <w:tmpl w:val="ECFE4F00"/>
    <w:lvl w:ilvl="0" w:tplc="C126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A9F3037"/>
    <w:multiLevelType w:val="hybridMultilevel"/>
    <w:tmpl w:val="A5B81BFA"/>
    <w:lvl w:ilvl="0" w:tplc="AA58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B753AC2"/>
    <w:multiLevelType w:val="hybridMultilevel"/>
    <w:tmpl w:val="3C9CBD68"/>
    <w:lvl w:ilvl="0" w:tplc="B392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E7E3793"/>
    <w:multiLevelType w:val="hybridMultilevel"/>
    <w:tmpl w:val="678256A0"/>
    <w:lvl w:ilvl="0" w:tplc="C126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AB94682"/>
    <w:multiLevelType w:val="hybridMultilevel"/>
    <w:tmpl w:val="8BD86366"/>
    <w:lvl w:ilvl="0" w:tplc="D834C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DE437A7"/>
    <w:multiLevelType w:val="hybridMultilevel"/>
    <w:tmpl w:val="60CE2BC8"/>
    <w:lvl w:ilvl="0" w:tplc="C126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4A317C06"/>
    <w:multiLevelType w:val="hybridMultilevel"/>
    <w:tmpl w:val="52D0737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558C3352"/>
    <w:multiLevelType w:val="hybridMultilevel"/>
    <w:tmpl w:val="F148FCFE"/>
    <w:lvl w:ilvl="0" w:tplc="C126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5D4158C6"/>
    <w:multiLevelType w:val="hybridMultilevel"/>
    <w:tmpl w:val="66E4A026"/>
    <w:lvl w:ilvl="0" w:tplc="5B9CD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6B5C0519"/>
    <w:multiLevelType w:val="hybridMultilevel"/>
    <w:tmpl w:val="5DBA2362"/>
    <w:lvl w:ilvl="0" w:tplc="14648F9C">
      <w:start w:val="1"/>
      <w:numFmt w:val="bullet"/>
      <w:lvlText w:val="§"/>
      <w:lvlJc w:val="left"/>
      <w:pPr>
        <w:ind w:left="1800" w:hanging="360"/>
      </w:pPr>
      <w:rPr>
        <w:rFonts w:ascii="a_Albionic" w:hAnsi="a_Albionic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10">
    <w:nsid w:val="6BD650CE"/>
    <w:multiLevelType w:val="hybridMultilevel"/>
    <w:tmpl w:val="9B0A488E"/>
    <w:lvl w:ilvl="0" w:tplc="F2D6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7D114C0C"/>
    <w:multiLevelType w:val="hybridMultilevel"/>
    <w:tmpl w:val="883E4F6C"/>
    <w:lvl w:ilvl="0" w:tplc="C126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18"/>
    <w:rsid w:val="0030313C"/>
    <w:rsid w:val="004367AE"/>
    <w:rsid w:val="006C1118"/>
    <w:rsid w:val="00720BC1"/>
    <w:rsid w:val="00842CD1"/>
    <w:rsid w:val="008A1384"/>
    <w:rsid w:val="00AC3916"/>
    <w:rsid w:val="00AE2DA7"/>
    <w:rsid w:val="00AF4058"/>
    <w:rsid w:val="00C04056"/>
    <w:rsid w:val="00D4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BC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20B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0BC1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rsid w:val="00AF40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F405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F4058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AF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2019-10-25T04:01:00Z</dcterms:created>
  <dcterms:modified xsi:type="dcterms:W3CDTF">2019-10-25T04:59:00Z</dcterms:modified>
</cp:coreProperties>
</file>