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4AF" w:rsidRDefault="007524AF">
      <w:bookmarkStart w:id="0" w:name="_GoBack"/>
      <w:r>
        <w:t>«Пальчик –раз, пальчик-два, говорить буду всегда».</w:t>
      </w:r>
    </w:p>
    <w:p w:rsidR="007524AF" w:rsidRDefault="007524AF"/>
    <w:p w:rsidR="007524AF" w:rsidRDefault="007524AF" w:rsidP="007524AF">
      <w:pPr>
        <w:jc w:val="right"/>
      </w:pPr>
      <w:r>
        <w:t>«…ум</w:t>
      </w:r>
      <w:r w:rsidRPr="007524AF">
        <w:t xml:space="preserve"> </w:t>
      </w:r>
      <w:r>
        <w:t>ребенка находится на кончиках его пальцев»</w:t>
      </w:r>
      <w:r w:rsidRPr="007524AF">
        <w:t xml:space="preserve"> </w:t>
      </w:r>
      <w:r>
        <w:t xml:space="preserve"> </w:t>
      </w:r>
    </w:p>
    <w:p w:rsidR="007524AF" w:rsidRDefault="007524AF" w:rsidP="007524AF">
      <w:pPr>
        <w:jc w:val="right"/>
      </w:pPr>
      <w:r>
        <w:t>В. А. Сухомлинский</w:t>
      </w:r>
    </w:p>
    <w:p w:rsidR="007524AF" w:rsidRDefault="007524AF">
      <w:r>
        <w:t xml:space="preserve">Учитель-логопед всегда ищет методы работы, которые повысят эффективность его коррекционного воздействия на ребенка. Пальчиковые движения и игры помогают взрослому активизировать деятельность головного мозга ребенка, одновременно развивая словесную и двигательную память, произвольное внимание, творчество. Совместная деятельность взрослого и ребенка всегда оказывает положительное влияние на все стороны развития </w:t>
      </w:r>
      <w:proofErr w:type="gramStart"/>
      <w:r>
        <w:t>крохи</w:t>
      </w:r>
      <w:proofErr w:type="gramEnd"/>
      <w:r>
        <w:t xml:space="preserve"> а особенно на речевое.</w:t>
      </w:r>
    </w:p>
    <w:p w:rsidR="00FB5639" w:rsidRDefault="007524AF">
      <w:r>
        <w:t xml:space="preserve">Начинать играть с пальчиками и развивать мелкую моторику можно даже самым маленьким грудничкам. Ласковые прикосновения мамы к ладошке и пальчикам – это </w:t>
      </w:r>
      <w:r w:rsidR="00755558">
        <w:t xml:space="preserve">простая и вполне доступная помощь для формирования начального вербального интеллекта. Это доказано работами академика В.М. Бехтерева. Речевые зоны головного мозга активизируются под действием движения рук. Пассивно и активно двигая пальчиками ребенок одновременно развивает мелкую моторику и зоны головного мозга Вернике и </w:t>
      </w:r>
      <w:proofErr w:type="spellStart"/>
      <w:proofErr w:type="gramStart"/>
      <w:r w:rsidR="00755558">
        <w:t>Брока</w:t>
      </w:r>
      <w:proofErr w:type="spellEnd"/>
      <w:r w:rsidR="00755558">
        <w:t xml:space="preserve"> ,</w:t>
      </w:r>
      <w:proofErr w:type="gramEnd"/>
      <w:r w:rsidR="00755558">
        <w:t xml:space="preserve"> ответственные за речь. Чем </w:t>
      </w:r>
      <w:proofErr w:type="gramStart"/>
      <w:r w:rsidR="00755558">
        <w:t>точнее ,</w:t>
      </w:r>
      <w:proofErr w:type="gramEnd"/>
      <w:r w:rsidR="00755558">
        <w:t xml:space="preserve"> правильнее, сильнее развиты движения маленьких пальчиков тем нормативнее его речь. А задержки какого-либо развития малыша почти всегда подразумевают его неуклюжие движения руки.</w:t>
      </w:r>
    </w:p>
    <w:p w:rsidR="007524AF" w:rsidRDefault="00FB5639">
      <w:r>
        <w:t>С детьми до 1,5 лет взрослый может включаться в эту работу</w:t>
      </w:r>
      <w:r w:rsidR="00755558">
        <w:t xml:space="preserve"> </w:t>
      </w:r>
      <w:r>
        <w:t xml:space="preserve">ежедневно во время утренних гигиенических процедур, общего массажа и т.п. Часто у </w:t>
      </w:r>
      <w:proofErr w:type="gramStart"/>
      <w:r>
        <w:t>крох  бывает</w:t>
      </w:r>
      <w:proofErr w:type="gramEnd"/>
      <w:r>
        <w:t xml:space="preserve"> повышен тонус мышц не только рук но и ножек. Кулачок ребенка плотно сжат. Пальчиковая игра, сопровождаемая эмоционально окрашенными словами, ласковыми ненасильственными движениями мамы помогают малышу преодолеть повышенный тонус мышц. Поглаживая ручки малыша с </w:t>
      </w:r>
      <w:proofErr w:type="gramStart"/>
      <w:r>
        <w:t>внутренней ,</w:t>
      </w:r>
      <w:proofErr w:type="gramEnd"/>
      <w:r>
        <w:t xml:space="preserve"> а затем с внешней стороны от кончиков пальцев к локтевому сгибу, приговариваем : «Ручки, ручки, я вас знаю, я сейчас вас разминаю». Ласково разгибая и проглаживая каждый пальчик по-очереди </w:t>
      </w:r>
      <w:proofErr w:type="gramStart"/>
      <w:r>
        <w:t>проговариваем :</w:t>
      </w:r>
      <w:proofErr w:type="gramEnd"/>
      <w:r>
        <w:t xml:space="preserve"> «Этот пальчик толстячок, наш любимый старичок. Этот пальчик бабушка</w:t>
      </w:r>
      <w:r w:rsidR="00925AF7">
        <w:t>, ласковая нянюшка. Этот пальчик папочка, этот пальчик мамочка. Ну а этот малышок наш любименький сынок.».</w:t>
      </w:r>
    </w:p>
    <w:p w:rsidR="00925AF7" w:rsidRDefault="00925AF7">
      <w:r>
        <w:t xml:space="preserve">Круговые движения по ладошке можно сопроводить потешкой «Сорока-сорока печку топила, кашу </w:t>
      </w:r>
      <w:proofErr w:type="gramStart"/>
      <w:r>
        <w:t>варила….</w:t>
      </w:r>
      <w:proofErr w:type="gramEnd"/>
      <w:r>
        <w:t xml:space="preserve">»  Если игровой массаж будет ежедневным, приятным малышу, то он очень скоро отзовется речевыми реакциями на вашу совместную деятельность. Это будет мощным </w:t>
      </w:r>
      <w:proofErr w:type="gramStart"/>
      <w:r>
        <w:t>стимулом  дальнейшего</w:t>
      </w:r>
      <w:proofErr w:type="gramEnd"/>
      <w:r>
        <w:t xml:space="preserve"> речевого развития ребенка.</w:t>
      </w:r>
      <w:bookmarkEnd w:id="0"/>
    </w:p>
    <w:sectPr w:rsidR="00925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CFD"/>
    <w:rsid w:val="00434A90"/>
    <w:rsid w:val="006D5CFD"/>
    <w:rsid w:val="007524AF"/>
    <w:rsid w:val="00755558"/>
    <w:rsid w:val="00925AF7"/>
    <w:rsid w:val="00FB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244D9-A361-4D57-886E-5913DCE8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2019-11-06T07:01:00Z</dcterms:created>
  <dcterms:modified xsi:type="dcterms:W3CDTF">2019-11-06T07:41:00Z</dcterms:modified>
</cp:coreProperties>
</file>