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CC" w:rsidRDefault="00C96BCC" w:rsidP="007974A7">
      <w:pPr>
        <w:jc w:val="center"/>
        <w:rPr>
          <w:b/>
        </w:rPr>
      </w:pPr>
      <w:r>
        <w:rPr>
          <w:b/>
        </w:rPr>
        <w:t xml:space="preserve">Муниципальное бюджетное общеобразовательное учреждение города Ростова-на-Дону </w:t>
      </w:r>
      <w:r w:rsidR="007974A7">
        <w:rPr>
          <w:b/>
        </w:rPr>
        <w:t xml:space="preserve">     </w:t>
      </w:r>
      <w:r>
        <w:rPr>
          <w:b/>
        </w:rPr>
        <w:t>«Школа№84 имени Героя России Дмитрия Петрова»</w:t>
      </w:r>
    </w:p>
    <w:p w:rsidR="00C96BCC" w:rsidRDefault="00C96BCC" w:rsidP="007974A7">
      <w:pPr>
        <w:spacing w:line="360" w:lineRule="auto"/>
        <w:ind w:left="851"/>
        <w:jc w:val="center"/>
        <w:rPr>
          <w:sz w:val="28"/>
          <w:szCs w:val="28"/>
        </w:rPr>
      </w:pPr>
    </w:p>
    <w:p w:rsidR="00C96BCC" w:rsidRDefault="00C96BCC" w:rsidP="00C96BCC">
      <w:pPr>
        <w:spacing w:line="360" w:lineRule="auto"/>
        <w:ind w:left="851"/>
        <w:jc w:val="center"/>
        <w:rPr>
          <w:b/>
          <w:i/>
          <w:sz w:val="32"/>
          <w:szCs w:val="32"/>
        </w:rPr>
      </w:pPr>
    </w:p>
    <w:p w:rsidR="00C96BCC" w:rsidRDefault="00C96BCC" w:rsidP="00C96BCC">
      <w:pPr>
        <w:spacing w:line="360" w:lineRule="auto"/>
        <w:ind w:left="851"/>
        <w:jc w:val="center"/>
        <w:rPr>
          <w:b/>
          <w:i/>
          <w:sz w:val="32"/>
          <w:szCs w:val="32"/>
        </w:rPr>
      </w:pPr>
    </w:p>
    <w:p w:rsidR="00C96BCC" w:rsidRDefault="00C96BCC" w:rsidP="00C96BCC">
      <w:pPr>
        <w:spacing w:line="360" w:lineRule="auto"/>
        <w:ind w:left="851"/>
        <w:jc w:val="center"/>
        <w:rPr>
          <w:b/>
          <w:i/>
          <w:sz w:val="32"/>
          <w:szCs w:val="32"/>
        </w:rPr>
      </w:pPr>
    </w:p>
    <w:p w:rsidR="00C96BCC" w:rsidRDefault="00C96BCC" w:rsidP="00C96BCC">
      <w:pPr>
        <w:spacing w:line="360" w:lineRule="auto"/>
        <w:ind w:left="851"/>
        <w:jc w:val="center"/>
        <w:rPr>
          <w:b/>
          <w:i/>
          <w:sz w:val="32"/>
          <w:szCs w:val="32"/>
        </w:rPr>
      </w:pPr>
    </w:p>
    <w:p w:rsidR="00C96BCC" w:rsidRDefault="00C96BCC" w:rsidP="00C96BCC">
      <w:pPr>
        <w:spacing w:line="360" w:lineRule="auto"/>
        <w:rPr>
          <w:i/>
          <w:sz w:val="32"/>
          <w:szCs w:val="32"/>
        </w:rPr>
      </w:pPr>
    </w:p>
    <w:p w:rsidR="00C96BCC" w:rsidRDefault="00EA53D4" w:rsidP="00C96BCC">
      <w:pPr>
        <w:spacing w:line="360" w:lineRule="auto"/>
        <w:ind w:left="851"/>
        <w:jc w:val="center"/>
        <w:rPr>
          <w:rFonts w:ascii="Georgia" w:hAnsi="Georgia"/>
          <w:b/>
          <w:i/>
          <w:sz w:val="36"/>
          <w:szCs w:val="36"/>
        </w:rPr>
      </w:pPr>
      <w:r>
        <w:rPr>
          <w:rFonts w:ascii="Georgia" w:hAnsi="Georgia"/>
          <w:b/>
          <w:i/>
          <w:sz w:val="36"/>
          <w:szCs w:val="36"/>
        </w:rPr>
        <w:t xml:space="preserve"> </w:t>
      </w:r>
      <w:r w:rsidR="00C96BCC">
        <w:rPr>
          <w:rFonts w:ascii="Georgia" w:hAnsi="Georgia"/>
          <w:b/>
          <w:i/>
          <w:sz w:val="36"/>
          <w:szCs w:val="36"/>
        </w:rPr>
        <w:t xml:space="preserve">«Разработка </w:t>
      </w:r>
      <w:proofErr w:type="spellStart"/>
      <w:r w:rsidR="00C96BCC">
        <w:rPr>
          <w:rFonts w:ascii="Georgia" w:hAnsi="Georgia"/>
          <w:b/>
          <w:i/>
          <w:sz w:val="36"/>
          <w:szCs w:val="36"/>
        </w:rPr>
        <w:t>двухурочного</w:t>
      </w:r>
      <w:proofErr w:type="spellEnd"/>
      <w:r w:rsidR="00C96BCC">
        <w:rPr>
          <w:rFonts w:ascii="Georgia" w:hAnsi="Georgia"/>
          <w:b/>
          <w:i/>
          <w:sz w:val="36"/>
          <w:szCs w:val="36"/>
        </w:rPr>
        <w:t xml:space="preserve"> цикла по математике»</w:t>
      </w:r>
    </w:p>
    <w:p w:rsidR="00C96BCC" w:rsidRDefault="00C96BCC" w:rsidP="00C96BCC">
      <w:pPr>
        <w:spacing w:line="360" w:lineRule="auto"/>
        <w:ind w:left="851"/>
        <w:jc w:val="center"/>
        <w:rPr>
          <w:b/>
          <w:i/>
          <w:sz w:val="32"/>
          <w:szCs w:val="32"/>
        </w:rPr>
      </w:pPr>
    </w:p>
    <w:p w:rsidR="00C96BCC" w:rsidRDefault="00C96BCC" w:rsidP="00C96BCC">
      <w:pPr>
        <w:spacing w:line="360" w:lineRule="auto"/>
        <w:ind w:left="851"/>
        <w:jc w:val="center"/>
        <w:rPr>
          <w:b/>
          <w:i/>
          <w:sz w:val="32"/>
          <w:szCs w:val="32"/>
        </w:rPr>
      </w:pPr>
    </w:p>
    <w:p w:rsidR="00C96BCC" w:rsidRDefault="00C96BCC" w:rsidP="00C96BCC">
      <w:pPr>
        <w:spacing w:line="360" w:lineRule="auto"/>
        <w:ind w:left="851"/>
        <w:jc w:val="center"/>
        <w:rPr>
          <w:b/>
          <w:i/>
          <w:sz w:val="32"/>
          <w:szCs w:val="32"/>
        </w:rPr>
      </w:pPr>
    </w:p>
    <w:p w:rsidR="00C96BCC" w:rsidRDefault="00C96BCC" w:rsidP="00C96BCC">
      <w:pPr>
        <w:spacing w:line="360" w:lineRule="auto"/>
        <w:ind w:left="851"/>
        <w:jc w:val="center"/>
        <w:rPr>
          <w:b/>
          <w:i/>
          <w:sz w:val="32"/>
          <w:szCs w:val="32"/>
        </w:rPr>
      </w:pPr>
    </w:p>
    <w:p w:rsidR="00C96BCC" w:rsidRDefault="00C96BCC" w:rsidP="00C96BCC">
      <w:pPr>
        <w:spacing w:line="360" w:lineRule="auto"/>
        <w:ind w:left="851"/>
        <w:jc w:val="center"/>
        <w:rPr>
          <w:b/>
          <w:i/>
          <w:sz w:val="32"/>
          <w:szCs w:val="32"/>
        </w:rPr>
      </w:pPr>
    </w:p>
    <w:p w:rsidR="00C96BCC" w:rsidRDefault="00C96BCC" w:rsidP="00C96BCC">
      <w:pPr>
        <w:spacing w:line="360" w:lineRule="auto"/>
        <w:ind w:left="851"/>
        <w:jc w:val="center"/>
        <w:rPr>
          <w:b/>
          <w:i/>
          <w:sz w:val="32"/>
          <w:szCs w:val="32"/>
        </w:rPr>
      </w:pPr>
    </w:p>
    <w:p w:rsidR="00C96BCC" w:rsidRDefault="00C96BCC" w:rsidP="00C96BCC">
      <w:pPr>
        <w:spacing w:line="360" w:lineRule="auto"/>
        <w:ind w:left="851"/>
        <w:jc w:val="center"/>
        <w:rPr>
          <w:i/>
          <w:sz w:val="28"/>
          <w:szCs w:val="28"/>
        </w:rPr>
      </w:pPr>
      <w:r>
        <w:rPr>
          <w:i/>
          <w:sz w:val="28"/>
          <w:szCs w:val="28"/>
        </w:rPr>
        <w:t xml:space="preserve">                                                                              Из опыта работы</w:t>
      </w:r>
    </w:p>
    <w:p w:rsidR="00C96BCC" w:rsidRDefault="00C96BCC" w:rsidP="00C96BCC">
      <w:pPr>
        <w:spacing w:line="360" w:lineRule="auto"/>
        <w:ind w:left="851"/>
        <w:jc w:val="center"/>
        <w:rPr>
          <w:i/>
          <w:sz w:val="28"/>
          <w:szCs w:val="28"/>
        </w:rPr>
      </w:pPr>
      <w:r>
        <w:rPr>
          <w:i/>
          <w:sz w:val="28"/>
          <w:szCs w:val="28"/>
        </w:rPr>
        <w:t xml:space="preserve">                                                                          учителя математики</w:t>
      </w:r>
    </w:p>
    <w:p w:rsidR="00C96BCC" w:rsidRDefault="00C96BCC" w:rsidP="00C96BCC">
      <w:pPr>
        <w:spacing w:line="360" w:lineRule="auto"/>
        <w:ind w:left="851"/>
        <w:jc w:val="center"/>
        <w:rPr>
          <w:i/>
          <w:sz w:val="28"/>
          <w:szCs w:val="28"/>
        </w:rPr>
      </w:pPr>
      <w:r>
        <w:rPr>
          <w:i/>
          <w:sz w:val="28"/>
          <w:szCs w:val="28"/>
        </w:rPr>
        <w:t xml:space="preserve">                                                            </w:t>
      </w:r>
      <w:proofErr w:type="spellStart"/>
      <w:r>
        <w:rPr>
          <w:i/>
          <w:sz w:val="28"/>
          <w:szCs w:val="28"/>
        </w:rPr>
        <w:t>Самохваловой</w:t>
      </w:r>
      <w:proofErr w:type="spellEnd"/>
      <w:r>
        <w:rPr>
          <w:i/>
          <w:sz w:val="28"/>
          <w:szCs w:val="28"/>
        </w:rPr>
        <w:t xml:space="preserve"> Ольги </w:t>
      </w:r>
      <w:proofErr w:type="spellStart"/>
      <w:r>
        <w:rPr>
          <w:i/>
          <w:sz w:val="28"/>
          <w:szCs w:val="28"/>
        </w:rPr>
        <w:t>Тасоевны</w:t>
      </w:r>
      <w:proofErr w:type="spellEnd"/>
    </w:p>
    <w:p w:rsidR="00C96BCC" w:rsidRDefault="00C96BCC" w:rsidP="00C96BCC">
      <w:pPr>
        <w:spacing w:line="360" w:lineRule="auto"/>
        <w:ind w:left="851"/>
        <w:jc w:val="center"/>
        <w:rPr>
          <w:i/>
          <w:sz w:val="28"/>
          <w:szCs w:val="28"/>
        </w:rPr>
      </w:pPr>
      <w:r>
        <w:rPr>
          <w:i/>
          <w:sz w:val="28"/>
          <w:szCs w:val="28"/>
        </w:rPr>
        <w:t xml:space="preserve">                                                                               </w:t>
      </w:r>
    </w:p>
    <w:p w:rsidR="00C96BCC" w:rsidRDefault="00C96BCC" w:rsidP="00C96BCC">
      <w:pPr>
        <w:spacing w:line="360" w:lineRule="auto"/>
        <w:ind w:left="851"/>
        <w:jc w:val="center"/>
        <w:rPr>
          <w:sz w:val="28"/>
          <w:szCs w:val="28"/>
        </w:rPr>
      </w:pPr>
    </w:p>
    <w:p w:rsidR="00C96BCC" w:rsidRDefault="00C96BCC" w:rsidP="00C96BCC">
      <w:pPr>
        <w:spacing w:line="360" w:lineRule="auto"/>
        <w:ind w:left="851"/>
        <w:jc w:val="center"/>
        <w:rPr>
          <w:sz w:val="28"/>
          <w:szCs w:val="28"/>
        </w:rPr>
      </w:pPr>
    </w:p>
    <w:p w:rsidR="00C96BCC" w:rsidRDefault="00C96BCC" w:rsidP="00C96BCC">
      <w:pPr>
        <w:spacing w:line="360" w:lineRule="auto"/>
        <w:ind w:left="851"/>
        <w:jc w:val="center"/>
        <w:rPr>
          <w:sz w:val="28"/>
          <w:szCs w:val="28"/>
        </w:rPr>
      </w:pPr>
    </w:p>
    <w:p w:rsidR="00C96BCC" w:rsidRDefault="00C96BCC" w:rsidP="00C96BCC">
      <w:pPr>
        <w:spacing w:line="360" w:lineRule="auto"/>
        <w:rPr>
          <w:sz w:val="28"/>
          <w:szCs w:val="28"/>
        </w:rPr>
      </w:pPr>
    </w:p>
    <w:p w:rsidR="00C96BCC" w:rsidRDefault="00C96BCC" w:rsidP="00C96BCC">
      <w:pPr>
        <w:spacing w:line="360" w:lineRule="auto"/>
        <w:rPr>
          <w:sz w:val="28"/>
          <w:szCs w:val="28"/>
        </w:rPr>
      </w:pPr>
    </w:p>
    <w:p w:rsidR="00C96BCC" w:rsidRDefault="00C96BCC" w:rsidP="00C96BCC">
      <w:pPr>
        <w:spacing w:line="360" w:lineRule="auto"/>
        <w:rPr>
          <w:sz w:val="28"/>
          <w:szCs w:val="28"/>
        </w:rPr>
      </w:pPr>
      <w:r>
        <w:rPr>
          <w:sz w:val="28"/>
          <w:szCs w:val="28"/>
        </w:rPr>
        <w:t xml:space="preserve">                                      2016-2017 учебный год</w:t>
      </w:r>
    </w:p>
    <w:p w:rsidR="00C96BCC" w:rsidRDefault="00C96BCC" w:rsidP="00C96BCC">
      <w:pPr>
        <w:jc w:val="both"/>
        <w:rPr>
          <w:b/>
        </w:rPr>
      </w:pPr>
    </w:p>
    <w:p w:rsidR="005E6774" w:rsidRDefault="005E6774"/>
    <w:p w:rsidR="00C96BCC" w:rsidRDefault="00C96BCC" w:rsidP="009F212A"/>
    <w:p w:rsidR="00C96BCC" w:rsidRDefault="00C96BCC" w:rsidP="009F212A">
      <w:pPr>
        <w:spacing w:line="360" w:lineRule="auto"/>
      </w:pPr>
      <w:r>
        <w:lastRenderedPageBreak/>
        <w:t xml:space="preserve">    </w:t>
      </w:r>
      <w:r w:rsidRPr="00107E0C">
        <w:rPr>
          <w:b/>
        </w:rPr>
        <w:t>Учебный цикл</w:t>
      </w:r>
      <w:r>
        <w:t xml:space="preserve"> – это фрагмент процесса обучения, в течение которого обучающиеся усваивают некоторую отдельную порцию учебного материала. </w:t>
      </w:r>
    </w:p>
    <w:p w:rsidR="00C96BCC" w:rsidRDefault="00C96BCC" w:rsidP="009F212A">
      <w:pPr>
        <w:spacing w:line="360" w:lineRule="auto"/>
      </w:pPr>
      <w:r>
        <w:t xml:space="preserve">    Вот из каких этапов состоит каждый учебный цикл: </w:t>
      </w:r>
    </w:p>
    <w:p w:rsidR="00C96BCC" w:rsidRDefault="00B22224" w:rsidP="00B22224">
      <w:pPr>
        <w:spacing w:line="360" w:lineRule="auto"/>
        <w:ind w:left="420"/>
      </w:pPr>
      <w:r>
        <w:t xml:space="preserve">    - </w:t>
      </w:r>
      <w:r w:rsidR="00C96BCC">
        <w:t>актуализация знаний, необходимых для усвоения нового материала;</w:t>
      </w:r>
    </w:p>
    <w:p w:rsidR="00C96BCC" w:rsidRDefault="00B22224" w:rsidP="00B22224">
      <w:pPr>
        <w:spacing w:line="360" w:lineRule="auto"/>
        <w:ind w:left="420"/>
      </w:pPr>
      <w:r>
        <w:t xml:space="preserve">    -</w:t>
      </w:r>
      <w:r w:rsidR="00C96BCC">
        <w:t>сообщение нового материала;</w:t>
      </w:r>
    </w:p>
    <w:p w:rsidR="00C96BCC" w:rsidRDefault="00B22224" w:rsidP="00B22224">
      <w:pPr>
        <w:spacing w:line="360" w:lineRule="auto"/>
        <w:ind w:left="420"/>
      </w:pPr>
      <w:r>
        <w:t xml:space="preserve">   - </w:t>
      </w:r>
      <w:r w:rsidR="00C96BCC">
        <w:t xml:space="preserve">закрепление; </w:t>
      </w:r>
    </w:p>
    <w:p w:rsidR="00C96BCC" w:rsidRDefault="00B22224" w:rsidP="00B22224">
      <w:pPr>
        <w:spacing w:line="360" w:lineRule="auto"/>
        <w:ind w:left="420"/>
      </w:pPr>
      <w:r>
        <w:t xml:space="preserve">   - </w:t>
      </w:r>
      <w:r w:rsidR="00C96BCC">
        <w:t>контроль полученных знаний, умений и навыков.</w:t>
      </w:r>
      <w:r w:rsidR="00C96BCC" w:rsidRPr="00936ED1">
        <w:rPr>
          <w:i/>
        </w:rPr>
        <w:t xml:space="preserve"> </w:t>
      </w:r>
    </w:p>
    <w:p w:rsidR="00C96BCC" w:rsidRDefault="00C96BCC" w:rsidP="009F212A">
      <w:pPr>
        <w:spacing w:line="360" w:lineRule="auto"/>
      </w:pPr>
      <w:r>
        <w:t xml:space="preserve">Если все эти этапы уложить в один урок, то в этом случае мы получаем </w:t>
      </w:r>
      <w:proofErr w:type="spellStart"/>
      <w:r w:rsidRPr="00936ED1">
        <w:rPr>
          <w:b/>
        </w:rPr>
        <w:t>о</w:t>
      </w:r>
      <w:r w:rsidRPr="00936ED1">
        <w:rPr>
          <w:b/>
          <w:i/>
        </w:rPr>
        <w:t>дноурочные</w:t>
      </w:r>
      <w:proofErr w:type="spellEnd"/>
      <w:r w:rsidRPr="00936ED1">
        <w:rPr>
          <w:b/>
          <w:i/>
        </w:rPr>
        <w:t xml:space="preserve"> </w:t>
      </w:r>
      <w:r w:rsidRPr="00936ED1">
        <w:rPr>
          <w:b/>
        </w:rPr>
        <w:t>циклы</w:t>
      </w:r>
      <w:r>
        <w:t>.</w:t>
      </w:r>
    </w:p>
    <w:p w:rsidR="00C96BCC" w:rsidRDefault="00C96BCC" w:rsidP="009F212A">
      <w:pPr>
        <w:spacing w:line="360" w:lineRule="auto"/>
      </w:pPr>
      <w:r>
        <w:t xml:space="preserve">Некоторые предметы принципиально </w:t>
      </w:r>
      <w:proofErr w:type="spellStart"/>
      <w:r>
        <w:t>одноурочны</w:t>
      </w:r>
      <w:proofErr w:type="spellEnd"/>
      <w:r>
        <w:t xml:space="preserve">. Это история, география, биология, а также большие разделы физики и химии. В них планирование отводит на каждый новый параграф один урок. </w:t>
      </w:r>
      <w:proofErr w:type="spellStart"/>
      <w:r>
        <w:t>Одноурочный</w:t>
      </w:r>
      <w:proofErr w:type="spellEnd"/>
      <w:r>
        <w:t xml:space="preserve"> ци</w:t>
      </w:r>
      <w:proofErr w:type="gramStart"/>
      <w:r>
        <w:t>кл стр</w:t>
      </w:r>
      <w:proofErr w:type="gramEnd"/>
      <w:r>
        <w:t xml:space="preserve">оится так. </w:t>
      </w:r>
    </w:p>
    <w:p w:rsidR="00C96BCC" w:rsidRDefault="00C96BCC" w:rsidP="009F212A">
      <w:pPr>
        <w:spacing w:line="360" w:lineRule="auto"/>
      </w:pPr>
      <w:r>
        <w:t xml:space="preserve">   1.</w:t>
      </w:r>
      <w:r w:rsidR="00B22224">
        <w:t xml:space="preserve"> </w:t>
      </w:r>
      <w:r>
        <w:t xml:space="preserve">Проводится предметный диктант по материалу предыдущего цикла и другим необходимым разделам курса. Результаты диктанта тут же обсуждаются. Получается актуализация необходимых знаний и контроль знаний, полученных на предыдущем цикле. </w:t>
      </w:r>
    </w:p>
    <w:p w:rsidR="00C96BCC" w:rsidRDefault="00C96BCC" w:rsidP="009F212A">
      <w:pPr>
        <w:spacing w:line="360" w:lineRule="auto"/>
      </w:pPr>
      <w:r>
        <w:t xml:space="preserve">   2. Изучается новый материал. В это время на доске появляется конспект. </w:t>
      </w:r>
      <w:proofErr w:type="gramStart"/>
      <w:r>
        <w:t xml:space="preserve">Обучающиеся переносят его в свои тетради. </w:t>
      </w:r>
      <w:proofErr w:type="gramEnd"/>
    </w:p>
    <w:p w:rsidR="00C96BCC" w:rsidRDefault="00C96BCC" w:rsidP="009F212A">
      <w:pPr>
        <w:spacing w:line="360" w:lineRule="auto"/>
      </w:pPr>
      <w:r>
        <w:t xml:space="preserve">   3. Проводится пересказ нового материала по конспекту. Первым это делает учитель (вспомним совет В.Ф. Шаталова излагать новый материал дважды). Затем это могут сделать сильные ученики, а потом и те, кто </w:t>
      </w:r>
      <w:proofErr w:type="gramStart"/>
      <w:r>
        <w:t>послабее</w:t>
      </w:r>
      <w:proofErr w:type="gramEnd"/>
      <w:r>
        <w:t xml:space="preserve">. Очень полезна на этом этапе работа в тетрадях с печатной основой. </w:t>
      </w:r>
    </w:p>
    <w:p w:rsidR="00C96BCC" w:rsidRDefault="00C96BCC" w:rsidP="009F212A">
      <w:pPr>
        <w:spacing w:line="360" w:lineRule="auto"/>
      </w:pPr>
      <w:r>
        <w:t xml:space="preserve">    4. Даётся домашнее задание: выучить материал по конспекту. </w:t>
      </w:r>
    </w:p>
    <w:p w:rsidR="00C96BCC" w:rsidRDefault="00C96BCC" w:rsidP="009F212A">
      <w:pPr>
        <w:spacing w:line="360" w:lineRule="auto"/>
      </w:pPr>
      <w:r>
        <w:t xml:space="preserve">    </w:t>
      </w:r>
      <w:proofErr w:type="spellStart"/>
      <w:r w:rsidRPr="00B55FC4">
        <w:rPr>
          <w:b/>
        </w:rPr>
        <w:t>Одноурочные</w:t>
      </w:r>
      <w:proofErr w:type="spellEnd"/>
      <w:r>
        <w:t xml:space="preserve"> циклы очень кратки. Они дают мало времени на осознание, продумывание материала. Каждый урок проводится в быстром темпе. И если кто-либо из учеников отвлёкся даже на короткое время, это сильно сказывается на процессе обучения. </w:t>
      </w:r>
    </w:p>
    <w:p w:rsidR="00C96BCC" w:rsidRDefault="00C96BCC" w:rsidP="009F212A">
      <w:pPr>
        <w:spacing w:line="360" w:lineRule="auto"/>
      </w:pPr>
      <w:r>
        <w:t xml:space="preserve">   Уже </w:t>
      </w:r>
      <w:proofErr w:type="spellStart"/>
      <w:r>
        <w:rPr>
          <w:b/>
          <w:i/>
        </w:rPr>
        <w:t>двухурочные</w:t>
      </w:r>
      <w:proofErr w:type="spellEnd"/>
      <w:r>
        <w:rPr>
          <w:b/>
          <w:i/>
        </w:rPr>
        <w:t xml:space="preserve"> циклы </w:t>
      </w:r>
      <w:r>
        <w:t xml:space="preserve"> гораздо эффективнее </w:t>
      </w:r>
      <w:proofErr w:type="spellStart"/>
      <w:r>
        <w:t>одноурочных</w:t>
      </w:r>
      <w:proofErr w:type="spellEnd"/>
      <w:r>
        <w:t xml:space="preserve">. Они состоят из урока изложения нового материала (мы будем называть его уроком </w:t>
      </w:r>
      <w:r w:rsidRPr="00C96BCC">
        <w:rPr>
          <w:b/>
        </w:rPr>
        <w:t>И</w:t>
      </w:r>
      <w:r>
        <w:t xml:space="preserve">) и урока самостоятельной работы (урок </w:t>
      </w:r>
      <w:r w:rsidRPr="00C96BCC">
        <w:rPr>
          <w:b/>
        </w:rPr>
        <w:t>С</w:t>
      </w:r>
      <w:r>
        <w:t xml:space="preserve">). </w:t>
      </w:r>
    </w:p>
    <w:p w:rsidR="00C96BCC" w:rsidRDefault="00C96BCC" w:rsidP="009F212A">
      <w:pPr>
        <w:spacing w:line="360" w:lineRule="auto"/>
      </w:pPr>
      <w:r>
        <w:t xml:space="preserve">    Урок</w:t>
      </w:r>
      <w:proofErr w:type="gramStart"/>
      <w:r>
        <w:t xml:space="preserve"> </w:t>
      </w:r>
      <w:r w:rsidRPr="00C96BCC">
        <w:rPr>
          <w:b/>
        </w:rPr>
        <w:t>И</w:t>
      </w:r>
      <w:proofErr w:type="gramEnd"/>
      <w:r>
        <w:t xml:space="preserve"> состоит из трёх этапов: контроль знаний (предметный диктант) занимает вместе с проверкой около 10 минут, этап объяснения вместе с составлением конспекта и копированием его учащимися занимает 15 минут, этап первоначального закрепления – 15 минут. </w:t>
      </w:r>
    </w:p>
    <w:p w:rsidR="00C96BCC" w:rsidRDefault="00C96BCC" w:rsidP="009F212A">
      <w:pPr>
        <w:spacing w:line="360" w:lineRule="auto"/>
      </w:pPr>
      <w:r>
        <w:t xml:space="preserve">    Урок</w:t>
      </w:r>
      <w:proofErr w:type="gramStart"/>
      <w:r>
        <w:t xml:space="preserve"> </w:t>
      </w:r>
      <w:r w:rsidRPr="00C96BCC">
        <w:rPr>
          <w:b/>
        </w:rPr>
        <w:t>С</w:t>
      </w:r>
      <w:proofErr w:type="gramEnd"/>
      <w:r>
        <w:t xml:space="preserve"> также состоит из трёх этапов. Этап проверки теоретического материала занимает около 10 минут. На первом этапе все обучающиеся воспроизводят по памяти конспект, записанный ими на предыдущем уроке и выученный дома. В то же время один-два ученика, </w:t>
      </w:r>
      <w:r>
        <w:lastRenderedPageBreak/>
        <w:t xml:space="preserve">вызванные к доске (предупреждённые накануне!), не только воспроизводят тот же конспект на доске, но и рассказывают после этого весь материал по учебнику. Этап тренировочного закрепления занимает около 15 минут. Обучающиеся под руководством учителя решают задачи, аналогичные первым (самым простым) заданиям самостоятельной работы. Наконец, проводится сама эта работа, занимает она около 15 минут. </w:t>
      </w:r>
    </w:p>
    <w:p w:rsidR="00C96BCC" w:rsidRDefault="00C96BCC" w:rsidP="009F212A">
      <w:pPr>
        <w:spacing w:line="360" w:lineRule="auto"/>
      </w:pPr>
      <w:r>
        <w:t xml:space="preserve">   В некоторых учебных дисциплинах большое внимание уделяется письменному решению задач и упражнений. Для этого нужны специальные уроки решения задач  (уроки </w:t>
      </w:r>
      <w:r w:rsidRPr="00C96BCC">
        <w:rPr>
          <w:b/>
        </w:rPr>
        <w:t>Р</w:t>
      </w:r>
      <w:r>
        <w:t xml:space="preserve">). На этих уроках задачи должны решаться всеми обучающимися (а не списываться с доски, как это часто бывает). Это достигается организацией работы в парах. Кроме того, необходимо, чтобы каждый ученик на таком уроке получил оценку за работу. Это достигается путём привлечения самих учащихся к проверке. </w:t>
      </w:r>
    </w:p>
    <w:p w:rsidR="00C96BCC" w:rsidRDefault="00C96BCC" w:rsidP="009F212A">
      <w:pPr>
        <w:spacing w:line="360" w:lineRule="auto"/>
      </w:pPr>
      <w:r>
        <w:t xml:space="preserve">Второе затруднение, возникающее на </w:t>
      </w:r>
      <w:proofErr w:type="spellStart"/>
      <w:r w:rsidRPr="00B55FC4">
        <w:rPr>
          <w:b/>
        </w:rPr>
        <w:t>двухурочных</w:t>
      </w:r>
      <w:proofErr w:type="spellEnd"/>
      <w:r>
        <w:t xml:space="preserve"> циклах, - невозможность опросить по всей теории. Эта проблема решается путём введения в учебный цикл урока общения (урока</w:t>
      </w:r>
      <w:r w:rsidRPr="00C96BCC">
        <w:rPr>
          <w:b/>
        </w:rPr>
        <w:t xml:space="preserve"> О</w:t>
      </w:r>
      <w:r>
        <w:t xml:space="preserve">). На нём обучающиеся прочитывают по учебнику теоретический материал, а затем «сдают» его учителю либо другим ученикам – помощникам учителя. </w:t>
      </w:r>
    </w:p>
    <w:p w:rsidR="00C96BCC" w:rsidRDefault="00C96BCC" w:rsidP="009F212A">
      <w:pPr>
        <w:spacing w:line="360" w:lineRule="auto"/>
      </w:pPr>
      <w:r>
        <w:t xml:space="preserve">   Включение в учебный цикл одного  или нескольких уроков обобщения приводит к </w:t>
      </w:r>
      <w:proofErr w:type="spellStart"/>
      <w:r w:rsidRPr="00B55FC4">
        <w:rPr>
          <w:b/>
        </w:rPr>
        <w:t>многоурочным</w:t>
      </w:r>
      <w:proofErr w:type="spellEnd"/>
      <w:r>
        <w:t xml:space="preserve"> циклам. Эффективно такое построение </w:t>
      </w:r>
      <w:proofErr w:type="spellStart"/>
      <w:r>
        <w:t>многоурочного</w:t>
      </w:r>
      <w:proofErr w:type="spellEnd"/>
      <w:r>
        <w:t xml:space="preserve"> цикла: </w:t>
      </w:r>
      <w:r>
        <w:rPr>
          <w:b/>
        </w:rPr>
        <w:t>И+С+О+Р+</w:t>
      </w:r>
      <w:proofErr w:type="gramStart"/>
      <w:r>
        <w:rPr>
          <w:b/>
        </w:rPr>
        <w:t>Р</w:t>
      </w:r>
      <w:proofErr w:type="gramEnd"/>
      <w:r>
        <w:t xml:space="preserve">, после чего проводится большая самостоятельная работа по данному вопросу, рассчитанная на целый урок. В результате сложная тема изучается в течение шести уроков. </w:t>
      </w:r>
    </w:p>
    <w:p w:rsidR="00C96BCC" w:rsidRDefault="00C96BCC" w:rsidP="007974A7">
      <w:pPr>
        <w:spacing w:line="360" w:lineRule="auto"/>
        <w:jc w:val="both"/>
      </w:pPr>
      <w:r>
        <w:t xml:space="preserve">  </w:t>
      </w:r>
    </w:p>
    <w:p w:rsidR="007D24DA" w:rsidRDefault="007D24DA" w:rsidP="007974A7">
      <w:pPr>
        <w:spacing w:line="360" w:lineRule="auto"/>
        <w:jc w:val="both"/>
        <w:rPr>
          <w:b/>
        </w:rPr>
      </w:pPr>
      <w:r>
        <w:rPr>
          <w:b/>
        </w:rPr>
        <w:t xml:space="preserve"> </w:t>
      </w:r>
      <w:r w:rsidR="00C96BCC">
        <w:rPr>
          <w:b/>
        </w:rPr>
        <w:t xml:space="preserve"> </w:t>
      </w:r>
      <w:proofErr w:type="spellStart"/>
      <w:r w:rsidR="00C96BCC">
        <w:rPr>
          <w:b/>
        </w:rPr>
        <w:t>Двухурочный</w:t>
      </w:r>
      <w:proofErr w:type="spellEnd"/>
      <w:r w:rsidR="00C96BCC">
        <w:rPr>
          <w:b/>
        </w:rPr>
        <w:t xml:space="preserve"> цикл по теме:</w:t>
      </w:r>
      <w:r w:rsidR="001C7FE5">
        <w:rPr>
          <w:b/>
        </w:rPr>
        <w:t xml:space="preserve"> </w:t>
      </w:r>
      <w:r w:rsidR="00C96BCC">
        <w:rPr>
          <w:b/>
        </w:rPr>
        <w:t>«</w:t>
      </w:r>
      <w:r w:rsidR="001C7FE5" w:rsidRPr="001C7FE5">
        <w:rPr>
          <w:b/>
          <w:sz w:val="28"/>
          <w:szCs w:val="28"/>
        </w:rPr>
        <w:t>Деление и дроби</w:t>
      </w:r>
      <w:r w:rsidR="00C96BCC">
        <w:rPr>
          <w:b/>
        </w:rPr>
        <w:t xml:space="preserve">»  </w:t>
      </w:r>
    </w:p>
    <w:p w:rsidR="00C96BCC" w:rsidRDefault="00C96BCC" w:rsidP="007974A7">
      <w:pPr>
        <w:spacing w:line="360" w:lineRule="auto"/>
        <w:jc w:val="both"/>
        <w:rPr>
          <w:b/>
        </w:rPr>
      </w:pPr>
      <w:r>
        <w:rPr>
          <w:b/>
        </w:rPr>
        <w:t xml:space="preserve">(5 класс по учебнику </w:t>
      </w:r>
      <w:proofErr w:type="spellStart"/>
      <w:r>
        <w:rPr>
          <w:b/>
        </w:rPr>
        <w:t>Н.Я.Виленкина</w:t>
      </w:r>
      <w:proofErr w:type="spellEnd"/>
      <w:r>
        <w:rPr>
          <w:b/>
        </w:rPr>
        <w:t xml:space="preserve"> и др.)</w:t>
      </w:r>
    </w:p>
    <w:p w:rsidR="00C96BCC" w:rsidRDefault="00C96BCC" w:rsidP="007974A7">
      <w:pPr>
        <w:spacing w:line="360" w:lineRule="auto"/>
        <w:jc w:val="both"/>
      </w:pPr>
    </w:p>
    <w:p w:rsidR="00C96BCC" w:rsidRPr="007D24DA" w:rsidRDefault="007D24DA" w:rsidP="007974A7">
      <w:pPr>
        <w:spacing w:line="360" w:lineRule="auto"/>
        <w:jc w:val="both"/>
        <w:rPr>
          <w:b/>
          <w:sz w:val="28"/>
          <w:szCs w:val="28"/>
        </w:rPr>
      </w:pPr>
      <w:r>
        <w:rPr>
          <w:b/>
        </w:rPr>
        <w:t xml:space="preserve">                                   </w:t>
      </w:r>
      <w:r w:rsidR="00C96BCC" w:rsidRPr="007D24DA">
        <w:rPr>
          <w:b/>
          <w:sz w:val="28"/>
          <w:szCs w:val="28"/>
        </w:rPr>
        <w:t>Урок №1 – урок</w:t>
      </w:r>
      <w:proofErr w:type="gramStart"/>
      <w:r w:rsidR="00C96BCC" w:rsidRPr="007D24DA">
        <w:rPr>
          <w:b/>
          <w:sz w:val="28"/>
          <w:szCs w:val="28"/>
        </w:rPr>
        <w:t xml:space="preserve"> И</w:t>
      </w:r>
      <w:proofErr w:type="gramEnd"/>
    </w:p>
    <w:p w:rsidR="00C96BCC" w:rsidRDefault="00C96BCC" w:rsidP="007D24DA">
      <w:pPr>
        <w:jc w:val="both"/>
        <w:rPr>
          <w:b/>
        </w:rPr>
      </w:pPr>
      <w:r>
        <w:rPr>
          <w:b/>
        </w:rPr>
        <w:t xml:space="preserve">Тема: </w:t>
      </w:r>
      <w:r w:rsidR="001C7FE5">
        <w:rPr>
          <w:b/>
        </w:rPr>
        <w:t>Деление и дроби</w:t>
      </w:r>
      <w:r>
        <w:rPr>
          <w:b/>
        </w:rPr>
        <w:t xml:space="preserve">. </w:t>
      </w:r>
    </w:p>
    <w:p w:rsidR="001C7FE5" w:rsidRDefault="001C7FE5" w:rsidP="007D24DA">
      <w:pPr>
        <w:jc w:val="both"/>
        <w:rPr>
          <w:sz w:val="28"/>
          <w:szCs w:val="28"/>
        </w:rPr>
      </w:pPr>
      <w:r>
        <w:rPr>
          <w:b/>
        </w:rPr>
        <w:t>Цели</w:t>
      </w:r>
      <w:r w:rsidR="00C96BCC">
        <w:rPr>
          <w:b/>
        </w:rPr>
        <w:t>:</w:t>
      </w:r>
      <w:r w:rsidRPr="001C7FE5">
        <w:rPr>
          <w:sz w:val="28"/>
          <w:szCs w:val="28"/>
        </w:rPr>
        <w:t xml:space="preserve"> </w:t>
      </w:r>
    </w:p>
    <w:p w:rsidR="001C7FE5" w:rsidRPr="001C7FE5" w:rsidRDefault="001C7FE5" w:rsidP="007D24DA">
      <w:pPr>
        <w:jc w:val="both"/>
      </w:pPr>
      <w:r>
        <w:rPr>
          <w:sz w:val="28"/>
          <w:szCs w:val="28"/>
        </w:rPr>
        <w:t>-</w:t>
      </w:r>
      <w:r w:rsidRPr="001C7FE5">
        <w:t xml:space="preserve">Повторение имеющихся знаний об обыкновенных дробях; установление </w:t>
      </w:r>
    </w:p>
    <w:p w:rsidR="001C7FE5" w:rsidRDefault="001C7FE5" w:rsidP="007D24DA">
      <w:pPr>
        <w:jc w:val="both"/>
        <w:rPr>
          <w:sz w:val="28"/>
          <w:szCs w:val="28"/>
        </w:rPr>
      </w:pPr>
      <w:r w:rsidRPr="001C7FE5">
        <w:t xml:space="preserve">  связи между обыкновенными дробями и действием делением</w:t>
      </w:r>
      <w:r>
        <w:rPr>
          <w:sz w:val="28"/>
          <w:szCs w:val="28"/>
        </w:rPr>
        <w:t>.</w:t>
      </w:r>
    </w:p>
    <w:p w:rsidR="001C7FE5" w:rsidRDefault="001C7FE5" w:rsidP="007D24DA">
      <w:pPr>
        <w:jc w:val="both"/>
      </w:pPr>
      <w:r>
        <w:t>-</w:t>
      </w:r>
      <w:r w:rsidR="00C96BCC">
        <w:t xml:space="preserve"> Организовать работу по изучению </w:t>
      </w:r>
      <w:r>
        <w:t>темы «Деление и дроби»,</w:t>
      </w:r>
      <w:r w:rsidRPr="001C7FE5">
        <w:t xml:space="preserve"> </w:t>
      </w:r>
      <w:r>
        <w:t>по развитию грамотной математической речи и логического мышления.</w:t>
      </w:r>
    </w:p>
    <w:p w:rsidR="00C96BCC" w:rsidRDefault="001C7FE5" w:rsidP="007D24DA">
      <w:pPr>
        <w:jc w:val="both"/>
      </w:pPr>
      <w:r>
        <w:t xml:space="preserve">- Научить понимать дробь как запись действия деления, а дробную черту как знак деления. </w:t>
      </w:r>
    </w:p>
    <w:p w:rsidR="00C96BCC" w:rsidRDefault="007974A7" w:rsidP="007D24DA">
      <w:pPr>
        <w:jc w:val="both"/>
      </w:pPr>
      <w:r>
        <w:t xml:space="preserve">      </w:t>
      </w:r>
      <w:r w:rsidR="00170E44">
        <w:rPr>
          <w:lang w:val="en-US"/>
        </w:rPr>
        <w:t>I</w:t>
      </w:r>
      <w:r w:rsidR="00170E44">
        <w:t xml:space="preserve">. </w:t>
      </w:r>
      <w:r w:rsidR="00170E44" w:rsidRPr="00170E44">
        <w:rPr>
          <w:b/>
        </w:rPr>
        <w:t>Организационный момент</w:t>
      </w:r>
      <w:r w:rsidR="00170E44">
        <w:t>:</w:t>
      </w:r>
    </w:p>
    <w:p w:rsidR="00170E44" w:rsidRDefault="00170E44" w:rsidP="007D24DA">
      <w:pPr>
        <w:jc w:val="both"/>
      </w:pPr>
      <w:r>
        <w:t>Посмотрите, все ль в порядке:</w:t>
      </w:r>
    </w:p>
    <w:p w:rsidR="00170E44" w:rsidRPr="007974A7" w:rsidRDefault="00170E44" w:rsidP="007D24DA">
      <w:pPr>
        <w:jc w:val="both"/>
        <w:rPr>
          <w:b/>
        </w:rPr>
      </w:pPr>
      <w:r>
        <w:t>Книжка, ручки и тетрадки.</w:t>
      </w:r>
    </w:p>
    <w:p w:rsidR="00170E44" w:rsidRDefault="00170E44" w:rsidP="007D24DA">
      <w:pPr>
        <w:jc w:val="both"/>
      </w:pPr>
      <w:r>
        <w:t>Прозвенел  сейчас звонок</w:t>
      </w:r>
    </w:p>
    <w:p w:rsidR="00170E44" w:rsidRDefault="00170E44" w:rsidP="007D24DA">
      <w:pPr>
        <w:jc w:val="both"/>
      </w:pPr>
      <w:r>
        <w:t>Начинается урок.</w:t>
      </w:r>
    </w:p>
    <w:p w:rsidR="00170E44" w:rsidRDefault="00170E44" w:rsidP="007D24DA">
      <w:pPr>
        <w:jc w:val="both"/>
      </w:pPr>
      <w:r>
        <w:t>(Сообщение темы и целей урока).</w:t>
      </w:r>
    </w:p>
    <w:p w:rsidR="00170E44" w:rsidRDefault="00170E44" w:rsidP="007D24DA">
      <w:pPr>
        <w:jc w:val="both"/>
        <w:rPr>
          <w:b/>
        </w:rPr>
      </w:pPr>
      <w:r>
        <w:rPr>
          <w:lang w:val="en-US"/>
        </w:rPr>
        <w:t>II</w:t>
      </w:r>
      <w:r>
        <w:t xml:space="preserve">. </w:t>
      </w:r>
      <w:r>
        <w:rPr>
          <w:b/>
        </w:rPr>
        <w:t>Актуализация знаний:</w:t>
      </w:r>
    </w:p>
    <w:p w:rsidR="00170E44" w:rsidRPr="00D3642E" w:rsidRDefault="00170E44" w:rsidP="007D24DA">
      <w:pPr>
        <w:pStyle w:val="a3"/>
        <w:numPr>
          <w:ilvl w:val="0"/>
          <w:numId w:val="3"/>
        </w:numPr>
        <w:tabs>
          <w:tab w:val="left" w:pos="1610"/>
        </w:tabs>
        <w:jc w:val="both"/>
        <w:rPr>
          <w:b/>
        </w:rPr>
      </w:pPr>
      <w:r w:rsidRPr="00CE6E86">
        <w:rPr>
          <w:b/>
          <w:i/>
        </w:rPr>
        <w:t>Устный счет</w:t>
      </w:r>
      <w:r w:rsidRPr="00D3642E">
        <w:rPr>
          <w:b/>
        </w:rPr>
        <w:t xml:space="preserve">: </w:t>
      </w:r>
    </w:p>
    <w:p w:rsidR="00D3642E" w:rsidRDefault="00D3642E" w:rsidP="007D24DA">
      <w:pPr>
        <w:tabs>
          <w:tab w:val="left" w:pos="1610"/>
        </w:tabs>
        <w:ind w:left="1701"/>
        <w:jc w:val="both"/>
        <w:rPr>
          <w:b/>
        </w:rPr>
      </w:pPr>
      <w:r>
        <w:rPr>
          <w:b/>
        </w:rPr>
        <w:lastRenderedPageBreak/>
        <w:t xml:space="preserve">  - </w:t>
      </w:r>
      <w:r w:rsidRPr="00D3642E">
        <w:t>Выберите сначала  правильные, а затем  неправильные дроби:</w:t>
      </w:r>
    </w:p>
    <w:p w:rsidR="00D3642E" w:rsidRDefault="007D24DA" w:rsidP="007974A7">
      <w:pPr>
        <w:tabs>
          <w:tab w:val="left" w:pos="1610"/>
        </w:tabs>
        <w:spacing w:line="360" w:lineRule="auto"/>
        <w:ind w:left="1701"/>
        <w:jc w:val="both"/>
        <w:rPr>
          <w:b/>
        </w:rPr>
      </w:pPr>
      <w:r w:rsidRPr="00D3642E">
        <w:rPr>
          <w:b/>
        </w:rPr>
        <w:object w:dxaOrig="7216"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pt;height:103.2pt" o:ole="">
            <v:imagedata r:id="rId7" o:title=""/>
          </v:shape>
          <o:OLEObject Type="Embed" ProgID="PowerPoint.Slide.12" ShapeID="_x0000_i1025" DrawAspect="Content" ObjectID="_1569609794" r:id="rId8"/>
        </w:object>
      </w:r>
    </w:p>
    <w:p w:rsidR="00D3642E" w:rsidRPr="00D3642E" w:rsidRDefault="00BE613C" w:rsidP="00B22224">
      <w:pPr>
        <w:tabs>
          <w:tab w:val="left" w:pos="1610"/>
        </w:tabs>
        <w:spacing w:line="360" w:lineRule="auto"/>
        <w:jc w:val="both"/>
      </w:pPr>
      <w:r w:rsidRPr="00BE613C">
        <w:rPr>
          <w:b/>
          <w:noProof/>
        </w:rPr>
        <w:pict>
          <v:shape id="Object 12" o:spid="_x0000_s1027" type="#_x0000_t75" style="position:absolute;left:0;text-align:left;margin-left:259.45pt;margin-top:51.7pt;width:11pt;height:31pt;z-index:25165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">
            <v:imagedata r:id="rId9" o:title=""/>
          </v:shape>
          <o:OLEObject Type="Embed" ProgID="Equation.3" ShapeID="Object 12" DrawAspect="Content" ObjectID="_1569609822" r:id="rId10"/>
        </w:pict>
      </w:r>
      <w:r w:rsidRPr="00BE613C">
        <w:rPr>
          <w:b/>
          <w:noProof/>
        </w:rPr>
        <w:pict>
          <v:shape id="Object 14" o:spid="_x0000_s1029" type="#_x0000_t75" style="position:absolute;left:0;text-align:left;margin-left:350pt;margin-top:51.7pt;width:12pt;height:31pt;z-index:2516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">
            <v:imagedata r:id="rId11" o:title=""/>
          </v:shape>
          <o:OLEObject Type="Embed" ProgID="Equation.3" ShapeID="Object 14" DrawAspect="Content" ObjectID="_1569609823" r:id="rId12"/>
        </w:pict>
      </w:r>
      <w:r w:rsidRPr="00BE613C">
        <w:rPr>
          <w:b/>
          <w:noProof/>
        </w:rPr>
        <w:pict>
          <v:shape id="Object 10" o:spid="_x0000_s1026" type="#_x0000_t75" style="position:absolute;left:0;text-align:left;margin-left:206.7pt;margin-top:51.7pt;width:12pt;height:31pt;z-index:2516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">
            <v:imagedata r:id="rId13" o:title=""/>
          </v:shape>
          <o:OLEObject Type="Embed" ProgID="Equation.3" ShapeID="Object 10" DrawAspect="Content" ObjectID="_1569609824" r:id="rId14"/>
        </w:pict>
      </w:r>
      <w:r w:rsidRPr="00BE613C">
        <w:rPr>
          <w:b/>
          <w:noProof/>
        </w:rPr>
        <w:pict>
          <v:shape id="Object 13" o:spid="_x0000_s1028" type="#_x0000_t75" style="position:absolute;left:0;text-align:left;margin-left:306.75pt;margin-top:51.7pt;width:12pt;height:31pt;z-index:2516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">
            <v:imagedata r:id="rId15" o:title=""/>
          </v:shape>
          <o:OLEObject Type="Embed" ProgID="Equation.3" ShapeID="Object 13" DrawAspect="Content" ObjectID="_1569609825" r:id="rId16"/>
        </w:pict>
      </w:r>
      <w:r w:rsidR="007D24DA">
        <w:t>-</w:t>
      </w:r>
      <w:r w:rsidR="00D3642E" w:rsidRPr="00D3642E">
        <w:t>Какая часть фигур заштрихована</w:t>
      </w:r>
      <w:r w:rsidR="00B22224">
        <w:t xml:space="preserve"> </w:t>
      </w:r>
      <w:r w:rsidR="00B22224" w:rsidRPr="00B22224">
        <w:rPr>
          <w:noProof/>
        </w:rPr>
        <w:drawing>
          <wp:inline distT="0" distB="0" distL="0" distR="0">
            <wp:extent cx="2594550" cy="697861"/>
            <wp:effectExtent l="19050" t="0" r="0" b="0"/>
            <wp:docPr id="3" name="Рисунок 1" descr="88D59634"/>
            <wp:cNvGraphicFramePr/>
            <a:graphic xmlns:a="http://schemas.openxmlformats.org/drawingml/2006/main">
              <a:graphicData uri="http://schemas.openxmlformats.org/drawingml/2006/picture">
                <pic:pic xmlns:pic="http://schemas.openxmlformats.org/drawingml/2006/picture">
                  <pic:nvPicPr>
                    <pic:cNvPr id="24593" name="Picture 17" descr="88D59634"/>
                    <pic:cNvPicPr>
                      <a:picLocks noChangeAspect="1" noChangeArrowheads="1"/>
                    </pic:cNvPicPr>
                  </pic:nvPicPr>
                  <pic:blipFill>
                    <a:blip r:embed="rId17" cstate="print"/>
                    <a:srcRect l="6993" t="34894" r="63637" b="53568"/>
                    <a:stretch>
                      <a:fillRect/>
                    </a:stretch>
                  </pic:blipFill>
                  <pic:spPr bwMode="auto">
                    <a:xfrm>
                      <a:off x="0" y="0"/>
                      <a:ext cx="2597011" cy="698523"/>
                    </a:xfrm>
                    <a:prstGeom prst="rect">
                      <a:avLst/>
                    </a:prstGeom>
                    <a:noFill/>
                    <a:ln w="9525">
                      <a:noFill/>
                      <a:miter lim="800000"/>
                      <a:headEnd/>
                      <a:tailEnd/>
                    </a:ln>
                  </pic:spPr>
                </pic:pic>
              </a:graphicData>
            </a:graphic>
          </wp:inline>
        </w:drawing>
      </w:r>
    </w:p>
    <w:p w:rsidR="007D24DA" w:rsidRDefault="007D24DA" w:rsidP="007D24DA">
      <w:pPr>
        <w:tabs>
          <w:tab w:val="left" w:pos="1610"/>
        </w:tabs>
        <w:spacing w:line="360" w:lineRule="auto"/>
        <w:jc w:val="both"/>
        <w:rPr>
          <w:b/>
        </w:rPr>
      </w:pPr>
    </w:p>
    <w:p w:rsidR="007D24DA" w:rsidRPr="007D24DA" w:rsidRDefault="00B22224" w:rsidP="007D24DA">
      <w:pPr>
        <w:tabs>
          <w:tab w:val="left" w:pos="1610"/>
        </w:tabs>
        <w:spacing w:line="360" w:lineRule="auto"/>
        <w:jc w:val="both"/>
        <w:rPr>
          <w:i/>
          <w:sz w:val="22"/>
          <w:szCs w:val="22"/>
        </w:rPr>
      </w:pPr>
      <w:r w:rsidRPr="007D24DA">
        <w:t>Сра</w:t>
      </w:r>
      <w:r w:rsidR="007D24DA" w:rsidRPr="007D24DA">
        <w:t>вните</w:t>
      </w:r>
      <w:r w:rsidRPr="007D24DA">
        <w:t xml:space="preserve"> дроби:</w:t>
      </w:r>
      <w:r w:rsidR="007D24DA">
        <w:t xml:space="preserve"> (</w:t>
      </w:r>
      <w:r w:rsidR="007D24DA" w:rsidRPr="007D24DA">
        <w:rPr>
          <w:i/>
          <w:sz w:val="22"/>
          <w:szCs w:val="22"/>
        </w:rPr>
        <w:t>Знак неравенства появляется на экране после озвучивания несколькими  детьми ответов</w:t>
      </w:r>
      <w:r w:rsidR="007D24DA">
        <w:rPr>
          <w:i/>
          <w:sz w:val="22"/>
          <w:szCs w:val="22"/>
        </w:rPr>
        <w:t>)</w:t>
      </w:r>
    </w:p>
    <w:p w:rsidR="00B22224" w:rsidRPr="007D24DA" w:rsidRDefault="00BE613C" w:rsidP="007D24DA">
      <w:pPr>
        <w:tabs>
          <w:tab w:val="left" w:pos="1032"/>
        </w:tabs>
        <w:spacing w:line="360" w:lineRule="auto"/>
        <w:jc w:val="both"/>
      </w:pPr>
      <w:r w:rsidRPr="00BE613C">
        <w:rPr>
          <w:i/>
          <w:noProof/>
        </w:rPr>
        <w:pict>
          <v:shape id="Object 21" o:spid="_x0000_s1055" type="#_x0000_t75" style="position:absolute;left:0;text-align:left;margin-left:418.6pt;margin-top:13.25pt;width:15pt;height:31pt;z-index:251670528">
            <v:imagedata r:id="rId18" o:title=""/>
          </v:shape>
          <o:OLEObject Type="Embed" ProgID="Equation.3" ShapeID="Object 21" DrawAspect="Content" ObjectID="_1569609826" r:id="rId19"/>
        </w:pict>
      </w:r>
      <w:r w:rsidRPr="00BE613C">
        <w:rPr>
          <w:i/>
          <w:noProof/>
        </w:rPr>
        <w:pict>
          <v:shape id="Object 17" o:spid="_x0000_s1054" type="#_x0000_t75" style="position:absolute;left:0;text-align:left;margin-left:350pt;margin-top:13.25pt;width:12pt;height:31pt;z-index:251669504">
            <v:imagedata r:id="rId20" o:title=""/>
          </v:shape>
          <o:OLEObject Type="Embed" ProgID="Equation.3" ShapeID="Object 17" DrawAspect="Content" ObjectID="_1569609827" r:id="rId21"/>
        </w:pict>
      </w:r>
      <w:r w:rsidRPr="00BE613C">
        <w:rPr>
          <w:b/>
          <w:i/>
          <w:noProof/>
        </w:rPr>
        <w:pict>
          <v:shape id="Object 26" o:spid="_x0000_s1053" type="#_x0000_t75" style="position:absolute;left:0;text-align:left;margin-left:288.75pt;margin-top:13.25pt;width:18pt;height:31pt;z-index:251668480">
            <v:imagedata r:id="rId22" o:title=""/>
          </v:shape>
          <o:OLEObject Type="Embed" ProgID="Equation.3" ShapeID="Object 26" DrawAspect="Content" ObjectID="_1569609828" r:id="rId23"/>
        </w:pict>
      </w:r>
      <w:r w:rsidRPr="00BE613C">
        <w:rPr>
          <w:b/>
          <w:i/>
          <w:noProof/>
        </w:rPr>
        <w:pict>
          <v:shape id="Object 18" o:spid="_x0000_s1052" type="#_x0000_t75" style="position:absolute;left:0;text-align:left;margin-left:243.45pt;margin-top:13.25pt;width:16pt;height:31pt;z-index:251667456">
            <v:imagedata r:id="rId24" o:title=""/>
          </v:shape>
          <o:OLEObject Type="Embed" ProgID="Equation.3" ShapeID="Object 18" DrawAspect="Content" ObjectID="_1569609829" r:id="rId25"/>
        </w:pict>
      </w:r>
      <w:r w:rsidRPr="00BE613C">
        <w:rPr>
          <w:b/>
          <w:i/>
          <w:noProof/>
        </w:rPr>
        <w:pict>
          <v:shape id="Object 20" o:spid="_x0000_s1051" type="#_x0000_t75" style="position:absolute;left:0;text-align:left;margin-left:183.2pt;margin-top:9.25pt;width:11pt;height:31pt;z-index:251666432">
            <v:imagedata r:id="rId26" o:title=""/>
          </v:shape>
          <o:OLEObject Type="Embed" ProgID="Equation.3" ShapeID="Object 20" DrawAspect="Content" ObjectID="_1569609830" r:id="rId27"/>
        </w:pict>
      </w:r>
      <w:r w:rsidRPr="00BE613C">
        <w:rPr>
          <w:b/>
          <w:i/>
          <w:noProof/>
        </w:rPr>
        <w:pict>
          <v:shape id="Object 19" o:spid="_x0000_s1050" type="#_x0000_t75" style="position:absolute;left:0;text-align:left;margin-left:147.05pt;margin-top:9.25pt;width:11pt;height:31pt;z-index:251665408">
            <v:imagedata r:id="rId28" o:title=""/>
          </v:shape>
          <o:OLEObject Type="Embed" ProgID="Equation.3" ShapeID="Object 19" DrawAspect="Content" ObjectID="_1569609831" r:id="rId29"/>
        </w:pict>
      </w:r>
      <w:r w:rsidRPr="00BE613C">
        <w:rPr>
          <w:b/>
          <w:noProof/>
        </w:rPr>
        <w:pict>
          <v:shape id="Object 4" o:spid="_x0000_s1048" type="#_x0000_t75" style="position:absolute;left:0;text-align:left;margin-left:62.9pt;margin-top:9.25pt;width:16pt;height:31pt;z-index:251663360">
            <v:imagedata r:id="rId30" o:title=""/>
          </v:shape>
          <o:OLEObject Type="Embed" ProgID="Equation.3" ShapeID="Object 4" DrawAspect="Content" ObjectID="_1569609832" r:id="rId31"/>
        </w:pict>
      </w:r>
      <w:r w:rsidRPr="00BE613C">
        <w:rPr>
          <w:b/>
          <w:i/>
          <w:noProof/>
        </w:rPr>
        <w:pict>
          <v:shape id="Object 5" o:spid="_x0000_s1049" type="#_x0000_t75" style="position:absolute;left:0;text-align:left;margin-left:95.1pt;margin-top:9.25pt;width:16pt;height:31pt;z-index:251664384">
            <v:imagedata r:id="rId32" o:title=""/>
          </v:shape>
          <o:OLEObject Type="Embed" ProgID="Equation.3" ShapeID="Object 5" DrawAspect="Content" ObjectID="_1569609833" r:id="rId33"/>
        </w:pict>
      </w:r>
      <w:r w:rsidR="007D24DA">
        <w:tab/>
      </w:r>
    </w:p>
    <w:p w:rsidR="00B22224" w:rsidRDefault="007D24DA" w:rsidP="007D24DA">
      <w:pPr>
        <w:tabs>
          <w:tab w:val="left" w:pos="1610"/>
          <w:tab w:val="left" w:pos="3322"/>
          <w:tab w:val="left" w:pos="4456"/>
          <w:tab w:val="center" w:pos="5669"/>
          <w:tab w:val="left" w:pos="6270"/>
          <w:tab w:val="left" w:pos="7347"/>
        </w:tabs>
        <w:spacing w:line="360" w:lineRule="auto"/>
        <w:ind w:left="1701"/>
        <w:jc w:val="both"/>
        <w:rPr>
          <w:b/>
        </w:rPr>
      </w:pPr>
      <w:r w:rsidRPr="007D24DA">
        <w:rPr>
          <w:i/>
        </w:rPr>
        <w:t>и</w:t>
      </w:r>
      <w:r>
        <w:rPr>
          <w:b/>
          <w:i/>
        </w:rPr>
        <w:tab/>
      </w:r>
      <w:proofErr w:type="gramStart"/>
      <w:r w:rsidRPr="007D24DA">
        <w:rPr>
          <w:i/>
        </w:rPr>
        <w:t>и</w:t>
      </w:r>
      <w:proofErr w:type="gramEnd"/>
      <w:r>
        <w:rPr>
          <w:b/>
          <w:i/>
        </w:rPr>
        <w:tab/>
      </w:r>
      <w:r w:rsidRPr="007D24DA">
        <w:t>1</w:t>
      </w:r>
      <w:r w:rsidRPr="007D24DA">
        <w:rPr>
          <w:i/>
        </w:rPr>
        <w:t xml:space="preserve"> и</w:t>
      </w:r>
      <w:r>
        <w:rPr>
          <w:b/>
          <w:i/>
        </w:rPr>
        <w:t xml:space="preserve"> </w:t>
      </w:r>
      <w:r>
        <w:rPr>
          <w:b/>
          <w:i/>
        </w:rPr>
        <w:tab/>
      </w:r>
      <w:r>
        <w:rPr>
          <w:b/>
          <w:i/>
        </w:rPr>
        <w:tab/>
      </w:r>
      <w:r w:rsidRPr="007D24DA">
        <w:rPr>
          <w:i/>
        </w:rPr>
        <w:t>и 0</w:t>
      </w:r>
      <w:r>
        <w:rPr>
          <w:i/>
        </w:rPr>
        <w:t xml:space="preserve">    </w:t>
      </w:r>
      <w:r>
        <w:rPr>
          <w:i/>
        </w:rPr>
        <w:tab/>
        <w:t xml:space="preserve">и 1     </w:t>
      </w:r>
      <w:proofErr w:type="spellStart"/>
      <w:r>
        <w:rPr>
          <w:i/>
        </w:rPr>
        <w:t>1</w:t>
      </w:r>
      <w:proofErr w:type="spellEnd"/>
      <w:r>
        <w:rPr>
          <w:i/>
        </w:rPr>
        <w:t xml:space="preserve"> и </w:t>
      </w:r>
    </w:p>
    <w:p w:rsidR="00D3642E" w:rsidRPr="00B22224" w:rsidRDefault="00D3642E" w:rsidP="007974A7">
      <w:pPr>
        <w:tabs>
          <w:tab w:val="left" w:pos="1610"/>
          <w:tab w:val="left" w:pos="2279"/>
          <w:tab w:val="left" w:pos="3436"/>
        </w:tabs>
        <w:spacing w:line="360" w:lineRule="auto"/>
        <w:ind w:left="1701"/>
        <w:jc w:val="both"/>
        <w:rPr>
          <w:b/>
          <w:i/>
        </w:rPr>
      </w:pPr>
      <w:r w:rsidRPr="00B22224">
        <w:rPr>
          <w:b/>
          <w:i/>
        </w:rPr>
        <w:tab/>
      </w:r>
      <w:r w:rsidRPr="00B22224">
        <w:rPr>
          <w:b/>
          <w:i/>
        </w:rPr>
        <w:tab/>
      </w:r>
    </w:p>
    <w:p w:rsidR="00D3642E" w:rsidRDefault="00D3642E" w:rsidP="007974A7">
      <w:pPr>
        <w:tabs>
          <w:tab w:val="left" w:pos="1610"/>
        </w:tabs>
        <w:spacing w:line="360" w:lineRule="auto"/>
        <w:ind w:left="1701"/>
        <w:jc w:val="both"/>
        <w:rPr>
          <w:b/>
        </w:rPr>
      </w:pPr>
    </w:p>
    <w:p w:rsidR="00170E44" w:rsidRDefault="00170E44" w:rsidP="007974A7">
      <w:pPr>
        <w:ind w:left="1440"/>
        <w:jc w:val="both"/>
      </w:pPr>
      <w:r>
        <w:rPr>
          <w:b/>
        </w:rPr>
        <w:t xml:space="preserve">   2.</w:t>
      </w:r>
      <w:r w:rsidRPr="00170E44">
        <w:rPr>
          <w:b/>
        </w:rPr>
        <w:t xml:space="preserve"> </w:t>
      </w:r>
      <w:r w:rsidRPr="00CE6E86">
        <w:rPr>
          <w:b/>
          <w:i/>
        </w:rPr>
        <w:t>Математический диктант</w:t>
      </w:r>
      <w:r>
        <w:rPr>
          <w:b/>
        </w:rPr>
        <w:t>.</w:t>
      </w:r>
      <w:r w:rsidRPr="00170E44">
        <w:t xml:space="preserve"> </w:t>
      </w:r>
    </w:p>
    <w:p w:rsidR="00170E44" w:rsidRDefault="00170E44" w:rsidP="007974A7">
      <w:pPr>
        <w:ind w:left="1440"/>
        <w:jc w:val="both"/>
      </w:pPr>
      <w:r>
        <w:t>Ответ «да» соответствует 1 , ответ «нет» -0.</w:t>
      </w:r>
    </w:p>
    <w:p w:rsidR="00170E44" w:rsidRDefault="00170E44" w:rsidP="007974A7">
      <w:pPr>
        <w:ind w:left="1440"/>
        <w:jc w:val="both"/>
      </w:pPr>
      <w:r>
        <w:t>На экране появляется слайд с поэтапным появлением примеров</w:t>
      </w:r>
    </w:p>
    <w:p w:rsidR="00170E44" w:rsidRDefault="00170E44" w:rsidP="007974A7">
      <w:pPr>
        <w:ind w:left="1440"/>
        <w:jc w:val="both"/>
      </w:pPr>
    </w:p>
    <w:p w:rsidR="00170E44" w:rsidRDefault="007D24DA" w:rsidP="007974A7">
      <w:pPr>
        <w:ind w:left="1080"/>
        <w:jc w:val="both"/>
        <w:rPr>
          <w:b/>
        </w:rPr>
      </w:pPr>
      <w:r w:rsidRPr="00B22224">
        <w:rPr>
          <w:b/>
        </w:rPr>
        <w:object w:dxaOrig="7092" w:dyaOrig="5313">
          <v:shape id="_x0000_i1026" type="#_x0000_t75" style="width:289.7pt;height:216.55pt" o:ole="">
            <v:imagedata r:id="rId34" o:title=""/>
          </v:shape>
          <o:OLEObject Type="Embed" ProgID="PowerPoint.Slide.12" ShapeID="_x0000_i1026" DrawAspect="Content" ObjectID="_1569609795" r:id="rId35"/>
        </w:object>
      </w:r>
    </w:p>
    <w:p w:rsidR="00170E44" w:rsidRDefault="00170E44" w:rsidP="007974A7">
      <w:pPr>
        <w:spacing w:line="360" w:lineRule="auto"/>
        <w:jc w:val="both"/>
      </w:pPr>
    </w:p>
    <w:p w:rsidR="00D3642E" w:rsidRDefault="00170E44" w:rsidP="007974A7">
      <w:pPr>
        <w:tabs>
          <w:tab w:val="left" w:pos="1134"/>
        </w:tabs>
        <w:jc w:val="both"/>
      </w:pPr>
      <w:r>
        <w:tab/>
      </w:r>
      <w:r>
        <w:rPr>
          <w:i/>
        </w:rPr>
        <w:t>( С</w:t>
      </w:r>
      <w:r w:rsidR="007D24DA">
        <w:rPr>
          <w:i/>
        </w:rPr>
        <w:t>амопроверка ответов и оценивание</w:t>
      </w:r>
      <w:r>
        <w:rPr>
          <w:i/>
        </w:rPr>
        <w:t>)</w:t>
      </w:r>
    </w:p>
    <w:p w:rsidR="00D3642E" w:rsidRPr="00D3642E" w:rsidRDefault="00D3642E" w:rsidP="007974A7">
      <w:pPr>
        <w:jc w:val="both"/>
      </w:pPr>
    </w:p>
    <w:p w:rsidR="00170E44" w:rsidRDefault="00D3642E" w:rsidP="007974A7">
      <w:pPr>
        <w:jc w:val="both"/>
        <w:rPr>
          <w:b/>
        </w:rPr>
      </w:pPr>
      <w:r w:rsidRPr="001B6CD5">
        <w:rPr>
          <w:b/>
          <w:lang w:val="en-US"/>
        </w:rPr>
        <w:t>III</w:t>
      </w:r>
      <w:r>
        <w:t xml:space="preserve">. </w:t>
      </w:r>
      <w:r>
        <w:rPr>
          <w:b/>
        </w:rPr>
        <w:t>Изучение нового материала.</w:t>
      </w:r>
    </w:p>
    <w:p w:rsidR="00D3642E" w:rsidRPr="00D3642E" w:rsidRDefault="00D3642E" w:rsidP="007974A7">
      <w:pPr>
        <w:pStyle w:val="a3"/>
        <w:numPr>
          <w:ilvl w:val="0"/>
          <w:numId w:val="5"/>
        </w:numPr>
        <w:jc w:val="both"/>
        <w:rPr>
          <w:b/>
        </w:rPr>
      </w:pPr>
      <w:r w:rsidRPr="00CE6E86">
        <w:rPr>
          <w:b/>
          <w:i/>
        </w:rPr>
        <w:t>Подготовительная работа</w:t>
      </w:r>
      <w:r w:rsidRPr="00D3642E">
        <w:rPr>
          <w:b/>
        </w:rPr>
        <w:t>.</w:t>
      </w:r>
    </w:p>
    <w:p w:rsidR="00D3642E" w:rsidRDefault="005C7997" w:rsidP="007974A7">
      <w:pPr>
        <w:ind w:left="930"/>
        <w:jc w:val="both"/>
      </w:pPr>
      <w:r>
        <w:rPr>
          <w:i/>
        </w:rPr>
        <w:t xml:space="preserve">На доске: </w:t>
      </w:r>
      <w:r>
        <w:t>36:12   75:15    12:17    51:17</w:t>
      </w:r>
    </w:p>
    <w:p w:rsidR="005C7997" w:rsidRPr="005C7997" w:rsidRDefault="005C7997" w:rsidP="007974A7">
      <w:pPr>
        <w:ind w:left="930"/>
        <w:jc w:val="both"/>
      </w:pPr>
    </w:p>
    <w:p w:rsidR="00D3642E" w:rsidRPr="005C7997" w:rsidRDefault="005C7997" w:rsidP="007974A7">
      <w:pPr>
        <w:jc w:val="both"/>
        <w:rPr>
          <w:i/>
          <w:sz w:val="22"/>
          <w:szCs w:val="22"/>
        </w:rPr>
      </w:pPr>
      <w:r>
        <w:lastRenderedPageBreak/>
        <w:t xml:space="preserve">   - Что общего во всех этих выражениях</w:t>
      </w:r>
      <w:proofErr w:type="gramStart"/>
      <w:r>
        <w:t>?(</w:t>
      </w:r>
      <w:proofErr w:type="gramEnd"/>
      <w:r w:rsidRPr="005C7997">
        <w:rPr>
          <w:i/>
          <w:sz w:val="22"/>
          <w:szCs w:val="22"/>
        </w:rPr>
        <w:t xml:space="preserve">это частные. </w:t>
      </w:r>
      <w:proofErr w:type="gramStart"/>
      <w:r w:rsidRPr="005C7997">
        <w:rPr>
          <w:i/>
          <w:sz w:val="22"/>
          <w:szCs w:val="22"/>
        </w:rPr>
        <w:t>В каждом примере - деление двузначного числа на двузначное)</w:t>
      </w:r>
      <w:proofErr w:type="gramEnd"/>
    </w:p>
    <w:p w:rsidR="005C7997" w:rsidRDefault="005C7997" w:rsidP="007974A7">
      <w:pPr>
        <w:jc w:val="both"/>
      </w:pPr>
      <w:r>
        <w:t>- Какое выражение лишнее?</w:t>
      </w:r>
    </w:p>
    <w:p w:rsidR="005C7997" w:rsidRDefault="005C7997" w:rsidP="007974A7">
      <w:pPr>
        <w:jc w:val="both"/>
      </w:pPr>
      <w:r>
        <w:t>- Почему?</w:t>
      </w:r>
    </w:p>
    <w:p w:rsidR="005C7997" w:rsidRDefault="005C7997" w:rsidP="007974A7">
      <w:pPr>
        <w:jc w:val="both"/>
      </w:pPr>
      <w:r>
        <w:t>-Как называются числа при делении?</w:t>
      </w:r>
    </w:p>
    <w:p w:rsidR="005C7997" w:rsidRDefault="005C7997" w:rsidP="007974A7">
      <w:pPr>
        <w:jc w:val="both"/>
      </w:pPr>
      <w:r>
        <w:t>-Сегодня на уроке вы узнаете, как иначе можно записать деление, и открыть секрет дробной черты.</w:t>
      </w:r>
    </w:p>
    <w:p w:rsidR="005C7997" w:rsidRDefault="005C7997" w:rsidP="007974A7">
      <w:pPr>
        <w:jc w:val="both"/>
      </w:pPr>
      <w:r>
        <w:t>-Попробуйте выяснить самостоятельно. В этом вам поможет учебник.</w:t>
      </w:r>
    </w:p>
    <w:p w:rsidR="005C7997" w:rsidRDefault="005C7997" w:rsidP="007974A7">
      <w:pPr>
        <w:jc w:val="both"/>
      </w:pPr>
    </w:p>
    <w:p w:rsidR="005C7997" w:rsidRDefault="001B6CD5" w:rsidP="007974A7">
      <w:pPr>
        <w:tabs>
          <w:tab w:val="left" w:pos="1020"/>
        </w:tabs>
        <w:ind w:left="930"/>
        <w:jc w:val="both"/>
      </w:pPr>
      <w:r>
        <w:t>2</w:t>
      </w:r>
      <w:r w:rsidRPr="001B6CD5">
        <w:rPr>
          <w:b/>
        </w:rPr>
        <w:t>.</w:t>
      </w:r>
      <w:r w:rsidR="005C7997" w:rsidRPr="00CE6E86">
        <w:rPr>
          <w:b/>
          <w:i/>
        </w:rPr>
        <w:t>Работа с учебником</w:t>
      </w:r>
      <w:r w:rsidR="005C7997">
        <w:t>. Чтение пункта и ответы на вопросы к нему (стр.162-163)</w:t>
      </w:r>
    </w:p>
    <w:p w:rsidR="001B6CD5" w:rsidRDefault="001B6CD5" w:rsidP="007974A7">
      <w:pPr>
        <w:tabs>
          <w:tab w:val="left" w:pos="1020"/>
        </w:tabs>
        <w:ind w:left="930"/>
        <w:jc w:val="both"/>
      </w:pPr>
    </w:p>
    <w:p w:rsidR="001B6CD5" w:rsidRDefault="001B6CD5" w:rsidP="007974A7">
      <w:pPr>
        <w:jc w:val="both"/>
      </w:pPr>
      <w:r>
        <w:t>-В чем заключается секрет дробной черты?</w:t>
      </w:r>
    </w:p>
    <w:p w:rsidR="001B6CD5" w:rsidRDefault="001B6CD5" w:rsidP="007974A7">
      <w:pPr>
        <w:jc w:val="both"/>
      </w:pPr>
      <w:r>
        <w:t>-Как иначе записать данные частные?</w:t>
      </w:r>
    </w:p>
    <w:p w:rsidR="001B6CD5" w:rsidRDefault="001B6CD5" w:rsidP="007974A7">
      <w:pPr>
        <w:jc w:val="both"/>
      </w:pPr>
      <w:r>
        <w:t>-Чем становится делимое</w:t>
      </w:r>
      <w:r w:rsidR="007D24DA">
        <w:t xml:space="preserve"> </w:t>
      </w:r>
      <w:r>
        <w:t>(делитель), если частное записать в виде дроби?</w:t>
      </w:r>
    </w:p>
    <w:p w:rsidR="001B6CD5" w:rsidRDefault="001B6CD5" w:rsidP="007974A7">
      <w:pPr>
        <w:jc w:val="both"/>
      </w:pPr>
    </w:p>
    <w:p w:rsidR="001B6CD5" w:rsidRDefault="001B6CD5" w:rsidP="007974A7">
      <w:pPr>
        <w:ind w:left="360"/>
        <w:jc w:val="both"/>
        <w:rPr>
          <w:b/>
        </w:rPr>
      </w:pPr>
      <w:r>
        <w:rPr>
          <w:lang w:val="en-US"/>
        </w:rPr>
        <w:t>IV</w:t>
      </w:r>
      <w:r>
        <w:t xml:space="preserve">. </w:t>
      </w:r>
      <w:r>
        <w:rPr>
          <w:b/>
        </w:rPr>
        <w:t>Закрепление изученного материала.</w:t>
      </w:r>
    </w:p>
    <w:p w:rsidR="001B6CD5" w:rsidRDefault="003E42B9" w:rsidP="007974A7">
      <w:pPr>
        <w:ind w:left="360"/>
        <w:jc w:val="both"/>
      </w:pPr>
      <w:r>
        <w:t xml:space="preserve"> </w:t>
      </w:r>
      <w:r w:rsidR="001B6CD5" w:rsidRPr="001B6CD5">
        <w:t xml:space="preserve">  1.Работа с таблицей учебник</w:t>
      </w:r>
      <w:proofErr w:type="gramStart"/>
      <w:r w:rsidR="001B6CD5" w:rsidRPr="001B6CD5">
        <w:t>а(</w:t>
      </w:r>
      <w:proofErr w:type="gramEnd"/>
      <w:r w:rsidR="001B6CD5" w:rsidRPr="001B6CD5">
        <w:t>стр.163, №1053)</w:t>
      </w:r>
    </w:p>
    <w:p w:rsidR="001B6CD5" w:rsidRDefault="001B6CD5" w:rsidP="007974A7">
      <w:pPr>
        <w:ind w:left="360"/>
        <w:jc w:val="both"/>
      </w:pPr>
      <w:r>
        <w:t xml:space="preserve">   2. Записать натуральное число в виде дроби с данными знаменателями</w:t>
      </w:r>
      <w:proofErr w:type="gramStart"/>
      <w:r>
        <w:t>:</w:t>
      </w:r>
      <w:r w:rsidR="004C7EF5">
        <w:t>(</w:t>
      </w:r>
      <w:proofErr w:type="gramEnd"/>
      <w:r w:rsidR="00CE6E86">
        <w:t>слайд на экране)</w:t>
      </w:r>
    </w:p>
    <w:p w:rsidR="001B6CD5" w:rsidRPr="001B6CD5" w:rsidRDefault="001B6CD5" w:rsidP="007974A7">
      <w:pPr>
        <w:ind w:left="360"/>
        <w:jc w:val="both"/>
      </w:pPr>
    </w:p>
    <w:p w:rsidR="001B6CD5" w:rsidRDefault="001B6CD5" w:rsidP="007974A7">
      <w:pPr>
        <w:tabs>
          <w:tab w:val="left" w:pos="941"/>
        </w:tabs>
        <w:jc w:val="both"/>
      </w:pPr>
      <w:r>
        <w:tab/>
      </w:r>
      <w:r>
        <w:rPr>
          <w:noProof/>
        </w:rPr>
        <w:drawing>
          <wp:inline distT="0" distB="0" distL="0" distR="0">
            <wp:extent cx="2836545" cy="705485"/>
            <wp:effectExtent l="19050" t="0" r="190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srcRect/>
                    <a:stretch>
                      <a:fillRect/>
                    </a:stretch>
                  </pic:blipFill>
                  <pic:spPr bwMode="auto">
                    <a:xfrm>
                      <a:off x="0" y="0"/>
                      <a:ext cx="2836545" cy="705485"/>
                    </a:xfrm>
                    <a:prstGeom prst="rect">
                      <a:avLst/>
                    </a:prstGeom>
                    <a:noFill/>
                    <a:ln w="9525">
                      <a:noFill/>
                      <a:miter lim="800000"/>
                      <a:headEnd/>
                      <a:tailEnd/>
                    </a:ln>
                  </pic:spPr>
                </pic:pic>
              </a:graphicData>
            </a:graphic>
          </wp:inline>
        </w:drawing>
      </w:r>
    </w:p>
    <w:p w:rsidR="003E42B9" w:rsidRDefault="003E42B9" w:rsidP="007974A7">
      <w:pPr>
        <w:tabs>
          <w:tab w:val="left" w:pos="941"/>
        </w:tabs>
        <w:jc w:val="both"/>
      </w:pPr>
    </w:p>
    <w:p w:rsidR="003E42B9" w:rsidRDefault="003E42B9" w:rsidP="007974A7">
      <w:pPr>
        <w:tabs>
          <w:tab w:val="left" w:pos="941"/>
        </w:tabs>
        <w:jc w:val="both"/>
      </w:pPr>
    </w:p>
    <w:p w:rsidR="003E42B9" w:rsidRDefault="003E42B9" w:rsidP="007974A7">
      <w:pPr>
        <w:tabs>
          <w:tab w:val="left" w:pos="941"/>
        </w:tabs>
        <w:jc w:val="both"/>
      </w:pPr>
      <w:r>
        <w:t xml:space="preserve">3.Решение заданий на стр.163  №1051, 1054, </w:t>
      </w:r>
      <w:r w:rsidR="007E18CF">
        <w:t>1055;</w:t>
      </w:r>
      <w:r>
        <w:t>1056</w:t>
      </w:r>
    </w:p>
    <w:p w:rsidR="007E18CF" w:rsidRDefault="007E18CF" w:rsidP="007974A7">
      <w:pPr>
        <w:tabs>
          <w:tab w:val="left" w:pos="941"/>
        </w:tabs>
        <w:jc w:val="both"/>
      </w:pPr>
      <w:r>
        <w:t xml:space="preserve">   №1051</w:t>
      </w:r>
      <w:proofErr w:type="gramStart"/>
      <w:r>
        <w:t xml:space="preserve">( </w:t>
      </w:r>
      <w:proofErr w:type="gramEnd"/>
      <w:r>
        <w:t xml:space="preserve">с объяснением у доски и в тетрадях)  </w:t>
      </w:r>
    </w:p>
    <w:p w:rsidR="003E42B9" w:rsidRDefault="007E18CF" w:rsidP="007974A7">
      <w:pPr>
        <w:tabs>
          <w:tab w:val="left" w:pos="941"/>
        </w:tabs>
        <w:jc w:val="both"/>
      </w:pPr>
      <w:r>
        <w:t xml:space="preserve">Ответы:   </w:t>
      </w:r>
      <w:r w:rsidR="003E42B9">
        <w:t xml:space="preserve"> </w:t>
      </w:r>
      <w:r w:rsidR="003E42B9" w:rsidRPr="003E42B9">
        <w:rPr>
          <w:position w:val="-24"/>
        </w:rPr>
        <w:object w:dxaOrig="859" w:dyaOrig="620">
          <v:shape id="_x0000_i1027" type="#_x0000_t75" style="width:42.5pt;height:31.2pt" o:ole="">
            <v:imagedata r:id="rId37" o:title=""/>
          </v:shape>
          <o:OLEObject Type="Embed" ProgID="Equation.3" ShapeID="_x0000_i1027" DrawAspect="Content" ObjectID="_1569609796" r:id="rId38"/>
        </w:object>
      </w:r>
      <w:r w:rsidR="003E42B9">
        <w:t>; 1:10=</w:t>
      </w:r>
      <w:r w:rsidR="003E42B9" w:rsidRPr="003E42B9">
        <w:rPr>
          <w:position w:val="-24"/>
        </w:rPr>
        <w:object w:dxaOrig="320" w:dyaOrig="620">
          <v:shape id="_x0000_i1028" type="#_x0000_t75" style="width:15.85pt;height:31.2pt" o:ole="">
            <v:imagedata r:id="rId39" o:title=""/>
          </v:shape>
          <o:OLEObject Type="Embed" ProgID="Equation.3" ShapeID="_x0000_i1028" DrawAspect="Content" ObjectID="_1569609797" r:id="rId40"/>
        </w:object>
      </w:r>
      <w:r w:rsidR="003E42B9">
        <w:t>; 15:8=</w:t>
      </w:r>
      <w:r w:rsidR="003E42B9" w:rsidRPr="003E42B9">
        <w:rPr>
          <w:position w:val="-24"/>
        </w:rPr>
        <w:object w:dxaOrig="320" w:dyaOrig="620">
          <v:shape id="_x0000_i1029" type="#_x0000_t75" style="width:15.85pt;height:31.2pt" o:ole="">
            <v:imagedata r:id="rId41" o:title=""/>
          </v:shape>
          <o:OLEObject Type="Embed" ProgID="Equation.3" ShapeID="_x0000_i1029" DrawAspect="Content" ObjectID="_1569609798" r:id="rId42"/>
        </w:object>
      </w:r>
      <w:r w:rsidR="003E42B9">
        <w:t>; 7:1=</w:t>
      </w:r>
      <w:r w:rsidR="003E42B9" w:rsidRPr="003E42B9">
        <w:rPr>
          <w:position w:val="-24"/>
        </w:rPr>
        <w:object w:dxaOrig="240" w:dyaOrig="620">
          <v:shape id="_x0000_i1030" type="#_x0000_t75" style="width:11.9pt;height:31.2pt" o:ole="">
            <v:imagedata r:id="rId43" o:title=""/>
          </v:shape>
          <o:OLEObject Type="Embed" ProgID="Equation.3" ShapeID="_x0000_i1030" DrawAspect="Content" ObjectID="_1569609799" r:id="rId44"/>
        </w:object>
      </w:r>
      <w:r w:rsidR="003E42B9">
        <w:t>; 20:4=</w:t>
      </w:r>
      <w:r w:rsidR="003E42B9" w:rsidRPr="003E42B9">
        <w:rPr>
          <w:position w:val="-24"/>
        </w:rPr>
        <w:object w:dxaOrig="360" w:dyaOrig="620">
          <v:shape id="_x0000_i1031" type="#_x0000_t75" style="width:18.15pt;height:31.2pt" o:ole="">
            <v:imagedata r:id="rId45" o:title=""/>
          </v:shape>
          <o:OLEObject Type="Embed" ProgID="Equation.3" ShapeID="_x0000_i1031" DrawAspect="Content" ObjectID="_1569609800" r:id="rId46"/>
        </w:object>
      </w:r>
      <w:r w:rsidR="003E42B9">
        <w:t>; 77:10=</w:t>
      </w:r>
      <w:r w:rsidR="003E42B9" w:rsidRPr="003E42B9">
        <w:rPr>
          <w:position w:val="-24"/>
        </w:rPr>
        <w:object w:dxaOrig="360" w:dyaOrig="620">
          <v:shape id="_x0000_i1032" type="#_x0000_t75" style="width:18.15pt;height:31.2pt" o:ole="">
            <v:imagedata r:id="rId47" o:title=""/>
          </v:shape>
          <o:OLEObject Type="Embed" ProgID="Equation.3" ShapeID="_x0000_i1032" DrawAspect="Content" ObjectID="_1569609801" r:id="rId48"/>
        </w:object>
      </w:r>
    </w:p>
    <w:p w:rsidR="007E18CF" w:rsidRDefault="003E42B9" w:rsidP="007974A7">
      <w:pPr>
        <w:jc w:val="both"/>
      </w:pPr>
      <w:r>
        <w:t xml:space="preserve">  №1054 (</w:t>
      </w:r>
      <w:proofErr w:type="gramStart"/>
      <w:r w:rsidR="007E18CF">
        <w:t>за</w:t>
      </w:r>
      <w:proofErr w:type="gramEnd"/>
      <w:r w:rsidR="007E18CF">
        <w:t xml:space="preserve"> закрытой доске и в тетрадях).  Ответ: </w:t>
      </w:r>
      <w:r w:rsidR="007E18CF" w:rsidRPr="007E18CF">
        <w:rPr>
          <w:position w:val="-24"/>
        </w:rPr>
        <w:object w:dxaOrig="240" w:dyaOrig="620">
          <v:shape id="_x0000_i1033" type="#_x0000_t75" style="width:11.9pt;height:31.2pt" o:ole="">
            <v:imagedata r:id="rId49" o:title=""/>
          </v:shape>
          <o:OLEObject Type="Embed" ProgID="Equation.3" ShapeID="_x0000_i1033" DrawAspect="Content" ObjectID="_1569609802" r:id="rId50"/>
        </w:object>
      </w:r>
      <w:proofErr w:type="gramStart"/>
      <w:r w:rsidR="007E18CF">
        <w:t>кг</w:t>
      </w:r>
      <w:proofErr w:type="gramEnd"/>
      <w:r w:rsidR="007E18CF">
        <w:t xml:space="preserve"> сахара.</w:t>
      </w:r>
    </w:p>
    <w:p w:rsidR="007E18CF" w:rsidRDefault="007E18CF" w:rsidP="007974A7">
      <w:pPr>
        <w:jc w:val="both"/>
      </w:pPr>
      <w:r>
        <w:t xml:space="preserve"> №1055 (самостоятельно) Ответ: </w:t>
      </w:r>
      <w:r w:rsidRPr="007E18CF">
        <w:rPr>
          <w:position w:val="-24"/>
        </w:rPr>
        <w:object w:dxaOrig="240" w:dyaOrig="620">
          <v:shape id="_x0000_i1034" type="#_x0000_t75" style="width:11.9pt;height:31.2pt" o:ole="">
            <v:imagedata r:id="rId51" o:title=""/>
          </v:shape>
          <o:OLEObject Type="Embed" ProgID="Equation.3" ShapeID="_x0000_i1034" DrawAspect="Content" ObjectID="_1569609803" r:id="rId52"/>
        </w:object>
      </w:r>
      <w:proofErr w:type="gramStart"/>
      <w:r>
        <w:t>м</w:t>
      </w:r>
      <w:proofErr w:type="gramEnd"/>
      <w:r>
        <w:t>/мин.</w:t>
      </w:r>
    </w:p>
    <w:p w:rsidR="007E18CF" w:rsidRDefault="007E18CF" w:rsidP="007974A7">
      <w:pPr>
        <w:jc w:val="both"/>
      </w:pPr>
      <w:r>
        <w:t xml:space="preserve">№1056 (самостоятельно) Ответ: </w:t>
      </w:r>
      <w:r w:rsidRPr="007E18CF">
        <w:rPr>
          <w:position w:val="-24"/>
        </w:rPr>
        <w:object w:dxaOrig="240" w:dyaOrig="620">
          <v:shape id="_x0000_i1035" type="#_x0000_t75" style="width:11.9pt;height:31.2pt" o:ole="">
            <v:imagedata r:id="rId53" o:title=""/>
          </v:shape>
          <o:OLEObject Type="Embed" ProgID="Equation.3" ShapeID="_x0000_i1035" DrawAspect="Content" ObjectID="_1569609804" r:id="rId54"/>
        </w:object>
      </w:r>
      <w:proofErr w:type="gramStart"/>
      <w:r>
        <w:t>м</w:t>
      </w:r>
      <w:proofErr w:type="gramEnd"/>
      <w:r>
        <w:t xml:space="preserve"> ткани.</w:t>
      </w:r>
    </w:p>
    <w:p w:rsidR="000C2E86" w:rsidRDefault="000C2E86" w:rsidP="007974A7">
      <w:pPr>
        <w:jc w:val="both"/>
        <w:rPr>
          <w:b/>
        </w:rPr>
      </w:pPr>
      <w:r>
        <w:rPr>
          <w:lang w:val="en-US"/>
        </w:rPr>
        <w:t>V</w:t>
      </w:r>
      <w:r>
        <w:t xml:space="preserve">. </w:t>
      </w:r>
      <w:r>
        <w:rPr>
          <w:b/>
        </w:rPr>
        <w:t>Повторение изученного материала</w:t>
      </w:r>
    </w:p>
    <w:p w:rsidR="000C2E86" w:rsidRDefault="000C2E86" w:rsidP="007974A7">
      <w:pPr>
        <w:ind w:left="1080"/>
        <w:jc w:val="both"/>
      </w:pPr>
      <w:r>
        <w:rPr>
          <w:b/>
        </w:rPr>
        <w:t xml:space="preserve">  </w:t>
      </w:r>
      <w:r>
        <w:t>Самостоятельная работа обучающего характера.</w:t>
      </w:r>
    </w:p>
    <w:p w:rsidR="000C2E86" w:rsidRDefault="000C2E86" w:rsidP="007974A7">
      <w:pPr>
        <w:jc w:val="both"/>
      </w:pPr>
      <w:r>
        <w:t xml:space="preserve">      № 1067. </w:t>
      </w:r>
    </w:p>
    <w:p w:rsidR="004C7EF5" w:rsidRPr="004C7EF5" w:rsidRDefault="004C7EF5" w:rsidP="007974A7">
      <w:pPr>
        <w:jc w:val="both"/>
        <w:rPr>
          <w:i/>
          <w:sz w:val="22"/>
          <w:szCs w:val="22"/>
        </w:rPr>
      </w:pPr>
      <w:r>
        <w:t>-Что необходимо вспомнить для успешного выполнения этого задания? (</w:t>
      </w:r>
      <w:r w:rsidRPr="004C7EF5">
        <w:rPr>
          <w:i/>
          <w:sz w:val="22"/>
          <w:szCs w:val="22"/>
        </w:rPr>
        <w:t>порядок действий в выражениях со скобками)</w:t>
      </w:r>
    </w:p>
    <w:p w:rsidR="007E18CF" w:rsidRDefault="007E18CF" w:rsidP="007974A7">
      <w:pPr>
        <w:jc w:val="both"/>
      </w:pPr>
    </w:p>
    <w:p w:rsidR="004C7EF5" w:rsidRDefault="007E18CF" w:rsidP="007974A7">
      <w:pPr>
        <w:jc w:val="both"/>
      </w:pPr>
      <w:r>
        <w:t xml:space="preserve">     </w:t>
      </w:r>
      <w:r w:rsidR="004C7EF5">
        <w:t>Ответы</w:t>
      </w:r>
      <w:proofErr w:type="gramStart"/>
      <w:r w:rsidR="004C7EF5">
        <w:t>:(</w:t>
      </w:r>
      <w:proofErr w:type="gramEnd"/>
      <w:r w:rsidR="004C7EF5">
        <w:t xml:space="preserve">на откидной доске) </w:t>
      </w:r>
      <w:r w:rsidR="004C7EF5" w:rsidRPr="004C7EF5">
        <w:rPr>
          <w:position w:val="-24"/>
        </w:rPr>
        <w:object w:dxaOrig="360" w:dyaOrig="620">
          <v:shape id="_x0000_i1036" type="#_x0000_t75" style="width:18.15pt;height:31.2pt" o:ole="">
            <v:imagedata r:id="rId55" o:title=""/>
          </v:shape>
          <o:OLEObject Type="Embed" ProgID="Equation.3" ShapeID="_x0000_i1036" DrawAspect="Content" ObjectID="_1569609805" r:id="rId56"/>
        </w:object>
      </w:r>
      <w:r w:rsidR="004C7EF5">
        <w:t xml:space="preserve">; </w:t>
      </w:r>
      <w:r w:rsidR="004C7EF5" w:rsidRPr="004C7EF5">
        <w:rPr>
          <w:position w:val="-24"/>
        </w:rPr>
        <w:object w:dxaOrig="320" w:dyaOrig="620">
          <v:shape id="_x0000_i1037" type="#_x0000_t75" style="width:15.85pt;height:31.2pt" o:ole="">
            <v:imagedata r:id="rId57" o:title=""/>
          </v:shape>
          <o:OLEObject Type="Embed" ProgID="Equation.3" ShapeID="_x0000_i1037" DrawAspect="Content" ObjectID="_1569609806" r:id="rId58"/>
        </w:object>
      </w:r>
      <w:r w:rsidR="004C7EF5">
        <w:t xml:space="preserve">; </w:t>
      </w:r>
      <w:r w:rsidR="004C7EF5" w:rsidRPr="004C7EF5">
        <w:rPr>
          <w:position w:val="-24"/>
        </w:rPr>
        <w:object w:dxaOrig="440" w:dyaOrig="620">
          <v:shape id="_x0000_i1038" type="#_x0000_t75" style="width:21.55pt;height:31.2pt" o:ole="">
            <v:imagedata r:id="rId59" o:title=""/>
          </v:shape>
          <o:OLEObject Type="Embed" ProgID="Equation.3" ShapeID="_x0000_i1038" DrawAspect="Content" ObjectID="_1569609807" r:id="rId60"/>
        </w:object>
      </w:r>
      <w:r w:rsidR="004C7EF5">
        <w:t>;</w:t>
      </w:r>
      <w:r w:rsidR="004C7EF5" w:rsidRPr="004C7EF5">
        <w:rPr>
          <w:position w:val="-24"/>
        </w:rPr>
        <w:object w:dxaOrig="340" w:dyaOrig="620">
          <v:shape id="_x0000_i1039" type="#_x0000_t75" style="width:17pt;height:31.2pt" o:ole="">
            <v:imagedata r:id="rId61" o:title=""/>
          </v:shape>
          <o:OLEObject Type="Embed" ProgID="Equation.3" ShapeID="_x0000_i1039" DrawAspect="Content" ObjectID="_1569609808" r:id="rId62"/>
        </w:object>
      </w:r>
      <w:r w:rsidR="004C7EF5">
        <w:t xml:space="preserve"> . Проверка в парах, оценивание.</w:t>
      </w:r>
    </w:p>
    <w:p w:rsidR="004C7EF5" w:rsidRDefault="004C7EF5" w:rsidP="007974A7">
      <w:pPr>
        <w:jc w:val="both"/>
      </w:pPr>
      <w:r>
        <w:rPr>
          <w:lang w:val="en-US"/>
        </w:rPr>
        <w:t>VI</w:t>
      </w:r>
      <w:r>
        <w:t xml:space="preserve">. </w:t>
      </w:r>
      <w:r w:rsidRPr="004C7EF5">
        <w:rPr>
          <w:b/>
        </w:rPr>
        <w:t>Подведение итогов урока</w:t>
      </w:r>
    </w:p>
    <w:p w:rsidR="004C7EF5" w:rsidRDefault="004C7EF5" w:rsidP="007974A7">
      <w:pPr>
        <w:jc w:val="both"/>
      </w:pPr>
      <w:r>
        <w:t xml:space="preserve">   -Какой смысл имеет дробная черта?</w:t>
      </w:r>
    </w:p>
    <w:p w:rsidR="004C7EF5" w:rsidRDefault="004C7EF5" w:rsidP="007974A7">
      <w:pPr>
        <w:jc w:val="both"/>
      </w:pPr>
      <w:r>
        <w:t xml:space="preserve">  -Выставление оценок.</w:t>
      </w:r>
    </w:p>
    <w:p w:rsidR="003E42B9" w:rsidRDefault="004C7EF5" w:rsidP="007974A7">
      <w:pPr>
        <w:jc w:val="both"/>
      </w:pPr>
      <w:r>
        <w:rPr>
          <w:lang w:val="en-US"/>
        </w:rPr>
        <w:t>VII</w:t>
      </w:r>
      <w:r>
        <w:t xml:space="preserve">. </w:t>
      </w:r>
      <w:r w:rsidRPr="004C7EF5">
        <w:rPr>
          <w:b/>
        </w:rPr>
        <w:t>Домашнее задание</w:t>
      </w:r>
      <w:r>
        <w:t>:   п. 27, №1076,</w:t>
      </w:r>
      <w:r w:rsidR="00CE6E86">
        <w:t xml:space="preserve"> </w:t>
      </w:r>
      <w:r>
        <w:t>1077,</w:t>
      </w:r>
      <w:r w:rsidR="00CE6E86">
        <w:t xml:space="preserve"> </w:t>
      </w:r>
      <w:r>
        <w:t>1078</w:t>
      </w:r>
    </w:p>
    <w:p w:rsidR="00CE6E86" w:rsidRDefault="00CE6E86" w:rsidP="007974A7">
      <w:pPr>
        <w:jc w:val="both"/>
      </w:pPr>
    </w:p>
    <w:p w:rsidR="00CE6E86" w:rsidRPr="00CE6E86" w:rsidRDefault="00CE6E86" w:rsidP="007974A7">
      <w:pPr>
        <w:jc w:val="both"/>
      </w:pPr>
    </w:p>
    <w:p w:rsidR="00CE6E86" w:rsidRPr="00CE6E86" w:rsidRDefault="00CE6E86" w:rsidP="007974A7">
      <w:pPr>
        <w:jc w:val="both"/>
      </w:pPr>
    </w:p>
    <w:p w:rsidR="00CE6E86" w:rsidRDefault="00CE6E86" w:rsidP="007974A7">
      <w:pPr>
        <w:jc w:val="both"/>
      </w:pPr>
    </w:p>
    <w:p w:rsidR="004C7EF5" w:rsidRPr="007D24DA" w:rsidRDefault="007D24DA" w:rsidP="007974A7">
      <w:pPr>
        <w:jc w:val="both"/>
        <w:rPr>
          <w:b/>
          <w:sz w:val="28"/>
          <w:szCs w:val="28"/>
        </w:rPr>
      </w:pPr>
      <w:r>
        <w:rPr>
          <w:b/>
        </w:rPr>
        <w:t xml:space="preserve">                                                 </w:t>
      </w:r>
      <w:r w:rsidR="00CE6E86" w:rsidRPr="007D24DA">
        <w:rPr>
          <w:b/>
          <w:sz w:val="28"/>
          <w:szCs w:val="28"/>
        </w:rPr>
        <w:t xml:space="preserve">Урок№2 – урок </w:t>
      </w:r>
      <w:proofErr w:type="gramStart"/>
      <w:r w:rsidR="00CE6E86" w:rsidRPr="007D24DA">
        <w:rPr>
          <w:b/>
          <w:sz w:val="28"/>
          <w:szCs w:val="28"/>
        </w:rPr>
        <w:t>Р</w:t>
      </w:r>
      <w:proofErr w:type="gramEnd"/>
    </w:p>
    <w:p w:rsidR="00CE6E86" w:rsidRDefault="00CE6E86" w:rsidP="007974A7">
      <w:pPr>
        <w:ind w:left="360"/>
        <w:jc w:val="both"/>
        <w:rPr>
          <w:b/>
        </w:rPr>
      </w:pPr>
      <w:r>
        <w:rPr>
          <w:b/>
        </w:rPr>
        <w:t xml:space="preserve"> </w:t>
      </w:r>
    </w:p>
    <w:p w:rsidR="00CE6E86" w:rsidRDefault="00CE6E86" w:rsidP="007D24DA">
      <w:pPr>
        <w:ind w:left="357"/>
        <w:jc w:val="both"/>
        <w:rPr>
          <w:b/>
        </w:rPr>
      </w:pPr>
      <w:r>
        <w:rPr>
          <w:b/>
        </w:rPr>
        <w:t>Тема: Деление и дроби.</w:t>
      </w:r>
    </w:p>
    <w:p w:rsidR="00CE6E86" w:rsidRDefault="00CE6E86" w:rsidP="007D24DA">
      <w:pPr>
        <w:ind w:left="357"/>
        <w:jc w:val="both"/>
      </w:pPr>
      <w:r>
        <w:rPr>
          <w:b/>
        </w:rPr>
        <w:t xml:space="preserve">Цели: </w:t>
      </w:r>
      <w:r>
        <w:t>Организовать деятельность обучающихся на совершенствование навыков выполнения действий деления, понятия дробной черты,  на применение своих знаний при решении уравнений и задач; на проверку знаний по теме; на развитие логического мышления.</w:t>
      </w:r>
    </w:p>
    <w:p w:rsidR="00CE6E86" w:rsidRDefault="00495024" w:rsidP="007D24DA">
      <w:pPr>
        <w:ind w:left="357"/>
        <w:jc w:val="both"/>
      </w:pPr>
      <w:r w:rsidRPr="00495024">
        <w:rPr>
          <w:b/>
          <w:lang w:val="en-US"/>
        </w:rPr>
        <w:t>I</w:t>
      </w:r>
      <w:r w:rsidRPr="00495024">
        <w:rPr>
          <w:b/>
        </w:rPr>
        <w:t>.Организационный момент</w:t>
      </w:r>
      <w:r>
        <w:rPr>
          <w:b/>
        </w:rPr>
        <w:t xml:space="preserve"> </w:t>
      </w:r>
      <w:r w:rsidRPr="00495024">
        <w:t>(сообщение целей и темы урока)</w:t>
      </w:r>
    </w:p>
    <w:p w:rsidR="00495024" w:rsidRDefault="00495024" w:rsidP="007D24DA">
      <w:pPr>
        <w:ind w:left="357"/>
        <w:jc w:val="both"/>
        <w:rPr>
          <w:b/>
        </w:rPr>
      </w:pPr>
      <w:r w:rsidRPr="008D2C0F">
        <w:rPr>
          <w:b/>
          <w:lang w:val="en-US"/>
        </w:rPr>
        <w:t>II</w:t>
      </w:r>
      <w:r>
        <w:t>.</w:t>
      </w:r>
      <w:r w:rsidRPr="00495024">
        <w:rPr>
          <w:b/>
        </w:rPr>
        <w:t xml:space="preserve"> </w:t>
      </w:r>
      <w:r>
        <w:rPr>
          <w:b/>
        </w:rPr>
        <w:t>Актуализация опорных знаний.</w:t>
      </w:r>
    </w:p>
    <w:p w:rsidR="00495024" w:rsidRDefault="007974A7" w:rsidP="007D24DA">
      <w:pPr>
        <w:jc w:val="both"/>
      </w:pPr>
      <w:r w:rsidRPr="007974A7">
        <w:t xml:space="preserve"> -</w:t>
      </w:r>
      <w:r w:rsidR="00495024">
        <w:rPr>
          <w:b/>
        </w:rPr>
        <w:t xml:space="preserve"> </w:t>
      </w:r>
      <w:r w:rsidR="00495024">
        <w:t>Какой смысл имеет дробная черта?</w:t>
      </w:r>
    </w:p>
    <w:p w:rsidR="00495024" w:rsidRDefault="007974A7" w:rsidP="007D24DA">
      <w:pPr>
        <w:jc w:val="both"/>
      </w:pPr>
      <w:r>
        <w:t>-</w:t>
      </w:r>
      <w:r w:rsidR="00495024">
        <w:t>Как иначе записать данные частные?</w:t>
      </w:r>
    </w:p>
    <w:p w:rsidR="00495024" w:rsidRDefault="00495024" w:rsidP="007D24DA">
      <w:pPr>
        <w:jc w:val="both"/>
      </w:pPr>
      <w:r>
        <w:t>-Чем становится делимо</w:t>
      </w:r>
      <w:proofErr w:type="gramStart"/>
      <w:r>
        <w:t>е(</w:t>
      </w:r>
      <w:proofErr w:type="gramEnd"/>
      <w:r>
        <w:t>делитель), если частное записать в виде дроби?</w:t>
      </w:r>
    </w:p>
    <w:p w:rsidR="00495024" w:rsidRDefault="00495024" w:rsidP="007D24DA">
      <w:pPr>
        <w:jc w:val="both"/>
      </w:pPr>
    </w:p>
    <w:p w:rsidR="00CE6E86" w:rsidRDefault="00360CC5" w:rsidP="00CE6E86">
      <w:r w:rsidRPr="00360CC5">
        <w:rPr>
          <w:b/>
          <w:i/>
        </w:rPr>
        <w:t>На доске</w:t>
      </w:r>
      <w:r>
        <w:rPr>
          <w:i/>
        </w:rPr>
        <w:t xml:space="preserve">: </w:t>
      </w:r>
      <w:r>
        <w:t xml:space="preserve">1:2 и </w:t>
      </w:r>
      <w:r w:rsidRPr="00360CC5">
        <w:rPr>
          <w:position w:val="-24"/>
        </w:rPr>
        <w:object w:dxaOrig="240" w:dyaOrig="620">
          <v:shape id="_x0000_i1040" type="#_x0000_t75" style="width:11.9pt;height:31.2pt" o:ole="">
            <v:imagedata r:id="rId63" o:title=""/>
          </v:shape>
          <o:OLEObject Type="Embed" ProgID="Equation.3" ShapeID="_x0000_i1040" DrawAspect="Content" ObjectID="_1569609809" r:id="rId64"/>
        </w:object>
      </w:r>
      <w:r>
        <w:t xml:space="preserve">    3:5 и </w:t>
      </w:r>
      <w:r w:rsidRPr="00360CC5">
        <w:rPr>
          <w:position w:val="-24"/>
        </w:rPr>
        <w:object w:dxaOrig="220" w:dyaOrig="620">
          <v:shape id="_x0000_i1041" type="#_x0000_t75" style="width:10.75pt;height:31.2pt" o:ole="">
            <v:imagedata r:id="rId65" o:title=""/>
          </v:shape>
          <o:OLEObject Type="Embed" ProgID="Equation.3" ShapeID="_x0000_i1041" DrawAspect="Content" ObjectID="_1569609810" r:id="rId66"/>
        </w:object>
      </w:r>
      <w:r>
        <w:t xml:space="preserve">     10:15 и </w:t>
      </w:r>
      <w:r w:rsidRPr="00360CC5">
        <w:rPr>
          <w:position w:val="-24"/>
        </w:rPr>
        <w:object w:dxaOrig="320" w:dyaOrig="620">
          <v:shape id="_x0000_i1042" type="#_x0000_t75" style="width:15.85pt;height:31.2pt" o:ole="">
            <v:imagedata r:id="rId67" o:title=""/>
          </v:shape>
          <o:OLEObject Type="Embed" ProgID="Equation.3" ShapeID="_x0000_i1042" DrawAspect="Content" ObjectID="_1569609811" r:id="rId68"/>
        </w:object>
      </w:r>
    </w:p>
    <w:p w:rsidR="00360CC5" w:rsidRDefault="00360CC5" w:rsidP="00CE6E86">
      <w:r>
        <w:t>- Рассмотрите записи</w:t>
      </w:r>
    </w:p>
    <w:p w:rsidR="00360CC5" w:rsidRDefault="00360CC5" w:rsidP="00CE6E86">
      <w:r>
        <w:t>- Какая связь между ними?</w:t>
      </w:r>
    </w:p>
    <w:p w:rsidR="00360CC5" w:rsidRDefault="00360CC5" w:rsidP="00CE6E86">
      <w:r>
        <w:t>- Какой знак можно поставить между ними?</w:t>
      </w:r>
    </w:p>
    <w:p w:rsidR="00360CC5" w:rsidRDefault="00360CC5" w:rsidP="00CE6E86">
      <w:pPr>
        <w:rPr>
          <w:b/>
        </w:rPr>
      </w:pPr>
      <w:r w:rsidRPr="00360CC5">
        <w:rPr>
          <w:b/>
        </w:rPr>
        <w:t>Устный счет:</w:t>
      </w:r>
    </w:p>
    <w:p w:rsidR="00360CC5" w:rsidRDefault="00360CC5" w:rsidP="00CE6E86">
      <w:r>
        <w:rPr>
          <w:b/>
        </w:rPr>
        <w:t>-</w:t>
      </w:r>
      <w:r w:rsidRPr="00360CC5">
        <w:t>Найдите значения выражений удобным способом</w:t>
      </w:r>
      <w:r>
        <w:t>:</w:t>
      </w:r>
    </w:p>
    <w:p w:rsidR="00360CC5" w:rsidRDefault="00360CC5" w:rsidP="0026650C">
      <w:pPr>
        <w:tabs>
          <w:tab w:val="left" w:pos="1803"/>
          <w:tab w:val="left" w:pos="3084"/>
        </w:tabs>
      </w:pPr>
      <w:r>
        <w:t xml:space="preserve">(80+240):8=    </w:t>
      </w:r>
      <w:r>
        <w:tab/>
      </w:r>
      <w:r w:rsidR="0026650C">
        <w:tab/>
      </w:r>
      <w:r>
        <w:t>(54+108):27=</w:t>
      </w:r>
    </w:p>
    <w:p w:rsidR="00360CC5" w:rsidRDefault="00360CC5" w:rsidP="00360CC5">
      <w:pPr>
        <w:tabs>
          <w:tab w:val="left" w:pos="3084"/>
        </w:tabs>
      </w:pPr>
      <w:r>
        <w:t xml:space="preserve">(17+10):9= </w:t>
      </w:r>
      <w:r>
        <w:tab/>
        <w:t>405:27+135:27=</w:t>
      </w:r>
    </w:p>
    <w:p w:rsidR="00360CC5" w:rsidRDefault="00360CC5" w:rsidP="00360CC5">
      <w:pPr>
        <w:tabs>
          <w:tab w:val="left" w:pos="3084"/>
        </w:tabs>
      </w:pPr>
      <w:r>
        <w:t>1024:16+576:16=</w:t>
      </w:r>
      <w:r>
        <w:tab/>
        <w:t>2926:19+874:19=</w:t>
      </w:r>
    </w:p>
    <w:p w:rsidR="0026650C" w:rsidRDefault="0026650C" w:rsidP="00CE6E86">
      <w:r w:rsidRPr="0026650C">
        <w:t>(98+49):49</w:t>
      </w:r>
      <w:r>
        <w:t>=</w:t>
      </w:r>
    </w:p>
    <w:p w:rsidR="0026650C" w:rsidRDefault="0026650C" w:rsidP="0026650C">
      <w:r>
        <w:t>-Кусок провода длин</w:t>
      </w:r>
      <w:r w:rsidRPr="0026650C">
        <w:rPr>
          <w:position w:val="-30"/>
        </w:rPr>
        <w:object w:dxaOrig="220" w:dyaOrig="680">
          <v:shape id="_x0000_i1043" type="#_x0000_t75" style="width:10.75pt;height:34.6pt" o:ole="">
            <v:imagedata r:id="rId69" o:title=""/>
          </v:shape>
          <o:OLEObject Type="Embed" ProgID="Equation.3" ShapeID="_x0000_i1043" DrawAspect="Content" ObjectID="_1569609812" r:id="rId70"/>
        </w:object>
      </w:r>
      <w:r>
        <w:t>ой 3м разделили на 5 равных частей.</w:t>
      </w:r>
    </w:p>
    <w:p w:rsidR="0026650C" w:rsidRDefault="0026650C" w:rsidP="0026650C">
      <w:r>
        <w:t>Чему равна длина каждой части?(</w:t>
      </w:r>
      <w:r w:rsidRPr="0026650C">
        <w:rPr>
          <w:position w:val="-24"/>
        </w:rPr>
        <w:object w:dxaOrig="220" w:dyaOrig="620">
          <v:shape id="_x0000_i1044" type="#_x0000_t75" style="width:10.75pt;height:31.2pt" o:ole="">
            <v:imagedata r:id="rId71" o:title=""/>
          </v:shape>
          <o:OLEObject Type="Embed" ProgID="Equation.3" ShapeID="_x0000_i1044" DrawAspect="Content" ObjectID="_1569609813" r:id="rId72"/>
        </w:object>
      </w:r>
      <w:r>
        <w:t>)</w:t>
      </w:r>
    </w:p>
    <w:p w:rsidR="0026650C" w:rsidRDefault="0026650C" w:rsidP="0026650C">
      <w:r>
        <w:t xml:space="preserve">-Ученики решили отремонтировать 36 парт. За неделю они отремонтировали </w:t>
      </w:r>
      <w:r w:rsidRPr="0026650C">
        <w:rPr>
          <w:position w:val="-24"/>
        </w:rPr>
        <w:object w:dxaOrig="240" w:dyaOrig="620">
          <v:shape id="_x0000_i1045" type="#_x0000_t75" style="width:11.9pt;height:31.2pt" o:ole="">
            <v:imagedata r:id="rId73" o:title=""/>
          </v:shape>
          <o:OLEObject Type="Embed" ProgID="Equation.3" ShapeID="_x0000_i1045" DrawAspect="Content" ObjectID="_1569609814" r:id="rId74"/>
        </w:object>
      </w:r>
      <w:r>
        <w:t>всего количества. Сколько парт им осталось? (27)</w:t>
      </w:r>
      <w:r w:rsidRPr="0026650C">
        <w:rPr>
          <w:position w:val="-10"/>
        </w:rPr>
        <w:object w:dxaOrig="180" w:dyaOrig="340">
          <v:shape id="_x0000_i1046" type="#_x0000_t75" style="width:9.05pt;height:17pt" o:ole="">
            <v:imagedata r:id="rId75" o:title=""/>
          </v:shape>
          <o:OLEObject Type="Embed" ProgID="Equation.3" ShapeID="_x0000_i1046" DrawAspect="Content" ObjectID="_1569609815" r:id="rId76"/>
        </w:object>
      </w:r>
    </w:p>
    <w:p w:rsidR="0026650C" w:rsidRDefault="0026650C" w:rsidP="0026650C">
      <w:r>
        <w:t xml:space="preserve">-Бригада рабочих проложила 200м дороги. Оказалось, что это </w:t>
      </w:r>
      <w:r w:rsidRPr="0026650C">
        <w:rPr>
          <w:position w:val="-24"/>
        </w:rPr>
        <w:object w:dxaOrig="240" w:dyaOrig="620">
          <v:shape id="_x0000_i1047" type="#_x0000_t75" style="width:11.9pt;height:31.2pt" o:ole="">
            <v:imagedata r:id="rId77" o:title=""/>
          </v:shape>
          <o:OLEObject Type="Embed" ProgID="Equation.3" ShapeID="_x0000_i1047" DrawAspect="Content" ObjectID="_1569609816" r:id="rId78"/>
        </w:object>
      </w:r>
      <w:r>
        <w:t>всего участка дороги. Найти протяженность всего участка. (280м)</w:t>
      </w:r>
    </w:p>
    <w:p w:rsidR="0026650C" w:rsidRDefault="0026650C" w:rsidP="0026650C"/>
    <w:p w:rsidR="008D2C0F" w:rsidRDefault="0026650C" w:rsidP="0026650C">
      <w:proofErr w:type="gramStart"/>
      <w:r>
        <w:t>-В поселке построили 27 домов, 3 из них многоэтажные.</w:t>
      </w:r>
      <w:proofErr w:type="gramEnd"/>
      <w:r>
        <w:t xml:space="preserve"> Какую часть составляют многоэтажные дома</w:t>
      </w:r>
      <w:proofErr w:type="gramStart"/>
      <w:r>
        <w:t>? (</w:t>
      </w:r>
      <w:r w:rsidR="008D2C0F" w:rsidRPr="0026650C">
        <w:rPr>
          <w:position w:val="-24"/>
        </w:rPr>
        <w:object w:dxaOrig="360" w:dyaOrig="620">
          <v:shape id="_x0000_i1048" type="#_x0000_t75" style="width:18.15pt;height:31.2pt" o:ole="">
            <v:imagedata r:id="rId79" o:title=""/>
          </v:shape>
          <o:OLEObject Type="Embed" ProgID="Equation.3" ShapeID="_x0000_i1048" DrawAspect="Content" ObjectID="_1569609817" r:id="rId80"/>
        </w:object>
      </w:r>
      <w:r>
        <w:t>)</w:t>
      </w:r>
      <w:proofErr w:type="gramEnd"/>
    </w:p>
    <w:p w:rsidR="00360CC5" w:rsidRPr="00E64545" w:rsidRDefault="008D2C0F" w:rsidP="008D2C0F">
      <w:pPr>
        <w:rPr>
          <w:b/>
        </w:rPr>
      </w:pPr>
      <w:r w:rsidRPr="00E64545">
        <w:rPr>
          <w:b/>
          <w:lang w:val="en-US"/>
        </w:rPr>
        <w:t>III</w:t>
      </w:r>
      <w:r w:rsidRPr="00E64545">
        <w:rPr>
          <w:b/>
        </w:rPr>
        <w:t>. Сообщение темы урока:</w:t>
      </w:r>
    </w:p>
    <w:p w:rsidR="008D2C0F" w:rsidRDefault="008D2C0F" w:rsidP="008D2C0F">
      <w:r>
        <w:t xml:space="preserve">   Сегодня мы будем продолжать работать над темой «Деление и дроби», рассматривать деление и черту дроби в уравнениях.</w:t>
      </w:r>
    </w:p>
    <w:p w:rsidR="00E64545" w:rsidRDefault="00E64545" w:rsidP="00E64545">
      <w:pPr>
        <w:pStyle w:val="a3"/>
        <w:numPr>
          <w:ilvl w:val="0"/>
          <w:numId w:val="9"/>
        </w:numPr>
      </w:pPr>
      <w:r>
        <w:t>Фронтальная работа:</w:t>
      </w:r>
    </w:p>
    <w:p w:rsidR="00E64545" w:rsidRDefault="00E64545" w:rsidP="00E64545">
      <w:pPr>
        <w:tabs>
          <w:tab w:val="left" w:pos="1474"/>
        </w:tabs>
        <w:ind w:left="165"/>
      </w:pPr>
      <w:r>
        <w:tab/>
        <w:t>а) 1:6      2:3      5:10          5:6</w:t>
      </w:r>
    </w:p>
    <w:p w:rsidR="00E64545" w:rsidRDefault="00E64545" w:rsidP="00E64545">
      <w:pPr>
        <w:tabs>
          <w:tab w:val="left" w:pos="1474"/>
        </w:tabs>
      </w:pPr>
      <w:r>
        <w:tab/>
        <w:t>-Какая из дробей обозначает половину целого?</w:t>
      </w:r>
    </w:p>
    <w:p w:rsidR="00E64545" w:rsidRDefault="00E64545" w:rsidP="00E64545">
      <w:pPr>
        <w:tabs>
          <w:tab w:val="left" w:pos="1474"/>
        </w:tabs>
      </w:pPr>
      <w:r>
        <w:tab/>
        <w:t xml:space="preserve">-Придумайте и запишите 5 дробей, которые обозначают половину целого, и          </w:t>
      </w:r>
    </w:p>
    <w:p w:rsidR="00E64545" w:rsidRDefault="00E64545" w:rsidP="00E64545">
      <w:pPr>
        <w:tabs>
          <w:tab w:val="left" w:pos="1474"/>
        </w:tabs>
      </w:pPr>
      <w:r>
        <w:tab/>
        <w:t>замените их частным.  (</w:t>
      </w:r>
      <w:r w:rsidRPr="00E64545">
        <w:rPr>
          <w:i/>
          <w:sz w:val="22"/>
          <w:szCs w:val="22"/>
        </w:rPr>
        <w:t>Проверка</w:t>
      </w:r>
      <w:r>
        <w:t>)</w:t>
      </w:r>
    </w:p>
    <w:p w:rsidR="00E64545" w:rsidRDefault="00E64545" w:rsidP="00E64545">
      <w:pPr>
        <w:tabs>
          <w:tab w:val="left" w:pos="1474"/>
        </w:tabs>
      </w:pPr>
      <w:r>
        <w:tab/>
        <w:t>б) Рассмотрите частные:</w:t>
      </w:r>
    </w:p>
    <w:p w:rsidR="00E64545" w:rsidRDefault="00E64545" w:rsidP="00E64545">
      <w:pPr>
        <w:tabs>
          <w:tab w:val="left" w:pos="1474"/>
        </w:tabs>
      </w:pPr>
      <w:r>
        <w:tab/>
        <w:t>28:7   1:2   2:1    1:6    6:4    12:12    100:8</w:t>
      </w:r>
    </w:p>
    <w:p w:rsidR="00E64545" w:rsidRDefault="00E64545" w:rsidP="00E64545">
      <w:pPr>
        <w:tabs>
          <w:tab w:val="left" w:pos="1474"/>
        </w:tabs>
      </w:pPr>
      <w:r>
        <w:tab/>
        <w:t>-Выпишите в столбик только те частные, которые обозначают дробные числа.</w:t>
      </w:r>
    </w:p>
    <w:p w:rsidR="00E64545" w:rsidRDefault="00E64545" w:rsidP="00E64545">
      <w:pPr>
        <w:tabs>
          <w:tab w:val="left" w:pos="1474"/>
        </w:tabs>
      </w:pPr>
      <w:r>
        <w:lastRenderedPageBreak/>
        <w:tab/>
        <w:t>-Объясните свой выбор: 1:2    6:4    1:6    100:8</w:t>
      </w:r>
    </w:p>
    <w:p w:rsidR="00E64545" w:rsidRDefault="00E64545" w:rsidP="00E64545">
      <w:pPr>
        <w:tabs>
          <w:tab w:val="left" w:pos="1474"/>
        </w:tabs>
      </w:pPr>
      <w:r>
        <w:tab/>
        <w:t>-Замените эти частные дробью</w:t>
      </w:r>
    </w:p>
    <w:p w:rsidR="00E64545" w:rsidRDefault="00E64545" w:rsidP="00E64545">
      <w:pPr>
        <w:tabs>
          <w:tab w:val="left" w:pos="1474"/>
        </w:tabs>
      </w:pPr>
      <w:r>
        <w:tab/>
        <w:t>-Что заметили? (</w:t>
      </w:r>
      <w:r w:rsidRPr="00E64545">
        <w:rPr>
          <w:i/>
          <w:sz w:val="22"/>
          <w:szCs w:val="22"/>
        </w:rPr>
        <w:t>получились правильные и неправильные дроби</w:t>
      </w:r>
      <w:r>
        <w:t>)</w:t>
      </w:r>
    </w:p>
    <w:p w:rsidR="00E64545" w:rsidRDefault="00E64545" w:rsidP="00E64545"/>
    <w:p w:rsidR="00E64545" w:rsidRDefault="00E64545" w:rsidP="00E64545">
      <w:pPr>
        <w:pStyle w:val="a3"/>
        <w:numPr>
          <w:ilvl w:val="0"/>
          <w:numId w:val="9"/>
        </w:numPr>
      </w:pPr>
      <w:r>
        <w:t xml:space="preserve">Решение уравнений. На экране записаны уравнения в 2 столбика </w:t>
      </w:r>
    </w:p>
    <w:p w:rsidR="009C465E" w:rsidRDefault="00E64545" w:rsidP="00E64545">
      <w:pPr>
        <w:tabs>
          <w:tab w:val="left" w:pos="1497"/>
        </w:tabs>
      </w:pPr>
      <w:r>
        <w:tab/>
        <w:t>-Рассмотрите уравнения правого и левого столбика. Ч</w:t>
      </w:r>
      <w:r w:rsidR="009C465E">
        <w:t>то вы заметили?</w:t>
      </w:r>
    </w:p>
    <w:p w:rsidR="009C465E" w:rsidRDefault="009C465E" w:rsidP="009C465E">
      <w:pPr>
        <w:tabs>
          <w:tab w:val="left" w:pos="1497"/>
        </w:tabs>
      </w:pPr>
      <w:r>
        <w:tab/>
        <w:t>(</w:t>
      </w:r>
      <w:r w:rsidRPr="009C465E">
        <w:rPr>
          <w:i/>
          <w:sz w:val="22"/>
          <w:szCs w:val="22"/>
        </w:rPr>
        <w:t>в правом и левом столбиках записаны одни и те же уравнения</w:t>
      </w:r>
      <w:r>
        <w:t>)</w:t>
      </w:r>
    </w:p>
    <w:p w:rsidR="009C465E" w:rsidRDefault="009C465E" w:rsidP="009C465E">
      <w:pPr>
        <w:tabs>
          <w:tab w:val="left" w:pos="1497"/>
        </w:tabs>
        <w:rPr>
          <w:i/>
          <w:sz w:val="22"/>
          <w:szCs w:val="22"/>
        </w:rPr>
      </w:pPr>
      <w:r>
        <w:tab/>
        <w:t>-Соедини их попарн</w:t>
      </w:r>
      <w:proofErr w:type="gramStart"/>
      <w:r>
        <w:t>о(</w:t>
      </w:r>
      <w:proofErr w:type="gramEnd"/>
      <w:r w:rsidRPr="009C465E">
        <w:rPr>
          <w:i/>
          <w:sz w:val="22"/>
          <w:szCs w:val="22"/>
        </w:rPr>
        <w:t xml:space="preserve">устные ответы, на экране показаны верные соединения </w:t>
      </w:r>
    </w:p>
    <w:p w:rsidR="009C465E" w:rsidRDefault="009C465E" w:rsidP="009C465E">
      <w:pPr>
        <w:tabs>
          <w:tab w:val="left" w:pos="1497"/>
        </w:tabs>
        <w:rPr>
          <w:sz w:val="22"/>
          <w:szCs w:val="22"/>
        </w:rPr>
      </w:pPr>
      <w:r>
        <w:rPr>
          <w:sz w:val="22"/>
          <w:szCs w:val="22"/>
        </w:rPr>
        <w:tab/>
      </w:r>
      <w:r w:rsidRPr="009C465E">
        <w:rPr>
          <w:i/>
          <w:sz w:val="22"/>
          <w:szCs w:val="22"/>
        </w:rPr>
        <w:t>позже)</w:t>
      </w:r>
    </w:p>
    <w:p w:rsidR="009C465E" w:rsidRDefault="009C465E" w:rsidP="009C465E">
      <w:pPr>
        <w:rPr>
          <w:sz w:val="22"/>
          <w:szCs w:val="22"/>
        </w:rPr>
      </w:pPr>
    </w:p>
    <w:p w:rsidR="009C465E" w:rsidRDefault="009C465E" w:rsidP="009C465E">
      <w:pPr>
        <w:tabs>
          <w:tab w:val="left" w:pos="1497"/>
        </w:tabs>
        <w:rPr>
          <w:sz w:val="22"/>
          <w:szCs w:val="22"/>
        </w:rPr>
      </w:pPr>
      <w:r>
        <w:rPr>
          <w:sz w:val="22"/>
          <w:szCs w:val="22"/>
        </w:rPr>
        <w:tab/>
      </w:r>
      <w:r>
        <w:rPr>
          <w:noProof/>
          <w:sz w:val="22"/>
          <w:szCs w:val="22"/>
        </w:rPr>
        <w:drawing>
          <wp:inline distT="0" distB="0" distL="0" distR="0">
            <wp:extent cx="2585085" cy="1432560"/>
            <wp:effectExtent l="19050" t="0" r="571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1" cstate="print"/>
                    <a:srcRect/>
                    <a:stretch>
                      <a:fillRect/>
                    </a:stretch>
                  </pic:blipFill>
                  <pic:spPr bwMode="auto">
                    <a:xfrm>
                      <a:off x="0" y="0"/>
                      <a:ext cx="2585085" cy="1432560"/>
                    </a:xfrm>
                    <a:prstGeom prst="rect">
                      <a:avLst/>
                    </a:prstGeom>
                    <a:noFill/>
                    <a:ln w="9525">
                      <a:noFill/>
                      <a:miter lim="800000"/>
                      <a:headEnd/>
                      <a:tailEnd/>
                    </a:ln>
                  </pic:spPr>
                </pic:pic>
              </a:graphicData>
            </a:graphic>
          </wp:inline>
        </w:drawing>
      </w:r>
    </w:p>
    <w:p w:rsidR="009C465E" w:rsidRPr="009C465E" w:rsidRDefault="009C465E" w:rsidP="009C465E">
      <w:pPr>
        <w:rPr>
          <w:sz w:val="22"/>
          <w:szCs w:val="22"/>
        </w:rPr>
      </w:pPr>
    </w:p>
    <w:p w:rsidR="00E64545" w:rsidRDefault="009C465E" w:rsidP="009C465E">
      <w:pPr>
        <w:tabs>
          <w:tab w:val="left" w:pos="1315"/>
        </w:tabs>
        <w:rPr>
          <w:sz w:val="22"/>
          <w:szCs w:val="22"/>
        </w:rPr>
      </w:pPr>
      <w:r>
        <w:rPr>
          <w:sz w:val="22"/>
          <w:szCs w:val="22"/>
        </w:rPr>
        <w:tab/>
        <w:t>Решение уравнений правого столбика</w:t>
      </w:r>
    </w:p>
    <w:p w:rsidR="009C465E" w:rsidRDefault="009C465E" w:rsidP="009C465E">
      <w:pPr>
        <w:tabs>
          <w:tab w:val="left" w:pos="1315"/>
        </w:tabs>
        <w:rPr>
          <w:sz w:val="22"/>
          <w:szCs w:val="22"/>
        </w:rPr>
      </w:pPr>
    </w:p>
    <w:p w:rsidR="009C465E" w:rsidRDefault="0079549C" w:rsidP="0079549C">
      <w:pPr>
        <w:tabs>
          <w:tab w:val="left" w:pos="1894"/>
        </w:tabs>
        <w:rPr>
          <w:sz w:val="22"/>
          <w:szCs w:val="22"/>
        </w:rPr>
      </w:pPr>
      <w:r>
        <w:rPr>
          <w:sz w:val="22"/>
          <w:szCs w:val="22"/>
        </w:rPr>
        <w:tab/>
      </w:r>
      <w:r w:rsidRPr="0079549C">
        <w:rPr>
          <w:noProof/>
          <w:sz w:val="22"/>
          <w:szCs w:val="22"/>
        </w:rPr>
        <w:drawing>
          <wp:inline distT="0" distB="0" distL="0" distR="0">
            <wp:extent cx="2750185" cy="2505710"/>
            <wp:effectExtent l="19050" t="0" r="0" b="0"/>
            <wp:docPr id="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2" cstate="print"/>
                    <a:srcRect/>
                    <a:stretch>
                      <a:fillRect/>
                    </a:stretch>
                  </pic:blipFill>
                  <pic:spPr bwMode="auto">
                    <a:xfrm>
                      <a:off x="0" y="0"/>
                      <a:ext cx="2750185" cy="2505710"/>
                    </a:xfrm>
                    <a:prstGeom prst="rect">
                      <a:avLst/>
                    </a:prstGeom>
                    <a:noFill/>
                    <a:ln w="9525">
                      <a:noFill/>
                      <a:miter lim="800000"/>
                      <a:headEnd/>
                      <a:tailEnd/>
                    </a:ln>
                  </pic:spPr>
                </pic:pic>
              </a:graphicData>
            </a:graphic>
          </wp:inline>
        </w:drawing>
      </w:r>
    </w:p>
    <w:p w:rsidR="009C465E" w:rsidRPr="0079549C" w:rsidRDefault="009C465E" w:rsidP="009C465E">
      <w:pPr>
        <w:rPr>
          <w:b/>
          <w:sz w:val="22"/>
          <w:szCs w:val="22"/>
        </w:rPr>
      </w:pPr>
      <w:r w:rsidRPr="0079549C">
        <w:rPr>
          <w:b/>
          <w:sz w:val="22"/>
          <w:szCs w:val="22"/>
          <w:lang w:val="en-US"/>
        </w:rPr>
        <w:t>IV</w:t>
      </w:r>
      <w:r w:rsidRPr="0079549C">
        <w:rPr>
          <w:b/>
          <w:sz w:val="22"/>
          <w:szCs w:val="22"/>
        </w:rPr>
        <w:t xml:space="preserve">. Самостоятельная </w:t>
      </w:r>
      <w:proofErr w:type="gramStart"/>
      <w:r w:rsidRPr="0079549C">
        <w:rPr>
          <w:b/>
          <w:sz w:val="22"/>
          <w:szCs w:val="22"/>
        </w:rPr>
        <w:t>работа :</w:t>
      </w:r>
      <w:proofErr w:type="gramEnd"/>
    </w:p>
    <w:p w:rsidR="009C465E" w:rsidRPr="0079549C" w:rsidRDefault="0079549C" w:rsidP="009C465E">
      <w:pPr>
        <w:rPr>
          <w:b/>
          <w:sz w:val="22"/>
          <w:szCs w:val="22"/>
        </w:rPr>
      </w:pPr>
      <w:r>
        <w:rPr>
          <w:b/>
          <w:sz w:val="22"/>
          <w:szCs w:val="22"/>
        </w:rPr>
        <w:t xml:space="preserve">                                        </w:t>
      </w:r>
      <w:r w:rsidR="009C465E" w:rsidRPr="0079549C">
        <w:rPr>
          <w:b/>
          <w:sz w:val="22"/>
          <w:szCs w:val="22"/>
        </w:rPr>
        <w:t>1 вариант</w:t>
      </w:r>
    </w:p>
    <w:p w:rsidR="009C465E" w:rsidRPr="002E739C" w:rsidRDefault="002E739C" w:rsidP="002E739C">
      <w:pPr>
        <w:ind w:left="360"/>
        <w:rPr>
          <w:sz w:val="22"/>
          <w:szCs w:val="22"/>
        </w:rPr>
      </w:pPr>
      <w:r w:rsidRPr="002E739C">
        <w:rPr>
          <w:sz w:val="22"/>
          <w:szCs w:val="22"/>
        </w:rPr>
        <w:t xml:space="preserve">  1. </w:t>
      </w:r>
      <w:r w:rsidR="009C465E" w:rsidRPr="002E739C">
        <w:rPr>
          <w:sz w:val="22"/>
          <w:szCs w:val="22"/>
        </w:rPr>
        <w:t xml:space="preserve">Запишите дробь </w:t>
      </w:r>
      <w:r w:rsidR="009C465E" w:rsidRPr="009C465E">
        <w:rPr>
          <w:position w:val="-24"/>
        </w:rPr>
        <w:object w:dxaOrig="460" w:dyaOrig="620">
          <v:shape id="_x0000_i1049" type="#_x0000_t75" style="width:22.7pt;height:31.2pt" o:ole="">
            <v:imagedata r:id="rId83" o:title=""/>
          </v:shape>
          <o:OLEObject Type="Embed" ProgID="Equation.3" ShapeID="_x0000_i1049" DrawAspect="Content" ObjectID="_1569609818" r:id="rId84"/>
        </w:object>
      </w:r>
      <w:r w:rsidR="009C465E" w:rsidRPr="002E739C">
        <w:rPr>
          <w:sz w:val="22"/>
          <w:szCs w:val="22"/>
        </w:rPr>
        <w:t>в виде частного и найдите его значение.</w:t>
      </w:r>
    </w:p>
    <w:p w:rsidR="009C465E" w:rsidRPr="002E739C" w:rsidRDefault="002E739C" w:rsidP="002E739C">
      <w:pPr>
        <w:ind w:left="360"/>
        <w:rPr>
          <w:sz w:val="22"/>
          <w:szCs w:val="22"/>
        </w:rPr>
      </w:pPr>
      <w:r w:rsidRPr="002E739C">
        <w:rPr>
          <w:sz w:val="22"/>
          <w:szCs w:val="22"/>
        </w:rPr>
        <w:t xml:space="preserve">  2.  </w:t>
      </w:r>
      <w:r w:rsidR="009C465E" w:rsidRPr="002E739C">
        <w:rPr>
          <w:sz w:val="22"/>
          <w:szCs w:val="22"/>
        </w:rPr>
        <w:t>Запишите число 4 в виде дроби со знаменателем 3.</w:t>
      </w:r>
    </w:p>
    <w:p w:rsidR="009C465E" w:rsidRPr="002E739C" w:rsidRDefault="002E739C" w:rsidP="002E739C">
      <w:pPr>
        <w:ind w:left="360"/>
        <w:rPr>
          <w:sz w:val="22"/>
          <w:szCs w:val="22"/>
        </w:rPr>
      </w:pPr>
      <w:r w:rsidRPr="002E739C">
        <w:rPr>
          <w:sz w:val="22"/>
          <w:szCs w:val="22"/>
        </w:rPr>
        <w:t xml:space="preserve">  3.  </w:t>
      </w:r>
      <w:r w:rsidR="009C465E" w:rsidRPr="002E739C">
        <w:rPr>
          <w:sz w:val="22"/>
          <w:szCs w:val="22"/>
        </w:rPr>
        <w:t>На</w:t>
      </w:r>
      <w:r w:rsidRPr="002E739C">
        <w:rPr>
          <w:sz w:val="22"/>
          <w:szCs w:val="22"/>
        </w:rPr>
        <w:t xml:space="preserve">йдите значение выражения, используя </w:t>
      </w:r>
      <w:r>
        <w:rPr>
          <w:sz w:val="22"/>
          <w:szCs w:val="22"/>
        </w:rPr>
        <w:t xml:space="preserve">свойство деления суммы на число  </w:t>
      </w:r>
      <w:r w:rsidRPr="002E739C">
        <w:rPr>
          <w:sz w:val="22"/>
          <w:szCs w:val="22"/>
        </w:rPr>
        <w:t xml:space="preserve"> (216+48):4</w:t>
      </w:r>
    </w:p>
    <w:p w:rsidR="002E739C" w:rsidRDefault="002E739C" w:rsidP="002E739C">
      <w:pPr>
        <w:ind w:left="360"/>
        <w:rPr>
          <w:sz w:val="22"/>
          <w:szCs w:val="22"/>
        </w:rPr>
      </w:pPr>
      <w:r w:rsidRPr="002E739C">
        <w:rPr>
          <w:sz w:val="22"/>
          <w:szCs w:val="22"/>
        </w:rPr>
        <w:t xml:space="preserve">  4.  Решите уравнение </w:t>
      </w:r>
      <w:r w:rsidRPr="002E739C">
        <w:rPr>
          <w:position w:val="-24"/>
        </w:rPr>
        <w:object w:dxaOrig="960" w:dyaOrig="620">
          <v:shape id="_x0000_i1050" type="#_x0000_t75" style="width:47.6pt;height:31.2pt" o:ole="">
            <v:imagedata r:id="rId85" o:title=""/>
          </v:shape>
          <o:OLEObject Type="Embed" ProgID="Equation.3" ShapeID="_x0000_i1050" DrawAspect="Content" ObjectID="_1569609819" r:id="rId86"/>
        </w:object>
      </w:r>
    </w:p>
    <w:p w:rsidR="002E739C" w:rsidRPr="002E739C" w:rsidRDefault="002E739C" w:rsidP="002E739C">
      <w:pPr>
        <w:ind w:left="360"/>
        <w:rPr>
          <w:sz w:val="22"/>
          <w:szCs w:val="22"/>
        </w:rPr>
      </w:pPr>
      <w:r>
        <w:rPr>
          <w:sz w:val="22"/>
          <w:szCs w:val="22"/>
        </w:rPr>
        <w:t xml:space="preserve">  5</w:t>
      </w:r>
      <w:r w:rsidR="0079549C">
        <w:rPr>
          <w:sz w:val="22"/>
          <w:szCs w:val="22"/>
        </w:rPr>
        <w:t>.(дополнительно</w:t>
      </w:r>
      <w:r>
        <w:rPr>
          <w:sz w:val="22"/>
          <w:szCs w:val="22"/>
        </w:rPr>
        <w:t>)</w:t>
      </w:r>
      <w:r w:rsidR="0079549C">
        <w:rPr>
          <w:sz w:val="22"/>
          <w:szCs w:val="22"/>
        </w:rPr>
        <w:t xml:space="preserve"> Тюльпаны стоят 30 рублей за штуку. Сколько тюльпанов можно купить на 500 рублей, если букет должен состоять из нечетного количества цветов?</w:t>
      </w:r>
    </w:p>
    <w:p w:rsidR="002E739C" w:rsidRDefault="002E739C" w:rsidP="002E739C"/>
    <w:p w:rsidR="002E739C" w:rsidRPr="0079549C" w:rsidRDefault="0079549C" w:rsidP="002E739C">
      <w:pPr>
        <w:rPr>
          <w:b/>
        </w:rPr>
      </w:pPr>
      <w:r>
        <w:rPr>
          <w:b/>
        </w:rPr>
        <w:t xml:space="preserve">                                    </w:t>
      </w:r>
      <w:r w:rsidR="002E739C" w:rsidRPr="0079549C">
        <w:rPr>
          <w:b/>
        </w:rPr>
        <w:t>2 вариант</w:t>
      </w:r>
    </w:p>
    <w:p w:rsidR="002E739C" w:rsidRDefault="002E739C" w:rsidP="002E739C">
      <w:pPr>
        <w:pStyle w:val="a3"/>
        <w:numPr>
          <w:ilvl w:val="0"/>
          <w:numId w:val="11"/>
        </w:numPr>
      </w:pPr>
      <w:r>
        <w:t xml:space="preserve">Запишите дробь </w:t>
      </w:r>
      <w:r w:rsidRPr="002E739C">
        <w:rPr>
          <w:position w:val="-24"/>
        </w:rPr>
        <w:object w:dxaOrig="480" w:dyaOrig="620">
          <v:shape id="_x0000_i1051" type="#_x0000_t75" style="width:24.4pt;height:31.2pt" o:ole="">
            <v:imagedata r:id="rId87" o:title=""/>
          </v:shape>
          <o:OLEObject Type="Embed" ProgID="Equation.3" ShapeID="_x0000_i1051" DrawAspect="Content" ObjectID="_1569609820" r:id="rId88"/>
        </w:object>
      </w:r>
      <w:r>
        <w:t xml:space="preserve"> в  виде частного и найдите его значение выражения.</w:t>
      </w:r>
    </w:p>
    <w:p w:rsidR="002E739C" w:rsidRDefault="002E739C" w:rsidP="002E739C">
      <w:pPr>
        <w:pStyle w:val="a3"/>
        <w:numPr>
          <w:ilvl w:val="0"/>
          <w:numId w:val="11"/>
        </w:numPr>
      </w:pPr>
      <w:r>
        <w:t>Запишите число 6 в виде дроби со знаменателем 2.</w:t>
      </w:r>
    </w:p>
    <w:p w:rsidR="002E739C" w:rsidRDefault="002E739C" w:rsidP="002E739C">
      <w:pPr>
        <w:pStyle w:val="a3"/>
        <w:numPr>
          <w:ilvl w:val="0"/>
          <w:numId w:val="11"/>
        </w:numPr>
      </w:pPr>
      <w:r>
        <w:t>Найдите значение выражения, используя свойство деления суммы на число  (111+39):3</w:t>
      </w:r>
    </w:p>
    <w:p w:rsidR="002E739C" w:rsidRDefault="002E739C" w:rsidP="002E739C">
      <w:pPr>
        <w:pStyle w:val="a3"/>
        <w:numPr>
          <w:ilvl w:val="0"/>
          <w:numId w:val="11"/>
        </w:numPr>
      </w:pPr>
      <w:r>
        <w:lastRenderedPageBreak/>
        <w:t xml:space="preserve">Решите уравнение </w:t>
      </w:r>
      <w:r w:rsidRPr="002E739C">
        <w:rPr>
          <w:position w:val="-24"/>
        </w:rPr>
        <w:object w:dxaOrig="900" w:dyaOrig="620">
          <v:shape id="_x0000_i1052" type="#_x0000_t75" style="width:45.35pt;height:31.2pt" o:ole="">
            <v:imagedata r:id="rId89" o:title=""/>
          </v:shape>
          <o:OLEObject Type="Embed" ProgID="Equation.3" ShapeID="_x0000_i1052" DrawAspect="Content" ObjectID="_1569609821" r:id="rId90"/>
        </w:object>
      </w:r>
    </w:p>
    <w:p w:rsidR="0079549C" w:rsidRDefault="0079549C" w:rsidP="002E739C">
      <w:pPr>
        <w:pStyle w:val="a3"/>
        <w:numPr>
          <w:ilvl w:val="0"/>
          <w:numId w:val="11"/>
        </w:numPr>
      </w:pPr>
      <w:r>
        <w:t>(дополнительно) Розы стоят 50 рублей за штуку. Сколько роз можно купить на 500 рублей, если букет должен состоять из нечетного количества цветов?</w:t>
      </w:r>
    </w:p>
    <w:p w:rsidR="002E739C" w:rsidRPr="0079549C" w:rsidRDefault="0079549C" w:rsidP="002E739C">
      <w:pPr>
        <w:rPr>
          <w:b/>
        </w:rPr>
      </w:pPr>
      <w:r w:rsidRPr="0079549C">
        <w:rPr>
          <w:b/>
          <w:lang w:val="en-US"/>
        </w:rPr>
        <w:t>V</w:t>
      </w:r>
      <w:r w:rsidRPr="0079549C">
        <w:rPr>
          <w:b/>
        </w:rPr>
        <w:t>. Подведение итогов урока</w:t>
      </w:r>
    </w:p>
    <w:p w:rsidR="0079549C" w:rsidRDefault="0079549C" w:rsidP="0079549C">
      <w:pPr>
        <w:ind w:left="360"/>
        <w:jc w:val="both"/>
      </w:pPr>
      <w:r>
        <w:t>Самооценка самостоятельной работы (проверяется по ответам, записанным на доске).</w:t>
      </w:r>
    </w:p>
    <w:p w:rsidR="0079549C" w:rsidRDefault="0079549C" w:rsidP="002E739C">
      <w:r w:rsidRPr="0079549C">
        <w:rPr>
          <w:b/>
          <w:lang w:val="en-US"/>
        </w:rPr>
        <w:t>VI</w:t>
      </w:r>
      <w:r w:rsidRPr="0079549C">
        <w:rPr>
          <w:b/>
        </w:rPr>
        <w:t>. Домашнее задание:</w:t>
      </w:r>
      <w:r>
        <w:t xml:space="preserve"> п.27 №1079, 1080</w:t>
      </w:r>
    </w:p>
    <w:p w:rsidR="0079549C" w:rsidRPr="0079549C" w:rsidRDefault="0079549C" w:rsidP="0079549C"/>
    <w:p w:rsidR="0079549C" w:rsidRPr="0079549C" w:rsidRDefault="0079549C" w:rsidP="0079549C"/>
    <w:p w:rsidR="0079549C" w:rsidRPr="0079549C" w:rsidRDefault="0079549C" w:rsidP="0079549C"/>
    <w:p w:rsidR="009F212A" w:rsidRDefault="007D24DA" w:rsidP="0079549C">
      <w:r>
        <w:t xml:space="preserve">                                         </w:t>
      </w:r>
      <w:r w:rsidR="0079549C" w:rsidRPr="00C03857">
        <w:rPr>
          <w:b/>
        </w:rPr>
        <w:t>Оборудов</w:t>
      </w:r>
      <w:r w:rsidR="00C03857" w:rsidRPr="00C03857">
        <w:rPr>
          <w:b/>
        </w:rPr>
        <w:t>ание уроков</w:t>
      </w:r>
      <w:r w:rsidR="00C03857">
        <w:t>:</w:t>
      </w:r>
    </w:p>
    <w:p w:rsidR="0079549C" w:rsidRDefault="00C03857" w:rsidP="0079549C">
      <w:r>
        <w:t xml:space="preserve"> учебник, тетради, проектор, доска, карточки, дидактический материал.</w:t>
      </w:r>
    </w:p>
    <w:p w:rsidR="00C03857" w:rsidRDefault="00C03857" w:rsidP="0079549C">
      <w:r>
        <w:t xml:space="preserve"> </w:t>
      </w:r>
    </w:p>
    <w:p w:rsidR="00C03857" w:rsidRPr="009F212A" w:rsidRDefault="009F212A" w:rsidP="00C03857">
      <w:pPr>
        <w:tabs>
          <w:tab w:val="left" w:pos="3039"/>
        </w:tabs>
        <w:rPr>
          <w:b/>
        </w:rPr>
      </w:pPr>
      <w:r>
        <w:t xml:space="preserve">                                         </w:t>
      </w:r>
      <w:r w:rsidR="00C03857" w:rsidRPr="009F212A">
        <w:rPr>
          <w:b/>
        </w:rPr>
        <w:t>Литература</w:t>
      </w:r>
    </w:p>
    <w:p w:rsidR="00C03857" w:rsidRDefault="00C03857" w:rsidP="00C03857">
      <w:pPr>
        <w:pStyle w:val="a3"/>
        <w:numPr>
          <w:ilvl w:val="0"/>
          <w:numId w:val="12"/>
        </w:numPr>
        <w:jc w:val="both"/>
      </w:pPr>
      <w:r>
        <w:t>Математика. 5 класс : учеб</w:t>
      </w:r>
      <w:proofErr w:type="gramStart"/>
      <w:r>
        <w:t>.</w:t>
      </w:r>
      <w:proofErr w:type="gramEnd"/>
      <w:r>
        <w:t xml:space="preserve"> </w:t>
      </w:r>
      <w:proofErr w:type="gramStart"/>
      <w:r>
        <w:t>д</w:t>
      </w:r>
      <w:proofErr w:type="gramEnd"/>
      <w:r>
        <w:t xml:space="preserve">ля общеобразовательных учреждений / </w:t>
      </w:r>
      <w:proofErr w:type="spellStart"/>
      <w:r>
        <w:t>Н.Я.Виленкин</w:t>
      </w:r>
      <w:proofErr w:type="spellEnd"/>
      <w:r>
        <w:t xml:space="preserve"> и др., - М. : Мнемозина, 2015</w:t>
      </w:r>
    </w:p>
    <w:p w:rsidR="00C03857" w:rsidRDefault="00C03857" w:rsidP="00C03857">
      <w:pPr>
        <w:pStyle w:val="a3"/>
        <w:numPr>
          <w:ilvl w:val="0"/>
          <w:numId w:val="12"/>
        </w:numPr>
        <w:jc w:val="both"/>
      </w:pPr>
      <w:r>
        <w:t>Дидактические материалы по математике 5 класс. М.А.Попов</w:t>
      </w:r>
    </w:p>
    <w:p w:rsidR="00C03857" w:rsidRDefault="00C03857" w:rsidP="00C03857">
      <w:pPr>
        <w:pStyle w:val="a3"/>
        <w:numPr>
          <w:ilvl w:val="0"/>
          <w:numId w:val="12"/>
        </w:numPr>
        <w:jc w:val="both"/>
      </w:pPr>
      <w:r>
        <w:t xml:space="preserve">Волкова О.В., </w:t>
      </w:r>
      <w:proofErr w:type="spellStart"/>
      <w:r>
        <w:t>Григоричева</w:t>
      </w:r>
      <w:proofErr w:type="spellEnd"/>
      <w:r>
        <w:t xml:space="preserve"> Г.В. Технология учебных циклов. / Математика в школе, </w:t>
      </w:r>
    </w:p>
    <w:p w:rsidR="00C03857" w:rsidRDefault="00C03857" w:rsidP="00C03857">
      <w:pPr>
        <w:ind w:left="180"/>
        <w:jc w:val="both"/>
      </w:pPr>
      <w:r>
        <w:t>2008, №1.</w:t>
      </w:r>
    </w:p>
    <w:p w:rsidR="00C03857" w:rsidRDefault="00C03857" w:rsidP="00C03857">
      <w:pPr>
        <w:pStyle w:val="a3"/>
        <w:numPr>
          <w:ilvl w:val="0"/>
          <w:numId w:val="12"/>
        </w:numPr>
        <w:jc w:val="both"/>
      </w:pPr>
      <w:proofErr w:type="spellStart"/>
      <w:r>
        <w:t>Левитас</w:t>
      </w:r>
      <w:proofErr w:type="spellEnd"/>
      <w:r>
        <w:t xml:space="preserve"> Г.Г. Технология учебных циклов / Лекция курсов</w:t>
      </w:r>
    </w:p>
    <w:p w:rsidR="009F212A" w:rsidRDefault="00C03857" w:rsidP="009F212A">
      <w:pPr>
        <w:pStyle w:val="a3"/>
        <w:numPr>
          <w:ilvl w:val="0"/>
          <w:numId w:val="12"/>
        </w:numPr>
        <w:jc w:val="both"/>
      </w:pPr>
      <w:r>
        <w:t>Попова Л.П. Поурочные разработки по математике:5 класс</w:t>
      </w:r>
      <w:r w:rsidR="009F212A">
        <w:t>, Москва «ВАКО», 2008</w:t>
      </w:r>
      <w:r w:rsidR="009F212A" w:rsidRPr="009F212A">
        <w:t xml:space="preserve"> </w:t>
      </w:r>
    </w:p>
    <w:p w:rsidR="00C03857" w:rsidRDefault="00C03857" w:rsidP="00C03857">
      <w:pPr>
        <w:pStyle w:val="a3"/>
        <w:numPr>
          <w:ilvl w:val="0"/>
          <w:numId w:val="12"/>
        </w:numPr>
        <w:jc w:val="both"/>
      </w:pPr>
      <w:r>
        <w:t xml:space="preserve">  </w:t>
      </w:r>
      <w:r w:rsidR="009F212A">
        <w:t>Ларина М.В. Уроки математики в 5 классе. Поурочные планы 2 полугодие. Волгоград, издательство «Братья Гринины», 2002</w:t>
      </w:r>
    </w:p>
    <w:p w:rsidR="00C03857" w:rsidRPr="00C03857" w:rsidRDefault="00C03857" w:rsidP="00C03857">
      <w:pPr>
        <w:tabs>
          <w:tab w:val="left" w:pos="3039"/>
        </w:tabs>
      </w:pPr>
    </w:p>
    <w:sectPr w:rsidR="00C03857" w:rsidRPr="00C03857" w:rsidSect="007974A7">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6E" w:rsidRDefault="005A726E" w:rsidP="0079549C">
      <w:r>
        <w:separator/>
      </w:r>
    </w:p>
  </w:endnote>
  <w:endnote w:type="continuationSeparator" w:id="0">
    <w:p w:rsidR="005A726E" w:rsidRDefault="005A726E" w:rsidP="00795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6E" w:rsidRDefault="005A726E" w:rsidP="0079549C">
      <w:r>
        <w:separator/>
      </w:r>
    </w:p>
  </w:footnote>
  <w:footnote w:type="continuationSeparator" w:id="0">
    <w:p w:rsidR="005A726E" w:rsidRDefault="005A726E" w:rsidP="00795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70FA"/>
    <w:multiLevelType w:val="hybridMultilevel"/>
    <w:tmpl w:val="8F6ED1DE"/>
    <w:lvl w:ilvl="0" w:tplc="5B900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1E625DB"/>
    <w:multiLevelType w:val="hybridMultilevel"/>
    <w:tmpl w:val="85A8F316"/>
    <w:lvl w:ilvl="0" w:tplc="FC90AAEA">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
    <w:nsid w:val="228C0699"/>
    <w:multiLevelType w:val="hybridMultilevel"/>
    <w:tmpl w:val="4AE6D116"/>
    <w:lvl w:ilvl="0" w:tplc="BBC86F7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244A549C"/>
    <w:multiLevelType w:val="hybridMultilevel"/>
    <w:tmpl w:val="25963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E758F"/>
    <w:multiLevelType w:val="hybridMultilevel"/>
    <w:tmpl w:val="8F6EFFA6"/>
    <w:lvl w:ilvl="0" w:tplc="B6A08A4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2D747911"/>
    <w:multiLevelType w:val="hybridMultilevel"/>
    <w:tmpl w:val="1B0C0B2A"/>
    <w:lvl w:ilvl="0" w:tplc="B7D880DC">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2F6F6EC9"/>
    <w:multiLevelType w:val="hybridMultilevel"/>
    <w:tmpl w:val="AD7CF398"/>
    <w:lvl w:ilvl="0" w:tplc="433E1602">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45D6D"/>
    <w:multiLevelType w:val="hybridMultilevel"/>
    <w:tmpl w:val="75969870"/>
    <w:lvl w:ilvl="0" w:tplc="93A6B67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675B23"/>
    <w:multiLevelType w:val="hybridMultilevel"/>
    <w:tmpl w:val="AF96A5C4"/>
    <w:lvl w:ilvl="0" w:tplc="17825E72">
      <w:start w:val="1"/>
      <w:numFmt w:val="upperRoman"/>
      <w:lvlText w:val="%1."/>
      <w:lvlJc w:val="left"/>
      <w:pPr>
        <w:ind w:left="1077" w:hanging="7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76137B37"/>
    <w:multiLevelType w:val="hybridMultilevel"/>
    <w:tmpl w:val="23FE3DF6"/>
    <w:lvl w:ilvl="0" w:tplc="E97E096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0">
    <w:nsid w:val="7B0D05B1"/>
    <w:multiLevelType w:val="hybridMultilevel"/>
    <w:tmpl w:val="560218AA"/>
    <w:lvl w:ilvl="0" w:tplc="713EE9A0">
      <w:start w:val="1"/>
      <w:numFmt w:val="decimal"/>
      <w:lvlText w:val="%1."/>
      <w:lvlJc w:val="left"/>
      <w:pPr>
        <w:ind w:left="2061" w:hanging="36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11">
    <w:nsid w:val="7D1318C3"/>
    <w:multiLevelType w:val="hybridMultilevel"/>
    <w:tmpl w:val="698C9FF2"/>
    <w:lvl w:ilvl="0" w:tplc="1E60B886">
      <w:start w:val="1"/>
      <w:numFmt w:val="decimal"/>
      <w:lvlText w:val="%1."/>
      <w:lvlJc w:val="left"/>
      <w:pPr>
        <w:ind w:left="1005"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9"/>
  </w:num>
  <w:num w:numId="10">
    <w:abstractNumId w:val="3"/>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C96BCC"/>
    <w:rsid w:val="000C2E86"/>
    <w:rsid w:val="00170E44"/>
    <w:rsid w:val="001B6CD5"/>
    <w:rsid w:val="001C7FE5"/>
    <w:rsid w:val="0026650C"/>
    <w:rsid w:val="002E739C"/>
    <w:rsid w:val="00360CC5"/>
    <w:rsid w:val="003E42B9"/>
    <w:rsid w:val="00403367"/>
    <w:rsid w:val="00495024"/>
    <w:rsid w:val="004C7EF5"/>
    <w:rsid w:val="005A726E"/>
    <w:rsid w:val="005C7997"/>
    <w:rsid w:val="005E6774"/>
    <w:rsid w:val="0079549C"/>
    <w:rsid w:val="007974A7"/>
    <w:rsid w:val="007D24DA"/>
    <w:rsid w:val="007E18CF"/>
    <w:rsid w:val="008D2C0F"/>
    <w:rsid w:val="0096684C"/>
    <w:rsid w:val="009C465E"/>
    <w:rsid w:val="009F212A"/>
    <w:rsid w:val="00A313C4"/>
    <w:rsid w:val="00B03363"/>
    <w:rsid w:val="00B22224"/>
    <w:rsid w:val="00BE613C"/>
    <w:rsid w:val="00C03857"/>
    <w:rsid w:val="00C93DBB"/>
    <w:rsid w:val="00C96BCC"/>
    <w:rsid w:val="00CE6E86"/>
    <w:rsid w:val="00D3642E"/>
    <w:rsid w:val="00E64545"/>
    <w:rsid w:val="00EA5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E44"/>
    <w:pPr>
      <w:ind w:left="720"/>
      <w:contextualSpacing/>
    </w:pPr>
  </w:style>
  <w:style w:type="paragraph" w:styleId="a4">
    <w:name w:val="Balloon Text"/>
    <w:basedOn w:val="a"/>
    <w:link w:val="a5"/>
    <w:uiPriority w:val="99"/>
    <w:semiHidden/>
    <w:unhideWhenUsed/>
    <w:rsid w:val="00D3642E"/>
    <w:rPr>
      <w:rFonts w:ascii="Tahoma" w:hAnsi="Tahoma" w:cs="Tahoma"/>
      <w:sz w:val="16"/>
      <w:szCs w:val="16"/>
    </w:rPr>
  </w:style>
  <w:style w:type="character" w:customStyle="1" w:styleId="a5">
    <w:name w:val="Текст выноски Знак"/>
    <w:basedOn w:val="a0"/>
    <w:link w:val="a4"/>
    <w:uiPriority w:val="99"/>
    <w:semiHidden/>
    <w:rsid w:val="00D3642E"/>
    <w:rPr>
      <w:rFonts w:ascii="Tahoma" w:eastAsia="Times New Roman" w:hAnsi="Tahoma" w:cs="Tahoma"/>
      <w:sz w:val="16"/>
      <w:szCs w:val="16"/>
      <w:lang w:eastAsia="ru-RU"/>
    </w:rPr>
  </w:style>
  <w:style w:type="table" w:styleId="a6">
    <w:name w:val="Table Grid"/>
    <w:basedOn w:val="a1"/>
    <w:uiPriority w:val="59"/>
    <w:rsid w:val="009C4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79549C"/>
    <w:pPr>
      <w:tabs>
        <w:tab w:val="center" w:pos="4677"/>
        <w:tab w:val="right" w:pos="9355"/>
      </w:tabs>
    </w:pPr>
  </w:style>
  <w:style w:type="character" w:customStyle="1" w:styleId="a8">
    <w:name w:val="Верхний колонтитул Знак"/>
    <w:basedOn w:val="a0"/>
    <w:link w:val="a7"/>
    <w:uiPriority w:val="99"/>
    <w:semiHidden/>
    <w:rsid w:val="0079549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9549C"/>
    <w:pPr>
      <w:tabs>
        <w:tab w:val="center" w:pos="4677"/>
        <w:tab w:val="right" w:pos="9355"/>
      </w:tabs>
    </w:pPr>
  </w:style>
  <w:style w:type="character" w:customStyle="1" w:styleId="aa">
    <w:name w:val="Нижний колонтитул Знак"/>
    <w:basedOn w:val="a0"/>
    <w:link w:val="a9"/>
    <w:uiPriority w:val="99"/>
    <w:semiHidden/>
    <w:rsid w:val="0079549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image" Target="media/image15.emf"/><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oleObject" Target="embeddings/oleObject35.bin"/><Relationship Id="rId89" Type="http://schemas.openxmlformats.org/officeDocument/2006/relationships/image" Target="media/image44.wmf"/><Relationship Id="rId7" Type="http://schemas.openxmlformats.org/officeDocument/2006/relationships/image" Target="media/image1.emf"/><Relationship Id="rId71" Type="http://schemas.openxmlformats.org/officeDocument/2006/relationships/image" Target="media/image34.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8.wmf"/><Relationship Id="rId87" Type="http://schemas.openxmlformats.org/officeDocument/2006/relationships/image" Target="media/image43.wmf"/><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image" Target="media/image40.png"/><Relationship Id="rId90" Type="http://schemas.openxmlformats.org/officeDocument/2006/relationships/oleObject" Target="embeddings/oleObject38.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package" Target="embeddings/______Microsoft_Office_PowerPoint2.sldx"/><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package" Target="embeddings/______Microsoft_Office_PowerPoint1.sldx"/><Relationship Id="rId51" Type="http://schemas.openxmlformats.org/officeDocument/2006/relationships/image" Target="media/image24.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png"/><Relationship Id="rId86"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1752</Words>
  <Characters>9989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2017-02-04T14:55:00Z</dcterms:created>
  <dcterms:modified xsi:type="dcterms:W3CDTF">2017-10-15T17:56:00Z</dcterms:modified>
</cp:coreProperties>
</file>