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0FE" w:rsidRPr="001900FE" w:rsidRDefault="001900FE" w:rsidP="001900FE">
      <w:pPr>
        <w:pStyle w:val="headlin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0FE">
        <w:rPr>
          <w:rFonts w:ascii="Times New Roman" w:hAnsi="Times New Roman" w:cs="Times New Roman"/>
          <w:b/>
          <w:sz w:val="28"/>
          <w:szCs w:val="28"/>
        </w:rPr>
        <w:t>Консультация для родителей на тему «Пальчиковая игра в жизни ребенка»</w:t>
      </w:r>
    </w:p>
    <w:p w:rsidR="001900FE" w:rsidRPr="001900FE" w:rsidRDefault="001900FE" w:rsidP="001900FE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0F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900FE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1900FE">
        <w:rPr>
          <w:rStyle w:val="a4"/>
          <w:rFonts w:ascii="Times New Roman" w:hAnsi="Times New Roman" w:cs="Times New Roman"/>
          <w:i/>
          <w:iCs/>
          <w:sz w:val="28"/>
          <w:szCs w:val="28"/>
        </w:rPr>
        <w:t>Пальчиковые игры</w:t>
      </w:r>
      <w:r w:rsidRPr="001900FE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1900FE">
        <w:rPr>
          <w:rFonts w:ascii="Times New Roman" w:hAnsi="Times New Roman" w:cs="Times New Roman"/>
          <w:sz w:val="28"/>
          <w:szCs w:val="28"/>
        </w:rPr>
        <w:t xml:space="preserve"> являются очень важной частью работы по развитию мелкой моторики. </w:t>
      </w:r>
      <w:r w:rsidRPr="001900FE">
        <w:rPr>
          <w:rStyle w:val="a4"/>
          <w:rFonts w:ascii="Times New Roman" w:hAnsi="Times New Roman" w:cs="Times New Roman"/>
          <w:sz w:val="28"/>
          <w:szCs w:val="28"/>
        </w:rPr>
        <w:t>Пальчиковые</w:t>
      </w:r>
      <w:r w:rsidRPr="001900FE">
        <w:rPr>
          <w:rFonts w:ascii="Times New Roman" w:hAnsi="Times New Roman" w:cs="Times New Roman"/>
          <w:sz w:val="28"/>
          <w:szCs w:val="28"/>
        </w:rPr>
        <w:t xml:space="preserve"> игры -</w:t>
      </w:r>
      <w:r w:rsidRPr="001900FE">
        <w:rPr>
          <w:rFonts w:ascii="Times New Roman" w:hAnsi="Times New Roman" w:cs="Times New Roman"/>
          <w:sz w:val="28"/>
          <w:szCs w:val="28"/>
        </w:rPr>
        <w:t xml:space="preserve"> </w:t>
      </w:r>
      <w:r w:rsidRPr="001900FE">
        <w:rPr>
          <w:rFonts w:ascii="Times New Roman" w:hAnsi="Times New Roman" w:cs="Times New Roman"/>
          <w:sz w:val="28"/>
          <w:szCs w:val="28"/>
        </w:rPr>
        <w:t xml:space="preserve">это инсценировка каких-либо рифмованных историй, сказок при помощи </w:t>
      </w:r>
      <w:r w:rsidRPr="001900FE">
        <w:rPr>
          <w:rStyle w:val="a4"/>
          <w:rFonts w:ascii="Times New Roman" w:hAnsi="Times New Roman" w:cs="Times New Roman"/>
          <w:sz w:val="28"/>
          <w:szCs w:val="28"/>
        </w:rPr>
        <w:t>пальцев</w:t>
      </w:r>
      <w:r w:rsidRPr="001900FE">
        <w:rPr>
          <w:rFonts w:ascii="Times New Roman" w:hAnsi="Times New Roman" w:cs="Times New Roman"/>
          <w:sz w:val="28"/>
          <w:szCs w:val="28"/>
        </w:rPr>
        <w:t>.</w:t>
      </w:r>
    </w:p>
    <w:p w:rsidR="001900FE" w:rsidRPr="001900FE" w:rsidRDefault="001900FE" w:rsidP="001900FE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0FE">
        <w:rPr>
          <w:rFonts w:ascii="Times New Roman" w:hAnsi="Times New Roman" w:cs="Times New Roman"/>
          <w:sz w:val="28"/>
          <w:szCs w:val="28"/>
        </w:rPr>
        <w:t xml:space="preserve">Выполняя </w:t>
      </w:r>
      <w:r w:rsidRPr="001900FE">
        <w:rPr>
          <w:rStyle w:val="a4"/>
          <w:rFonts w:ascii="Times New Roman" w:hAnsi="Times New Roman" w:cs="Times New Roman"/>
          <w:sz w:val="28"/>
          <w:szCs w:val="28"/>
        </w:rPr>
        <w:t>пальчиками</w:t>
      </w:r>
      <w:r w:rsidRPr="001900FE">
        <w:rPr>
          <w:rFonts w:ascii="Times New Roman" w:hAnsi="Times New Roman" w:cs="Times New Roman"/>
          <w:sz w:val="28"/>
          <w:szCs w:val="28"/>
        </w:rPr>
        <w:t xml:space="preserve"> различные упражнения, </w:t>
      </w:r>
      <w:r w:rsidRPr="001900FE">
        <w:rPr>
          <w:rStyle w:val="a4"/>
          <w:rFonts w:ascii="Times New Roman" w:hAnsi="Times New Roman" w:cs="Times New Roman"/>
          <w:sz w:val="28"/>
          <w:szCs w:val="28"/>
        </w:rPr>
        <w:t>ребенок</w:t>
      </w:r>
      <w:r w:rsidRPr="001900FE">
        <w:rPr>
          <w:rFonts w:ascii="Times New Roman" w:hAnsi="Times New Roman" w:cs="Times New Roman"/>
          <w:sz w:val="28"/>
          <w:szCs w:val="28"/>
        </w:rPr>
        <w:t xml:space="preserve"> достигает хорошего развития мелкой моторики рук, которая не только оказывает благоприятное влияние на развитие речи, но и подготавливает </w:t>
      </w:r>
      <w:r w:rsidRPr="001900FE">
        <w:rPr>
          <w:rStyle w:val="a4"/>
          <w:rFonts w:ascii="Times New Roman" w:hAnsi="Times New Roman" w:cs="Times New Roman"/>
          <w:sz w:val="28"/>
          <w:szCs w:val="28"/>
        </w:rPr>
        <w:t>ребенка</w:t>
      </w:r>
      <w:r w:rsidRPr="001900FE">
        <w:rPr>
          <w:rFonts w:ascii="Times New Roman" w:hAnsi="Times New Roman" w:cs="Times New Roman"/>
          <w:sz w:val="28"/>
          <w:szCs w:val="28"/>
        </w:rPr>
        <w:t xml:space="preserve"> к рисованию и письму. Кисти рук приобретают хорошую подвижность, гибкость, исчезает скованность движений, что в дальнейшем облегчит приобретение навыков письма.</w:t>
      </w:r>
    </w:p>
    <w:p w:rsidR="001900FE" w:rsidRPr="001900FE" w:rsidRDefault="001900FE" w:rsidP="001900FE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0FE">
        <w:rPr>
          <w:rFonts w:ascii="Times New Roman" w:hAnsi="Times New Roman" w:cs="Times New Roman"/>
          <w:sz w:val="28"/>
          <w:szCs w:val="28"/>
        </w:rPr>
        <w:t xml:space="preserve">Известный педагог В. А. Сухомлинский </w:t>
      </w:r>
      <w:r w:rsidRPr="001900FE">
        <w:rPr>
          <w:rFonts w:ascii="Times New Roman" w:hAnsi="Times New Roman" w:cs="Times New Roman"/>
          <w:sz w:val="28"/>
          <w:szCs w:val="28"/>
          <w:u w:val="single"/>
        </w:rPr>
        <w:t>сказал</w:t>
      </w:r>
      <w:r w:rsidRPr="001900FE">
        <w:rPr>
          <w:rFonts w:ascii="Times New Roman" w:hAnsi="Times New Roman" w:cs="Times New Roman"/>
          <w:sz w:val="28"/>
          <w:szCs w:val="28"/>
        </w:rPr>
        <w:t xml:space="preserve">: «Ум </w:t>
      </w:r>
      <w:r w:rsidRPr="001900FE">
        <w:rPr>
          <w:rStyle w:val="a4"/>
          <w:rFonts w:ascii="Times New Roman" w:hAnsi="Times New Roman" w:cs="Times New Roman"/>
          <w:sz w:val="28"/>
          <w:szCs w:val="28"/>
        </w:rPr>
        <w:t>ребенка</w:t>
      </w:r>
      <w:r w:rsidRPr="001900FE">
        <w:rPr>
          <w:rFonts w:ascii="Times New Roman" w:hAnsi="Times New Roman" w:cs="Times New Roman"/>
          <w:sz w:val="28"/>
          <w:szCs w:val="28"/>
        </w:rPr>
        <w:t xml:space="preserve"> находится на кончиках его </w:t>
      </w:r>
      <w:r w:rsidRPr="001900FE">
        <w:rPr>
          <w:rStyle w:val="a4"/>
          <w:rFonts w:ascii="Times New Roman" w:hAnsi="Times New Roman" w:cs="Times New Roman"/>
          <w:sz w:val="28"/>
          <w:szCs w:val="28"/>
        </w:rPr>
        <w:t>пальцев</w:t>
      </w:r>
      <w:r w:rsidRPr="001900FE">
        <w:rPr>
          <w:rFonts w:ascii="Times New Roman" w:hAnsi="Times New Roman" w:cs="Times New Roman"/>
          <w:sz w:val="28"/>
          <w:szCs w:val="28"/>
        </w:rPr>
        <w:t xml:space="preserve">». </w:t>
      </w:r>
      <w:r w:rsidRPr="001900FE">
        <w:rPr>
          <w:rFonts w:ascii="Times New Roman" w:hAnsi="Times New Roman" w:cs="Times New Roman"/>
          <w:i/>
          <w:iCs/>
          <w:sz w:val="28"/>
          <w:szCs w:val="28"/>
        </w:rPr>
        <w:t>«Рука – это инструмент всех инструментов»</w:t>
      </w:r>
      <w:r w:rsidRPr="001900FE">
        <w:rPr>
          <w:rFonts w:ascii="Times New Roman" w:hAnsi="Times New Roman" w:cs="Times New Roman"/>
          <w:sz w:val="28"/>
          <w:szCs w:val="28"/>
        </w:rPr>
        <w:t xml:space="preserve">, - заключал еще Аристотель. </w:t>
      </w:r>
      <w:r w:rsidRPr="001900FE">
        <w:rPr>
          <w:rFonts w:ascii="Times New Roman" w:hAnsi="Times New Roman" w:cs="Times New Roman"/>
          <w:i/>
          <w:iCs/>
          <w:sz w:val="28"/>
          <w:szCs w:val="28"/>
        </w:rPr>
        <w:t>«Рука – это своего рода внешний мозг»</w:t>
      </w:r>
      <w:r w:rsidRPr="001900FE">
        <w:rPr>
          <w:rFonts w:ascii="Times New Roman" w:hAnsi="Times New Roman" w:cs="Times New Roman"/>
          <w:sz w:val="28"/>
          <w:szCs w:val="28"/>
        </w:rPr>
        <w:t xml:space="preserve">, - писал Кант. </w:t>
      </w:r>
    </w:p>
    <w:p w:rsidR="001900FE" w:rsidRPr="001900FE" w:rsidRDefault="001900FE" w:rsidP="001900FE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0FE">
        <w:rPr>
          <w:rFonts w:ascii="Times New Roman" w:hAnsi="Times New Roman" w:cs="Times New Roman"/>
          <w:sz w:val="28"/>
          <w:szCs w:val="28"/>
        </w:rPr>
        <w:t xml:space="preserve">Эти выводы не случайны. Действительно, рука имеет большое </w:t>
      </w:r>
      <w:r w:rsidRPr="001900FE">
        <w:rPr>
          <w:rFonts w:ascii="Times New Roman" w:hAnsi="Times New Roman" w:cs="Times New Roman"/>
          <w:i/>
          <w:iCs/>
          <w:sz w:val="28"/>
          <w:szCs w:val="28"/>
        </w:rPr>
        <w:t>«представительство»</w:t>
      </w:r>
      <w:r w:rsidRPr="001900FE">
        <w:rPr>
          <w:rFonts w:ascii="Times New Roman" w:hAnsi="Times New Roman" w:cs="Times New Roman"/>
          <w:sz w:val="28"/>
          <w:szCs w:val="28"/>
        </w:rPr>
        <w:t xml:space="preserve"> в коре головного мозга, поэтому </w:t>
      </w:r>
      <w:r w:rsidRPr="001900FE">
        <w:rPr>
          <w:rStyle w:val="a4"/>
          <w:rFonts w:ascii="Times New Roman" w:hAnsi="Times New Roman" w:cs="Times New Roman"/>
          <w:sz w:val="28"/>
          <w:szCs w:val="28"/>
        </w:rPr>
        <w:t>пальчиковая</w:t>
      </w:r>
      <w:r w:rsidRPr="001900FE">
        <w:rPr>
          <w:rFonts w:ascii="Times New Roman" w:hAnsi="Times New Roman" w:cs="Times New Roman"/>
          <w:sz w:val="28"/>
          <w:szCs w:val="28"/>
        </w:rPr>
        <w:t xml:space="preserve"> гимнастика имеет большое значение для развития </w:t>
      </w:r>
      <w:r w:rsidRPr="001900FE">
        <w:rPr>
          <w:rStyle w:val="a4"/>
          <w:rFonts w:ascii="Times New Roman" w:hAnsi="Times New Roman" w:cs="Times New Roman"/>
          <w:sz w:val="28"/>
          <w:szCs w:val="28"/>
        </w:rPr>
        <w:t>ребенка</w:t>
      </w:r>
      <w:r w:rsidRPr="001900FE">
        <w:rPr>
          <w:rFonts w:ascii="Times New Roman" w:hAnsi="Times New Roman" w:cs="Times New Roman"/>
          <w:sz w:val="28"/>
          <w:szCs w:val="28"/>
        </w:rPr>
        <w:t xml:space="preserve">. Одним из самых распространенных видов </w:t>
      </w:r>
      <w:r w:rsidRPr="001900FE">
        <w:rPr>
          <w:rStyle w:val="a4"/>
          <w:rFonts w:ascii="Times New Roman" w:hAnsi="Times New Roman" w:cs="Times New Roman"/>
          <w:sz w:val="28"/>
          <w:szCs w:val="28"/>
        </w:rPr>
        <w:t>пальчиковой</w:t>
      </w:r>
      <w:r w:rsidRPr="001900FE">
        <w:rPr>
          <w:rFonts w:ascii="Times New Roman" w:hAnsi="Times New Roman" w:cs="Times New Roman"/>
          <w:sz w:val="28"/>
          <w:szCs w:val="28"/>
        </w:rPr>
        <w:t xml:space="preserve"> гимнастики являются </w:t>
      </w:r>
      <w:r w:rsidRPr="001900FE">
        <w:rPr>
          <w:rStyle w:val="a4"/>
          <w:rFonts w:ascii="Times New Roman" w:hAnsi="Times New Roman" w:cs="Times New Roman"/>
          <w:sz w:val="28"/>
          <w:szCs w:val="28"/>
        </w:rPr>
        <w:t>пальчиковые игры</w:t>
      </w:r>
      <w:r w:rsidRPr="001900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00FE" w:rsidRPr="001900FE" w:rsidRDefault="001900FE" w:rsidP="001900FE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0FE">
        <w:rPr>
          <w:rFonts w:ascii="Times New Roman" w:hAnsi="Times New Roman" w:cs="Times New Roman"/>
          <w:sz w:val="28"/>
          <w:szCs w:val="28"/>
        </w:rPr>
        <w:t xml:space="preserve">Игры с </w:t>
      </w:r>
      <w:r w:rsidRPr="001900FE">
        <w:rPr>
          <w:rStyle w:val="a4"/>
          <w:rFonts w:ascii="Times New Roman" w:hAnsi="Times New Roman" w:cs="Times New Roman"/>
          <w:sz w:val="28"/>
          <w:szCs w:val="28"/>
        </w:rPr>
        <w:t>пальчиками</w:t>
      </w:r>
      <w:r w:rsidRPr="001900FE">
        <w:rPr>
          <w:rFonts w:ascii="Times New Roman" w:hAnsi="Times New Roman" w:cs="Times New Roman"/>
          <w:sz w:val="28"/>
          <w:szCs w:val="28"/>
        </w:rPr>
        <w:t xml:space="preserve"> развивают не только ловкость и точность рук, но и мозг </w:t>
      </w:r>
      <w:r w:rsidRPr="001900FE">
        <w:rPr>
          <w:rStyle w:val="a4"/>
          <w:rFonts w:ascii="Times New Roman" w:hAnsi="Times New Roman" w:cs="Times New Roman"/>
          <w:sz w:val="28"/>
          <w:szCs w:val="28"/>
        </w:rPr>
        <w:t>ребенка</w:t>
      </w:r>
      <w:r w:rsidRPr="001900FE">
        <w:rPr>
          <w:rFonts w:ascii="Times New Roman" w:hAnsi="Times New Roman" w:cs="Times New Roman"/>
          <w:sz w:val="28"/>
          <w:szCs w:val="28"/>
        </w:rPr>
        <w:t xml:space="preserve">, стимулируют творческие способности, фантазию и речь. Целью занятий по развитию ловкости и точности </w:t>
      </w:r>
      <w:r w:rsidRPr="001900FE">
        <w:rPr>
          <w:rStyle w:val="a4"/>
          <w:rFonts w:ascii="Times New Roman" w:hAnsi="Times New Roman" w:cs="Times New Roman"/>
          <w:sz w:val="28"/>
          <w:szCs w:val="28"/>
        </w:rPr>
        <w:t>пальцев</w:t>
      </w:r>
      <w:r w:rsidRPr="001900FE">
        <w:rPr>
          <w:rFonts w:ascii="Times New Roman" w:hAnsi="Times New Roman" w:cs="Times New Roman"/>
          <w:sz w:val="28"/>
          <w:szCs w:val="28"/>
        </w:rPr>
        <w:t xml:space="preserve"> рук является развитие взаимосвязи между полушариями головного мозга и синхронизация их работы. В правом полушарии мозга возникают образы предметов и явлений, а в левом они вербализируются, т. е. находят словесное выражение. А происходит этот процесс благодаря </w:t>
      </w:r>
      <w:r w:rsidRPr="001900FE">
        <w:rPr>
          <w:rFonts w:ascii="Times New Roman" w:hAnsi="Times New Roman" w:cs="Times New Roman"/>
          <w:i/>
          <w:iCs/>
          <w:sz w:val="28"/>
          <w:szCs w:val="28"/>
        </w:rPr>
        <w:t>«мостику»</w:t>
      </w:r>
      <w:r w:rsidRPr="001900FE">
        <w:rPr>
          <w:rFonts w:ascii="Times New Roman" w:hAnsi="Times New Roman" w:cs="Times New Roman"/>
          <w:sz w:val="28"/>
          <w:szCs w:val="28"/>
        </w:rPr>
        <w:t xml:space="preserve"> между правым и левым полушариями. Чем крепче этот мостик, считают ученые, тем быстрее и чаще по нему идут нервные импульсы, активнее мыслительные процессы, точнее внимание, выше способности. </w:t>
      </w:r>
    </w:p>
    <w:p w:rsidR="001900FE" w:rsidRPr="001900FE" w:rsidRDefault="001900FE" w:rsidP="001900FE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0FE">
        <w:rPr>
          <w:rStyle w:val="a4"/>
          <w:rFonts w:ascii="Times New Roman" w:hAnsi="Times New Roman" w:cs="Times New Roman"/>
          <w:sz w:val="28"/>
          <w:szCs w:val="28"/>
        </w:rPr>
        <w:t>Пальчиковые игры</w:t>
      </w:r>
      <w:r w:rsidRPr="001900FE">
        <w:rPr>
          <w:rFonts w:ascii="Times New Roman" w:hAnsi="Times New Roman" w:cs="Times New Roman"/>
          <w:sz w:val="28"/>
          <w:szCs w:val="28"/>
        </w:rPr>
        <w:t>, по мнению ученых, – это отображение реальности окружающего мира - предметов, животных, людей, их деятельности, явлений природы. В ходе игры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</w:t>
      </w:r>
    </w:p>
    <w:p w:rsidR="001900FE" w:rsidRPr="001900FE" w:rsidRDefault="001900FE" w:rsidP="001900FE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0FE">
        <w:rPr>
          <w:rFonts w:ascii="Times New Roman" w:hAnsi="Times New Roman" w:cs="Times New Roman"/>
          <w:sz w:val="28"/>
          <w:szCs w:val="28"/>
        </w:rPr>
        <w:t xml:space="preserve">В </w:t>
      </w:r>
      <w:r w:rsidRPr="001900FE">
        <w:rPr>
          <w:rStyle w:val="a4"/>
          <w:rFonts w:ascii="Times New Roman" w:hAnsi="Times New Roman" w:cs="Times New Roman"/>
          <w:sz w:val="28"/>
          <w:szCs w:val="28"/>
        </w:rPr>
        <w:t>играх</w:t>
      </w:r>
      <w:r w:rsidRPr="001900FE">
        <w:rPr>
          <w:rFonts w:ascii="Times New Roman" w:hAnsi="Times New Roman" w:cs="Times New Roman"/>
          <w:sz w:val="28"/>
          <w:szCs w:val="28"/>
        </w:rPr>
        <w:t xml:space="preserve"> детей всегда присутствует определенный сюжет или воображаемая ситуация. </w:t>
      </w:r>
      <w:r w:rsidRPr="001900FE">
        <w:rPr>
          <w:rStyle w:val="a4"/>
          <w:rFonts w:ascii="Times New Roman" w:hAnsi="Times New Roman" w:cs="Times New Roman"/>
          <w:sz w:val="28"/>
          <w:szCs w:val="28"/>
        </w:rPr>
        <w:t>Пальчиковая игра</w:t>
      </w:r>
      <w:r w:rsidRPr="001900FE">
        <w:rPr>
          <w:rFonts w:ascii="Times New Roman" w:hAnsi="Times New Roman" w:cs="Times New Roman"/>
          <w:sz w:val="28"/>
          <w:szCs w:val="28"/>
        </w:rPr>
        <w:t xml:space="preserve"> также характеризуется наличием какого-либо целостного сюжета или воображаемой ситуации, которая может задаваться текстом вербальным сопровождением, в которое включены движения </w:t>
      </w:r>
      <w:r w:rsidRPr="001900FE">
        <w:rPr>
          <w:rStyle w:val="a4"/>
          <w:rFonts w:ascii="Times New Roman" w:hAnsi="Times New Roman" w:cs="Times New Roman"/>
          <w:sz w:val="28"/>
          <w:szCs w:val="28"/>
        </w:rPr>
        <w:t>пальцев</w:t>
      </w:r>
      <w:r w:rsidRPr="001900FE">
        <w:rPr>
          <w:rFonts w:ascii="Times New Roman" w:hAnsi="Times New Roman" w:cs="Times New Roman"/>
          <w:sz w:val="28"/>
          <w:szCs w:val="28"/>
        </w:rPr>
        <w:t xml:space="preserve"> или неким игровым образом. Кроме того, именно включенность движений </w:t>
      </w:r>
      <w:r w:rsidRPr="001900FE">
        <w:rPr>
          <w:rStyle w:val="a4"/>
          <w:rFonts w:ascii="Times New Roman" w:hAnsi="Times New Roman" w:cs="Times New Roman"/>
          <w:sz w:val="28"/>
          <w:szCs w:val="28"/>
        </w:rPr>
        <w:t>пальцев</w:t>
      </w:r>
      <w:r w:rsidRPr="001900FE">
        <w:rPr>
          <w:rFonts w:ascii="Times New Roman" w:hAnsi="Times New Roman" w:cs="Times New Roman"/>
          <w:sz w:val="28"/>
          <w:szCs w:val="28"/>
        </w:rPr>
        <w:t xml:space="preserve"> в целостную воображаемую ситуацию отличают </w:t>
      </w:r>
      <w:r w:rsidRPr="001900FE">
        <w:rPr>
          <w:rStyle w:val="a4"/>
          <w:rFonts w:ascii="Times New Roman" w:hAnsi="Times New Roman" w:cs="Times New Roman"/>
          <w:sz w:val="28"/>
          <w:szCs w:val="28"/>
        </w:rPr>
        <w:t>пальчиковые игры от пальчиковых</w:t>
      </w:r>
      <w:r w:rsidRPr="001900FE">
        <w:rPr>
          <w:rFonts w:ascii="Times New Roman" w:hAnsi="Times New Roman" w:cs="Times New Roman"/>
          <w:sz w:val="28"/>
          <w:szCs w:val="28"/>
        </w:rPr>
        <w:t xml:space="preserve"> упражнений и самомассажа, а так же целый ряд дидактических игр к которым можно </w:t>
      </w:r>
      <w:r w:rsidRPr="001900FE">
        <w:rPr>
          <w:rFonts w:ascii="Times New Roman" w:hAnsi="Times New Roman" w:cs="Times New Roman"/>
          <w:sz w:val="28"/>
          <w:szCs w:val="28"/>
        </w:rPr>
        <w:lastRenderedPageBreak/>
        <w:t xml:space="preserve">отнести плетение, лепка, нанизывание на нитку и штырьки бусин и колец, шнуров, </w:t>
      </w:r>
      <w:proofErr w:type="spellStart"/>
      <w:r w:rsidRPr="001900F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900FE">
        <w:rPr>
          <w:rFonts w:ascii="Times New Roman" w:hAnsi="Times New Roman" w:cs="Times New Roman"/>
          <w:sz w:val="28"/>
          <w:szCs w:val="28"/>
        </w:rPr>
        <w:t>зайка</w:t>
      </w:r>
      <w:proofErr w:type="spellEnd"/>
      <w:r w:rsidRPr="001900FE">
        <w:rPr>
          <w:rFonts w:ascii="Times New Roman" w:hAnsi="Times New Roman" w:cs="Times New Roman"/>
          <w:sz w:val="28"/>
          <w:szCs w:val="28"/>
        </w:rPr>
        <w:t xml:space="preserve">, </w:t>
      </w:r>
      <w:r w:rsidRPr="001900FE">
        <w:rPr>
          <w:rStyle w:val="a4"/>
          <w:rFonts w:ascii="Times New Roman" w:hAnsi="Times New Roman" w:cs="Times New Roman"/>
          <w:sz w:val="28"/>
          <w:szCs w:val="28"/>
        </w:rPr>
        <w:t>конструкторы</w:t>
      </w:r>
      <w:r w:rsidRPr="001900FE">
        <w:rPr>
          <w:rFonts w:ascii="Times New Roman" w:hAnsi="Times New Roman" w:cs="Times New Roman"/>
          <w:sz w:val="28"/>
          <w:szCs w:val="28"/>
        </w:rPr>
        <w:t xml:space="preserve">, вырезание из бумаги и картона, вырисовывание различных узоров. Они способствуют развитию творческой активности, мышления и речи ребёнка, мелкой моторики рук. Вырабатывается ловкость, умение управлять своими движениями, концентрировать внимание на одном виде деятельности. </w:t>
      </w:r>
    </w:p>
    <w:p w:rsidR="001900FE" w:rsidRPr="001900FE" w:rsidRDefault="001900FE" w:rsidP="001900FE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900FE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Pr="001900FE">
        <w:rPr>
          <w:rStyle w:val="a4"/>
          <w:rFonts w:ascii="Times New Roman" w:hAnsi="Times New Roman" w:cs="Times New Roman"/>
          <w:sz w:val="28"/>
          <w:szCs w:val="28"/>
        </w:rPr>
        <w:t>пальчиковых игр ребенок</w:t>
      </w:r>
      <w:r w:rsidRPr="001900FE">
        <w:rPr>
          <w:rFonts w:ascii="Times New Roman" w:hAnsi="Times New Roman" w:cs="Times New Roman"/>
          <w:sz w:val="28"/>
          <w:szCs w:val="28"/>
        </w:rPr>
        <w:t xml:space="preserve"> получает разнообразные зрительные, слуховые и тактильные впечатления, у него развивается внимательность, способность сосредотачиваться и переключаться, умение концентрировать свое внимание и правильно его распределять, совершенствуются умения соотнести то, что он видит и слышит с траекторией движения его руки. </w:t>
      </w:r>
    </w:p>
    <w:p w:rsidR="001900FE" w:rsidRPr="001900FE" w:rsidRDefault="001900FE" w:rsidP="001900FE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0FE">
        <w:rPr>
          <w:rFonts w:ascii="Times New Roman" w:hAnsi="Times New Roman" w:cs="Times New Roman"/>
          <w:sz w:val="28"/>
          <w:szCs w:val="28"/>
        </w:rPr>
        <w:t xml:space="preserve">Благодаря таким </w:t>
      </w:r>
      <w:r w:rsidRPr="001900FE">
        <w:rPr>
          <w:rStyle w:val="a4"/>
          <w:rFonts w:ascii="Times New Roman" w:hAnsi="Times New Roman" w:cs="Times New Roman"/>
          <w:sz w:val="28"/>
          <w:szCs w:val="28"/>
        </w:rPr>
        <w:t>играм</w:t>
      </w:r>
      <w:r w:rsidRPr="001900FE">
        <w:rPr>
          <w:rFonts w:ascii="Times New Roman" w:hAnsi="Times New Roman" w:cs="Times New Roman"/>
          <w:sz w:val="28"/>
          <w:szCs w:val="28"/>
        </w:rPr>
        <w:t>, у детей развивается воображение и фантазия, умение действовать в воображаемой ситуации.</w:t>
      </w:r>
    </w:p>
    <w:p w:rsidR="00486C5B" w:rsidRPr="001900FE" w:rsidRDefault="00486C5B" w:rsidP="001900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86C5B" w:rsidRPr="00190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0FE"/>
    <w:rsid w:val="001900FE"/>
    <w:rsid w:val="0048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900FE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styleId="a3">
    <w:name w:val="Normal (Web)"/>
    <w:basedOn w:val="a"/>
    <w:uiPriority w:val="99"/>
    <w:semiHidden/>
    <w:unhideWhenUsed/>
    <w:rsid w:val="001900FE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character" w:styleId="a4">
    <w:name w:val="Strong"/>
    <w:basedOn w:val="a0"/>
    <w:uiPriority w:val="22"/>
    <w:qFormat/>
    <w:rsid w:val="001900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900FE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styleId="a3">
    <w:name w:val="Normal (Web)"/>
    <w:basedOn w:val="a"/>
    <w:uiPriority w:val="99"/>
    <w:semiHidden/>
    <w:unhideWhenUsed/>
    <w:rsid w:val="001900FE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character" w:styleId="a4">
    <w:name w:val="Strong"/>
    <w:basedOn w:val="a0"/>
    <w:uiPriority w:val="22"/>
    <w:qFormat/>
    <w:rsid w:val="001900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1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433</Words>
  <Characters>2996</Characters>
  <Application>Microsoft Office Word</Application>
  <DocSecurity>0</DocSecurity>
  <Lines>214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Vlasova, Ekaterina (SMS-CHELTEC LLC)</dc:creator>
  <cp:lastModifiedBy>Vlasova, Ekaterina (SMS-CHELTEC LLC)</cp:lastModifiedBy>
  <cp:revision>1</cp:revision>
  <dcterms:created xsi:type="dcterms:W3CDTF">2017-04-18T11:42:00Z</dcterms:created>
  <dcterms:modified xsi:type="dcterms:W3CDTF">2017-04-18T11:44:00Z</dcterms:modified>
</cp:coreProperties>
</file>