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405" w:rsidRPr="00D00405" w:rsidRDefault="000B27CA" w:rsidP="00D00405">
      <w:pPr>
        <w:jc w:val="both"/>
        <w:rPr>
          <w:rFonts w:ascii="Times New Roman" w:hAnsi="Times New Roman" w:cs="Times New Roman"/>
          <w:sz w:val="28"/>
          <w:szCs w:val="28"/>
          <w:u w:val="single"/>
        </w:rPr>
      </w:pPr>
      <w:proofErr w:type="gramStart"/>
      <w:r>
        <w:rPr>
          <w:rFonts w:ascii="Times New Roman" w:hAnsi="Times New Roman" w:cs="Times New Roman"/>
          <w:sz w:val="28"/>
          <w:szCs w:val="28"/>
          <w:u w:val="single"/>
        </w:rPr>
        <w:t>« Конструирование</w:t>
      </w:r>
      <w:proofErr w:type="gramEnd"/>
      <w:r>
        <w:rPr>
          <w:rFonts w:ascii="Times New Roman" w:hAnsi="Times New Roman" w:cs="Times New Roman"/>
          <w:sz w:val="28"/>
          <w:szCs w:val="28"/>
          <w:u w:val="single"/>
        </w:rPr>
        <w:t xml:space="preserve"> в жизни дошкольников»</w:t>
      </w:r>
    </w:p>
    <w:p w:rsidR="00D00405" w:rsidRPr="00D00405" w:rsidRDefault="00D00405" w:rsidP="00D00405">
      <w:pPr>
        <w:jc w:val="both"/>
        <w:rPr>
          <w:rFonts w:ascii="Times New Roman" w:hAnsi="Times New Roman" w:cs="Times New Roman"/>
          <w:sz w:val="28"/>
          <w:szCs w:val="28"/>
        </w:rPr>
      </w:pPr>
    </w:p>
    <w:p w:rsidR="00D00405" w:rsidRPr="00D00405" w:rsidRDefault="00D00405" w:rsidP="00D00405">
      <w:pPr>
        <w:jc w:val="both"/>
        <w:rPr>
          <w:rFonts w:ascii="Times New Roman" w:hAnsi="Times New Roman" w:cs="Times New Roman"/>
          <w:sz w:val="28"/>
          <w:szCs w:val="28"/>
        </w:rPr>
      </w:pPr>
      <w:r w:rsidRPr="00D00405">
        <w:rPr>
          <w:rFonts w:ascii="Times New Roman" w:hAnsi="Times New Roman" w:cs="Times New Roman"/>
          <w:sz w:val="28"/>
          <w:szCs w:val="28"/>
        </w:rPr>
        <w:t>В современном дошкольном образовании особое внимание уделяется конструированию, так как этот вид деятельности способствует развитию фантазии, воображения, умения наблюдать, анализировать предметы окружающего мира, формируется самостоятельность мышления, творчество, художественный вкус, ценные качества личности (целеустремленность, настойчивость в достижении цели, коммуникативные умения), что очень важно для подготовки ребенка к жизни и обучению в школе. Конструирование в детском саду было во все времена. Оно проводится с детьми всех возрастов, как на занятиях, так и в совместной и самостоятельной деятельности детей, в игровой форме.</w:t>
      </w:r>
    </w:p>
    <w:p w:rsidR="00D00405" w:rsidRPr="00D00405" w:rsidRDefault="00D00405" w:rsidP="00D00405">
      <w:pPr>
        <w:jc w:val="both"/>
        <w:rPr>
          <w:rFonts w:ascii="Times New Roman" w:hAnsi="Times New Roman" w:cs="Times New Roman"/>
          <w:sz w:val="28"/>
          <w:szCs w:val="28"/>
        </w:rPr>
      </w:pPr>
      <w:r w:rsidRPr="00D00405">
        <w:rPr>
          <w:rFonts w:ascii="Times New Roman" w:hAnsi="Times New Roman" w:cs="Times New Roman"/>
          <w:sz w:val="28"/>
          <w:szCs w:val="28"/>
        </w:rPr>
        <w:t xml:space="preserve">Конструирование теснейшим образом связано с чувственным и интеллектуальным развитием ребенка. Особое значение оно имеет для совершенствования остроты зрения, точности </w:t>
      </w:r>
      <w:proofErr w:type="spellStart"/>
      <w:r w:rsidRPr="00D00405">
        <w:rPr>
          <w:rFonts w:ascii="Times New Roman" w:hAnsi="Times New Roman" w:cs="Times New Roman"/>
          <w:sz w:val="28"/>
          <w:szCs w:val="28"/>
        </w:rPr>
        <w:t>цветовосприятия</w:t>
      </w:r>
      <w:proofErr w:type="spellEnd"/>
      <w:r w:rsidRPr="00D00405">
        <w:rPr>
          <w:rFonts w:ascii="Times New Roman" w:hAnsi="Times New Roman" w:cs="Times New Roman"/>
          <w:sz w:val="28"/>
          <w:szCs w:val="28"/>
        </w:rPr>
        <w:t>, тактильных качеств, восприятия формы и габаритов объекта, пространства. Дети что похож предмет и чем он отличается от других; овладевают умением соизмерять ширину, длину, высоту предметов; начинают решать конструктивные задачи «на глаз»; развивают образное мышление; учатся представлять предметы в разных пространственных положениях, мысленно менять их взаимное расположение. Конструктивная деятельность предполагает развитие таких мысленных процессов, как анализ, синтез, классификация, обобщение, и связана с развитием речи </w:t>
      </w:r>
      <w:r w:rsidRPr="00D00405">
        <w:rPr>
          <w:rFonts w:ascii="Times New Roman" w:hAnsi="Times New Roman" w:cs="Times New Roman"/>
          <w:i/>
          <w:iCs/>
          <w:sz w:val="28"/>
          <w:szCs w:val="28"/>
        </w:rPr>
        <w:t>(деятельность предполагает общение, объяснение своего конструктивного решения)</w:t>
      </w:r>
      <w:r w:rsidRPr="00D00405">
        <w:rPr>
          <w:rFonts w:ascii="Times New Roman" w:hAnsi="Times New Roman" w:cs="Times New Roman"/>
          <w:sz w:val="28"/>
          <w:szCs w:val="28"/>
        </w:rPr>
        <w:t>. Дети учатся совместно решать задачи, распределять роли, объяснять друг другу важность данного конструктивного решения.</w:t>
      </w:r>
    </w:p>
    <w:p w:rsidR="00D00405" w:rsidRPr="00D00405" w:rsidRDefault="00D00405" w:rsidP="00D00405">
      <w:pPr>
        <w:jc w:val="both"/>
        <w:rPr>
          <w:rFonts w:ascii="Times New Roman" w:hAnsi="Times New Roman" w:cs="Times New Roman"/>
          <w:sz w:val="28"/>
          <w:szCs w:val="28"/>
        </w:rPr>
      </w:pPr>
      <w:r w:rsidRPr="00D00405">
        <w:rPr>
          <w:rFonts w:ascii="Times New Roman" w:hAnsi="Times New Roman" w:cs="Times New Roman"/>
          <w:sz w:val="28"/>
          <w:szCs w:val="28"/>
        </w:rPr>
        <w:t>Для детей в возрасте от трех до шести лет основой обучения должна быть игра - в ее процессе малыши начинают подражать взрослым, пробовать свои силы, фантазировать, экспериментировать. Игра предоставляет детям огромные возможности для физического, эстетического и социального развития. И помогает ему в этом замечательные игрушки, специально для этого придуманные и сделанные, такие, как прекрасный конструктор ЛЕГО. Одной из основных задач обучения конструированию детей дошкольного возраста является формирование у них необходимых технических умений и навыков работы с объемным деревянным строительным материалом, а также конструктором ЛЕГО и др.</w:t>
      </w:r>
    </w:p>
    <w:p w:rsidR="00D00405" w:rsidRPr="00D00405" w:rsidRDefault="00D00405" w:rsidP="00D00405">
      <w:pPr>
        <w:jc w:val="both"/>
        <w:rPr>
          <w:rFonts w:ascii="Times New Roman" w:hAnsi="Times New Roman" w:cs="Times New Roman"/>
          <w:sz w:val="28"/>
          <w:szCs w:val="28"/>
        </w:rPr>
      </w:pPr>
      <w:r w:rsidRPr="00D00405">
        <w:rPr>
          <w:rFonts w:ascii="Times New Roman" w:hAnsi="Times New Roman" w:cs="Times New Roman"/>
          <w:sz w:val="28"/>
          <w:szCs w:val="28"/>
        </w:rPr>
        <w:t xml:space="preserve">Играя с конструктором, малыш учится обдумывать и создавать схему будущей постройки, подбирать детали с учетом возможностей их использования, придумывать оформление, приемы изготовления, познает основы </w:t>
      </w:r>
      <w:r w:rsidRPr="00D00405">
        <w:rPr>
          <w:rFonts w:ascii="Times New Roman" w:hAnsi="Times New Roman" w:cs="Times New Roman"/>
          <w:sz w:val="28"/>
          <w:szCs w:val="28"/>
        </w:rPr>
        <w:lastRenderedPageBreak/>
        <w:t>графической грамоты, учится пользоваться схемами и чертежами, техническими рисунками. Активно развивается его пространственное, математическое мышление, способность к экспериментированию и изобретательству.</w:t>
      </w:r>
    </w:p>
    <w:p w:rsidR="00D00405" w:rsidRPr="00D00405" w:rsidRDefault="00D00405" w:rsidP="00D00405">
      <w:pPr>
        <w:jc w:val="both"/>
        <w:rPr>
          <w:rFonts w:ascii="Times New Roman" w:hAnsi="Times New Roman" w:cs="Times New Roman"/>
          <w:sz w:val="28"/>
          <w:szCs w:val="28"/>
        </w:rPr>
      </w:pPr>
      <w:r w:rsidRPr="00D00405">
        <w:rPr>
          <w:rFonts w:ascii="Times New Roman" w:hAnsi="Times New Roman" w:cs="Times New Roman"/>
          <w:sz w:val="28"/>
          <w:szCs w:val="28"/>
        </w:rPr>
        <w:t xml:space="preserve">В настоящее время большую популярность в работе с дошкольниками приобретает такой продуктивный вид деятельности как </w:t>
      </w:r>
      <w:proofErr w:type="spellStart"/>
      <w:r w:rsidRPr="00D00405">
        <w:rPr>
          <w:rFonts w:ascii="Times New Roman" w:hAnsi="Times New Roman" w:cs="Times New Roman"/>
          <w:sz w:val="28"/>
          <w:szCs w:val="28"/>
        </w:rPr>
        <w:t>лего</w:t>
      </w:r>
      <w:proofErr w:type="spellEnd"/>
      <w:r w:rsidRPr="00D00405">
        <w:rPr>
          <w:rFonts w:ascii="Times New Roman" w:hAnsi="Times New Roman" w:cs="Times New Roman"/>
          <w:sz w:val="28"/>
          <w:szCs w:val="28"/>
        </w:rPr>
        <w:t>-конструирование.</w:t>
      </w:r>
    </w:p>
    <w:p w:rsidR="00D00405" w:rsidRPr="00D00405" w:rsidRDefault="00D00405" w:rsidP="00D00405">
      <w:pPr>
        <w:jc w:val="both"/>
        <w:rPr>
          <w:rFonts w:ascii="Times New Roman" w:hAnsi="Times New Roman" w:cs="Times New Roman"/>
          <w:sz w:val="28"/>
          <w:szCs w:val="28"/>
        </w:rPr>
      </w:pPr>
      <w:r w:rsidRPr="00D00405">
        <w:rPr>
          <w:rFonts w:ascii="Times New Roman" w:hAnsi="Times New Roman" w:cs="Times New Roman"/>
          <w:sz w:val="28"/>
          <w:szCs w:val="28"/>
        </w:rPr>
        <w:t>Эта технология актуальна в условиях внедрения федеральных государственных образовательных стандартов дошкольного образования (далее - ФГОС ДОО), потому что:</w:t>
      </w:r>
    </w:p>
    <w:p w:rsidR="00D00405" w:rsidRPr="00D00405" w:rsidRDefault="00D00405" w:rsidP="00D00405">
      <w:pPr>
        <w:jc w:val="both"/>
        <w:rPr>
          <w:rFonts w:ascii="Times New Roman" w:hAnsi="Times New Roman" w:cs="Times New Roman"/>
          <w:sz w:val="28"/>
          <w:szCs w:val="28"/>
        </w:rPr>
      </w:pPr>
      <w:r w:rsidRPr="00D00405">
        <w:rPr>
          <w:rFonts w:ascii="Times New Roman" w:hAnsi="Times New Roman" w:cs="Times New Roman"/>
          <w:sz w:val="28"/>
          <w:szCs w:val="28"/>
        </w:rPr>
        <w:t>- позволяет осуществлять интеграцию образовательных областей. («Социально-коммуникативное развитие», «Познавательное развитие», «Художественно-эстетическое развитие», «Речевое развитие»);</w:t>
      </w:r>
    </w:p>
    <w:p w:rsidR="00D00405" w:rsidRPr="00D00405" w:rsidRDefault="00D00405" w:rsidP="00D00405">
      <w:pPr>
        <w:jc w:val="both"/>
        <w:rPr>
          <w:rFonts w:ascii="Times New Roman" w:hAnsi="Times New Roman" w:cs="Times New Roman"/>
          <w:sz w:val="28"/>
          <w:szCs w:val="28"/>
        </w:rPr>
      </w:pPr>
      <w:r w:rsidRPr="00D00405">
        <w:rPr>
          <w:rFonts w:ascii="Times New Roman" w:hAnsi="Times New Roman" w:cs="Times New Roman"/>
          <w:sz w:val="28"/>
          <w:szCs w:val="28"/>
        </w:rPr>
        <w:t>- дает возможность педагогу объединять игру с исследовательской и экспериментальной деятельностью;</w:t>
      </w:r>
    </w:p>
    <w:p w:rsidR="00D00405" w:rsidRPr="00D00405" w:rsidRDefault="00D00405" w:rsidP="00D00405">
      <w:pPr>
        <w:jc w:val="both"/>
        <w:rPr>
          <w:rFonts w:ascii="Times New Roman" w:hAnsi="Times New Roman" w:cs="Times New Roman"/>
          <w:sz w:val="28"/>
          <w:szCs w:val="28"/>
        </w:rPr>
      </w:pPr>
      <w:r w:rsidRPr="00D00405">
        <w:rPr>
          <w:rFonts w:ascii="Times New Roman" w:hAnsi="Times New Roman" w:cs="Times New Roman"/>
          <w:sz w:val="28"/>
          <w:szCs w:val="28"/>
        </w:rPr>
        <w:t>- формировать познавательные действий, становление сознания; развитие воображения и творческой активности; умение работать в коллективе.</w:t>
      </w:r>
    </w:p>
    <w:p w:rsidR="00D00405" w:rsidRPr="00D00405" w:rsidRDefault="00D00405" w:rsidP="00D00405">
      <w:pPr>
        <w:jc w:val="both"/>
        <w:rPr>
          <w:rFonts w:ascii="Times New Roman" w:hAnsi="Times New Roman" w:cs="Times New Roman"/>
          <w:sz w:val="28"/>
          <w:szCs w:val="28"/>
        </w:rPr>
      </w:pPr>
      <w:r w:rsidRPr="00D00405">
        <w:rPr>
          <w:rFonts w:ascii="Times New Roman" w:hAnsi="Times New Roman" w:cs="Times New Roman"/>
          <w:sz w:val="28"/>
          <w:szCs w:val="28"/>
        </w:rPr>
        <w:t xml:space="preserve">В процессе занятий идет работа над развитием интеллекта воображения, мелкой моторики, творческих задатков, развитие диалогической и монологической речи, расширение словарного запаса. Особое внимание уделяется развитию логического и пространственного </w:t>
      </w:r>
      <w:proofErr w:type="gramStart"/>
      <w:r w:rsidRPr="00D00405">
        <w:rPr>
          <w:rFonts w:ascii="Times New Roman" w:hAnsi="Times New Roman" w:cs="Times New Roman"/>
          <w:sz w:val="28"/>
          <w:szCs w:val="28"/>
        </w:rPr>
        <w:t>мышления..</w:t>
      </w:r>
      <w:proofErr w:type="gramEnd"/>
    </w:p>
    <w:p w:rsidR="00D00405" w:rsidRPr="00D00405" w:rsidRDefault="00D00405" w:rsidP="00D00405">
      <w:pPr>
        <w:jc w:val="both"/>
        <w:rPr>
          <w:rFonts w:ascii="Times New Roman" w:hAnsi="Times New Roman" w:cs="Times New Roman"/>
          <w:sz w:val="28"/>
          <w:szCs w:val="28"/>
        </w:rPr>
      </w:pPr>
      <w:r w:rsidRPr="00D00405">
        <w:rPr>
          <w:rFonts w:ascii="Times New Roman" w:hAnsi="Times New Roman" w:cs="Times New Roman"/>
          <w:sz w:val="28"/>
          <w:szCs w:val="28"/>
        </w:rPr>
        <w:t>В процессе систематического обучения конструированию у детей интенсивно развиваются сенсорные и умственные способности. Наряду с конструктивно-техническими умениями формируется умение целенаправленно рассматривать и анализировать предметы, сравнивать их между собой, выделять в них общее и различное, делать умозаключения и обобщения, творчески мыслить.</w:t>
      </w:r>
    </w:p>
    <w:p w:rsidR="00D00405" w:rsidRDefault="00D00405" w:rsidP="00D00405">
      <w:pPr>
        <w:jc w:val="both"/>
        <w:rPr>
          <w:rFonts w:ascii="Times New Roman" w:hAnsi="Times New Roman" w:cs="Times New Roman"/>
          <w:sz w:val="28"/>
          <w:szCs w:val="28"/>
        </w:rPr>
      </w:pPr>
      <w:r w:rsidRPr="00D00405">
        <w:rPr>
          <w:rFonts w:ascii="Times New Roman" w:hAnsi="Times New Roman" w:cs="Times New Roman"/>
          <w:sz w:val="28"/>
          <w:szCs w:val="28"/>
        </w:rPr>
        <w:t>Совместная деятельность педагога и детей по конструированию направлена в первую очередь на развитие индивидуальности ребенка, его творческого потенциала, занятия основаны на принципах сотрудничества и сотворчества дет</w:t>
      </w:r>
      <w:r w:rsidR="000B27CA">
        <w:rPr>
          <w:rFonts w:ascii="Times New Roman" w:hAnsi="Times New Roman" w:cs="Times New Roman"/>
          <w:sz w:val="28"/>
          <w:szCs w:val="28"/>
        </w:rPr>
        <w:t xml:space="preserve">ей с педагогом и друг с </w:t>
      </w:r>
      <w:proofErr w:type="spellStart"/>
      <w:proofErr w:type="gramStart"/>
      <w:r w:rsidR="000B27CA">
        <w:rPr>
          <w:rFonts w:ascii="Times New Roman" w:hAnsi="Times New Roman" w:cs="Times New Roman"/>
          <w:sz w:val="28"/>
          <w:szCs w:val="28"/>
        </w:rPr>
        <w:t>другом,</w:t>
      </w:r>
      <w:r w:rsidRPr="00D00405">
        <w:rPr>
          <w:rFonts w:ascii="Times New Roman" w:hAnsi="Times New Roman" w:cs="Times New Roman"/>
          <w:sz w:val="28"/>
          <w:szCs w:val="28"/>
        </w:rPr>
        <w:t>учит</w:t>
      </w:r>
      <w:proofErr w:type="spellEnd"/>
      <w:proofErr w:type="gramEnd"/>
      <w:r w:rsidRPr="00D00405">
        <w:rPr>
          <w:rFonts w:ascii="Times New Roman" w:hAnsi="Times New Roman" w:cs="Times New Roman"/>
          <w:sz w:val="28"/>
          <w:szCs w:val="28"/>
        </w:rPr>
        <w:t xml:space="preserve"> ребенка созидать и разрушать, что тоже очень важно. Разрушать не агрессивно, не бездумно, а для обеспечения возможности созидания нового. Ломая свою собственную </w:t>
      </w:r>
      <w:proofErr w:type="gramStart"/>
      <w:r w:rsidR="000B27CA">
        <w:rPr>
          <w:rFonts w:ascii="Times New Roman" w:hAnsi="Times New Roman" w:cs="Times New Roman"/>
          <w:sz w:val="28"/>
          <w:szCs w:val="28"/>
        </w:rPr>
        <w:t>постройку</w:t>
      </w:r>
      <w:proofErr w:type="gramEnd"/>
      <w:r w:rsidR="000B27CA">
        <w:rPr>
          <w:rFonts w:ascii="Times New Roman" w:hAnsi="Times New Roman" w:cs="Times New Roman"/>
          <w:sz w:val="28"/>
          <w:szCs w:val="28"/>
        </w:rPr>
        <w:t xml:space="preserve"> </w:t>
      </w:r>
      <w:r w:rsidRPr="00D00405">
        <w:rPr>
          <w:rFonts w:ascii="Times New Roman" w:hAnsi="Times New Roman" w:cs="Times New Roman"/>
          <w:sz w:val="28"/>
          <w:szCs w:val="28"/>
        </w:rPr>
        <w:t>ребенок имеет возможность создать другую или достроить из освободившихся деталей некоторые ее части, выступая в роли творца.</w:t>
      </w:r>
    </w:p>
    <w:p w:rsidR="000B27CA" w:rsidRP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lastRenderedPageBreak/>
        <w:t>Организация занятий с обязательным включением различных форм организации обучения, по разработанному алгоритму работы с конструкторским материалом.</w:t>
      </w:r>
    </w:p>
    <w:p w:rsidR="000B27CA" w:rsidRP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t>Проведение каждого занятия осуществляется строго по алгоритму.</w:t>
      </w:r>
    </w:p>
    <w:p w:rsidR="000B27CA" w:rsidRP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t>Алгоритм работы с конструктором</w:t>
      </w:r>
    </w:p>
    <w:p w:rsidR="000B27CA" w:rsidRPr="000B27CA" w:rsidRDefault="000B27CA" w:rsidP="000B27CA">
      <w:pPr>
        <w:jc w:val="both"/>
        <w:rPr>
          <w:rFonts w:ascii="Times New Roman" w:hAnsi="Times New Roman" w:cs="Times New Roman"/>
          <w:sz w:val="28"/>
          <w:szCs w:val="28"/>
        </w:rPr>
      </w:pPr>
      <w:bookmarkStart w:id="0" w:name="_GoBack"/>
      <w:bookmarkEnd w:id="0"/>
      <w:r w:rsidRPr="000B27CA">
        <w:rPr>
          <w:rFonts w:ascii="Times New Roman" w:hAnsi="Times New Roman" w:cs="Times New Roman"/>
          <w:sz w:val="28"/>
          <w:szCs w:val="28"/>
        </w:rPr>
        <w:t>Рассматривание образца, схемы, чертежа, рисунка, картинки.</w:t>
      </w:r>
    </w:p>
    <w:p w:rsidR="000B27CA" w:rsidRP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t>Поиск-выбор необходимых деталей из общего набора.</w:t>
      </w:r>
    </w:p>
    <w:p w:rsidR="000B27CA" w:rsidRP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t>Сборка частей модели.</w:t>
      </w:r>
    </w:p>
    <w:p w:rsidR="000B27CA" w:rsidRP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t>Последовательное соединение всех собранных частей в одну целую модель.</w:t>
      </w:r>
    </w:p>
    <w:p w:rsidR="000B27CA" w:rsidRP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t>Сравнение своей собранной модели с образцом, схемой, чертежом, рисунком, картинкой (или анализ собранной конструкции).</w:t>
      </w:r>
    </w:p>
    <w:p w:rsidR="000B27CA" w:rsidRP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t>Занятия проводятся в соответствии с планированием, которое включает в себя формы организации обучения и решает задачи основной общеобразовательной программы дошкольного образования.</w:t>
      </w:r>
    </w:p>
    <w:p w:rsidR="000B27CA" w:rsidRP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t>Одной из основных линий, в рамках решения годовой задачи, в организации конструктивной деятельности с детьми, является: развитие мелкой моторики, диалогической и монологической речи, расширение словарного запаса дошкольника.</w:t>
      </w:r>
    </w:p>
    <w:p w:rsidR="000B27CA" w:rsidRP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t>Организация широкой речевой практики является необходимым условием для успешного решения задачи самостоятельного творческого использования слов. В связи с этим для развития связной речи ребенку необходимо предлагать материал, требующий анализа, обобщения, систематизации. Тогда от односложных высказываний ситуативного характера он перейдет к сложным формам контекстного речевого общения.</w:t>
      </w:r>
    </w:p>
    <w:p w:rsidR="000B27CA" w:rsidRP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t>Для решения этой задачи организуется разнообразная деятельность педагога с детьми в режимных моментах и образовательная деятельность, в свободной самостоятельной деятельности, дети применяют навыки, полученные из рассказа педагога и из своих наблюдений, составляя разные виды рассказов.</w:t>
      </w:r>
    </w:p>
    <w:p w:rsid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t xml:space="preserve">Поэтому в процессе конструирования с детьми тематических построек, мы используем разные виды рассказывания: повествовательные, описательные, которые помогают рассказать или презентовать свой продукт деятельности. А </w:t>
      </w:r>
      <w:proofErr w:type="gramStart"/>
      <w:r w:rsidRPr="000B27CA">
        <w:rPr>
          <w:rFonts w:ascii="Times New Roman" w:hAnsi="Times New Roman" w:cs="Times New Roman"/>
          <w:sz w:val="28"/>
          <w:szCs w:val="28"/>
        </w:rPr>
        <w:t>так же</w:t>
      </w:r>
      <w:proofErr w:type="gramEnd"/>
      <w:r w:rsidRPr="000B27CA">
        <w:rPr>
          <w:rFonts w:ascii="Times New Roman" w:hAnsi="Times New Roman" w:cs="Times New Roman"/>
          <w:sz w:val="28"/>
          <w:szCs w:val="28"/>
        </w:rPr>
        <w:t xml:space="preserve"> речь - рассуждение, в которой каждый ребенок рассказывает всю последовательность в своей работе: почему он построил именно эту композицию, для чего она нужна и т.д., то есть выдвигает свои предполагаемые </w:t>
      </w:r>
      <w:proofErr w:type="spellStart"/>
      <w:r w:rsidRPr="000B27CA">
        <w:rPr>
          <w:rFonts w:ascii="Times New Roman" w:hAnsi="Times New Roman" w:cs="Times New Roman"/>
          <w:sz w:val="28"/>
          <w:szCs w:val="28"/>
        </w:rPr>
        <w:t>гипотизы</w:t>
      </w:r>
      <w:proofErr w:type="spellEnd"/>
      <w:r w:rsidRPr="000B27CA">
        <w:rPr>
          <w:rFonts w:ascii="Times New Roman" w:hAnsi="Times New Roman" w:cs="Times New Roman"/>
          <w:sz w:val="28"/>
          <w:szCs w:val="28"/>
        </w:rPr>
        <w:t>, и их анализирует. Это в полной мере позволяет сделать вывод для чего он делал свою постройку.</w:t>
      </w:r>
    </w:p>
    <w:p w:rsidR="000B27CA" w:rsidRP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lastRenderedPageBreak/>
        <w:t>В младшем дошкольном возрасте (3-4 года) дети учатся производить простейший анализ созданных построек, совершенствовать конструктивные умения, различать, называть и использовать основные строительные детали (кубики, кирпичики), сооружать новые постройки, используя полученные ранее умения. В этом возрасте преобладает такая форма организации обучения как «конструирование по образцу», «конструирование по замыслу», которая ограничена возведением несложных построек.</w:t>
      </w:r>
    </w:p>
    <w:p w:rsidR="000B27CA" w:rsidRP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t xml:space="preserve">«Конструирование по образцу» заключается в том, что детям предлагаются образцы </w:t>
      </w:r>
      <w:proofErr w:type="gramStart"/>
      <w:r w:rsidRPr="000B27CA">
        <w:rPr>
          <w:rFonts w:ascii="Times New Roman" w:hAnsi="Times New Roman" w:cs="Times New Roman"/>
          <w:sz w:val="28"/>
          <w:szCs w:val="28"/>
        </w:rPr>
        <w:t>построек</w:t>
      </w:r>
      <w:proofErr w:type="gramEnd"/>
      <w:r w:rsidRPr="000B27CA">
        <w:rPr>
          <w:rFonts w:ascii="Times New Roman" w:hAnsi="Times New Roman" w:cs="Times New Roman"/>
          <w:sz w:val="28"/>
          <w:szCs w:val="28"/>
        </w:rPr>
        <w:t xml:space="preserve"> выполненных из деталей конструктора. Показаны способы их воспроизведения. Эта форма обучения обеспечивает прямую передачу знаний, способов </w:t>
      </w:r>
      <w:proofErr w:type="gramStart"/>
      <w:r w:rsidRPr="000B27CA">
        <w:rPr>
          <w:rFonts w:ascii="Times New Roman" w:hAnsi="Times New Roman" w:cs="Times New Roman"/>
          <w:sz w:val="28"/>
          <w:szCs w:val="28"/>
        </w:rPr>
        <w:t>действий</w:t>
      </w:r>
      <w:proofErr w:type="gramEnd"/>
      <w:r w:rsidRPr="000B27CA">
        <w:rPr>
          <w:rFonts w:ascii="Times New Roman" w:hAnsi="Times New Roman" w:cs="Times New Roman"/>
          <w:sz w:val="28"/>
          <w:szCs w:val="28"/>
        </w:rPr>
        <w:t xml:space="preserve"> основанных на подражании.</w:t>
      </w:r>
    </w:p>
    <w:p w:rsidR="000B27CA" w:rsidRP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t>Ребенок начинает учиться сроить свой повествовательный рассказ о постройке по образцу взрослого, пересказывая, ребенок передает свои действия при сборке, что он делал в самом начале, и что потом, и какие использовал детали для этого.</w:t>
      </w:r>
    </w:p>
    <w:p w:rsidR="000B27CA" w:rsidRP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t>В среднем дошкольном возрасте (4-5 лет) продолжает развиваться способность различать и называть строительные детали, использовать их с учетом конструктивных свойств (устойчивость, форма, величина). Дети учатся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самостоятельно измерять постройки (по высоте, длине и ширине). В этом возрасте к «конструированию по образцу и замыслу» прибавляется такая форма организации обучения как «как конструирование по простейшим чертежам и схемам». Эта форма предполагает из деталей строительного материала воссоздание внешних и отдельных функциональных особенностей реальных объектов. В результате такого обучения – формируются мышление и познавательные способности ребенка.</w:t>
      </w:r>
    </w:p>
    <w:p w:rsidR="000B27CA" w:rsidRP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t xml:space="preserve">В этом возрасте еще преобладает использование повествовательного рассказа, но постепенно педагог начинает вводить и описательный рассказ, где ребенок начинает описывать определённые признаки постройки, какой внешний вид у постройки, чем она отличается от других построек, </w:t>
      </w:r>
      <w:proofErr w:type="spellStart"/>
      <w:r w:rsidRPr="000B27CA">
        <w:rPr>
          <w:rFonts w:ascii="Times New Roman" w:hAnsi="Times New Roman" w:cs="Times New Roman"/>
          <w:sz w:val="28"/>
          <w:szCs w:val="28"/>
        </w:rPr>
        <w:t>т.е</w:t>
      </w:r>
      <w:proofErr w:type="spellEnd"/>
      <w:r w:rsidRPr="000B27CA">
        <w:rPr>
          <w:rFonts w:ascii="Times New Roman" w:hAnsi="Times New Roman" w:cs="Times New Roman"/>
          <w:sz w:val="28"/>
          <w:szCs w:val="28"/>
        </w:rPr>
        <w:t xml:space="preserve"> ребенок называет признаки, характерные именно для его постройки.</w:t>
      </w:r>
    </w:p>
    <w:p w:rsidR="000B27CA" w:rsidRP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t xml:space="preserve">В старшем дошкольном возрасте работа направлена на развитие умения устанавливать связь между создаваемыми постройками и тем, что они видят в окружающей жизни; создание разнообразных построек и конструкций. Дошкольники учатся выделять основные части и характерные детали конструкции, анализировать постройки, создавать различные по величине и конструкции постройки одного и того же объекта. В процессе </w:t>
      </w:r>
      <w:r w:rsidRPr="000B27CA">
        <w:rPr>
          <w:rFonts w:ascii="Times New Roman" w:hAnsi="Times New Roman" w:cs="Times New Roman"/>
          <w:sz w:val="28"/>
          <w:szCs w:val="28"/>
        </w:rPr>
        <w:lastRenderedPageBreak/>
        <w:t xml:space="preserve">конструирования формируются умения работать в коллективе, объединять свои постройки в соответствии с общим замыслом. В работе с дошкольниками старшего дошкольного возраста уже можно применять такую форму организации обучения как «конструирование по условиям» (предложенное Н.Н. </w:t>
      </w:r>
      <w:proofErr w:type="spellStart"/>
      <w:r w:rsidRPr="000B27CA">
        <w:rPr>
          <w:rFonts w:ascii="Times New Roman" w:hAnsi="Times New Roman" w:cs="Times New Roman"/>
          <w:sz w:val="28"/>
          <w:szCs w:val="28"/>
        </w:rPr>
        <w:t>Поддьяковым</w:t>
      </w:r>
      <w:proofErr w:type="spellEnd"/>
      <w:r w:rsidRPr="000B27CA">
        <w:rPr>
          <w:rFonts w:ascii="Times New Roman" w:hAnsi="Times New Roman" w:cs="Times New Roman"/>
          <w:sz w:val="28"/>
          <w:szCs w:val="28"/>
        </w:rPr>
        <w:t>). Не давая детям образца построек, рисунков и способов ее возведения, определяя лишь условия, которым постройка должна соответствовать. Задачи конструирования в данном случае выражаются через условия и носят проблемный характер, поскольку способов их решения не дается.</w:t>
      </w:r>
    </w:p>
    <w:p w:rsidR="000B27CA" w:rsidRP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t>В этом возрасте ребенок уже хорошо применяет свои навыки в описательном рассказе. Так как старшие дошкольники уже имеют определенные знания об окружающем мире, педагог начинает знакомить их с еще одним видом речи: рассказ - рассуждение. Этот вид речи является самым сложным для воспроизведения его детьми. Он требует постоянных тренировок в рассказывании. Поэтому педагог создает такие проблемные условия для создания постройки, чтобы ребенок после ее построения хотел поделиться своей радостью о своей проделанной работе и рассказать о ней другим детям, почему он её построил и для чего она нужна.</w:t>
      </w:r>
    </w:p>
    <w:p w:rsidR="000B27CA" w:rsidRP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t xml:space="preserve">Воспитанники подготовительной к школе группы уже в значительной степени освоили конструирование из строительного материала. Они свободно владеют обобщенными способами анализа, как изображения,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Дошкольники быстро и правильно подбирают необходимые детали. Они достаточно точно представляют себе последовательность, в которой будут осуществлять постройку. Владеют различными формами организации обучения, а </w:t>
      </w:r>
      <w:proofErr w:type="gramStart"/>
      <w:r w:rsidRPr="000B27CA">
        <w:rPr>
          <w:rFonts w:ascii="Times New Roman" w:hAnsi="Times New Roman" w:cs="Times New Roman"/>
          <w:sz w:val="28"/>
          <w:szCs w:val="28"/>
        </w:rPr>
        <w:t>так же</w:t>
      </w:r>
      <w:proofErr w:type="gramEnd"/>
      <w:r w:rsidRPr="000B27CA">
        <w:rPr>
          <w:rFonts w:ascii="Times New Roman" w:hAnsi="Times New Roman" w:cs="Times New Roman"/>
          <w:sz w:val="28"/>
          <w:szCs w:val="28"/>
        </w:rPr>
        <w:t xml:space="preserve"> «конструирование по теме». Детям предлагается общая тематика конструкции, и они сами создают замыслы конструкций. </w:t>
      </w:r>
      <w:proofErr w:type="gramStart"/>
      <w:r w:rsidRPr="000B27CA">
        <w:rPr>
          <w:rFonts w:ascii="Times New Roman" w:hAnsi="Times New Roman" w:cs="Times New Roman"/>
          <w:sz w:val="28"/>
          <w:szCs w:val="28"/>
        </w:rPr>
        <w:t>Основная цель такой формы это</w:t>
      </w:r>
      <w:proofErr w:type="gramEnd"/>
      <w:r w:rsidRPr="000B27CA">
        <w:rPr>
          <w:rFonts w:ascii="Times New Roman" w:hAnsi="Times New Roman" w:cs="Times New Roman"/>
          <w:sz w:val="28"/>
          <w:szCs w:val="28"/>
        </w:rPr>
        <w:t xml:space="preserve"> актуализация и закрепление знаний и умений полученных ранее.</w:t>
      </w:r>
    </w:p>
    <w:p w:rsid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t>К школе у детей подготовительной группы формируются все виды речи. Ребенок, умея анализировать и обобщать, свободно может рассказать о предисловии своей созданной постройки. Не применяя в своей деятельности схем (при условии, что ребенок уже знает конкретный алгоритм постройки и его описания) он опирается на полученные ранее знания, и воспроизводит строение по воображению и на определенную тематику.</w:t>
      </w:r>
    </w:p>
    <w:p w:rsidR="000B27CA" w:rsidRP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t xml:space="preserve">Участие в совместных играх с детьми дает взрослым возможность понять интересы и раскрыть способности своего ребенка, научиться устанавливать с </w:t>
      </w:r>
      <w:r w:rsidRPr="000B27CA">
        <w:rPr>
          <w:rFonts w:ascii="Times New Roman" w:hAnsi="Times New Roman" w:cs="Times New Roman"/>
          <w:sz w:val="28"/>
          <w:szCs w:val="28"/>
        </w:rPr>
        <w:lastRenderedPageBreak/>
        <w:t xml:space="preserve">ним доверительные отношения. Кроме того, материал знаком взрослым еще с детства, они знают его возможности, работа с деталями конструктора им тоже интересна. Учитесь и учите. Подарите себе и ребенку минуты радости. Игры должны быть очень эмоциональными, используйте стихотворения - </w:t>
      </w:r>
      <w:proofErr w:type="spellStart"/>
      <w:r w:rsidRPr="000B27CA">
        <w:rPr>
          <w:rFonts w:ascii="Times New Roman" w:hAnsi="Times New Roman" w:cs="Times New Roman"/>
          <w:sz w:val="28"/>
          <w:szCs w:val="28"/>
        </w:rPr>
        <w:t>речевки</w:t>
      </w:r>
      <w:proofErr w:type="spellEnd"/>
      <w:r w:rsidRPr="000B27CA">
        <w:rPr>
          <w:rFonts w:ascii="Times New Roman" w:hAnsi="Times New Roman" w:cs="Times New Roman"/>
          <w:sz w:val="28"/>
          <w:szCs w:val="28"/>
        </w:rPr>
        <w:t>, какие вам больше нравятся и подходят, не забывайте хвалить ребенка.</w:t>
      </w:r>
    </w:p>
    <w:p w:rsidR="000B27CA" w:rsidRDefault="000B27CA" w:rsidP="000B27CA">
      <w:pPr>
        <w:jc w:val="both"/>
        <w:rPr>
          <w:rFonts w:ascii="Times New Roman" w:hAnsi="Times New Roman" w:cs="Times New Roman"/>
          <w:sz w:val="28"/>
          <w:szCs w:val="28"/>
        </w:rPr>
      </w:pPr>
      <w:r w:rsidRPr="000B27CA">
        <w:rPr>
          <w:rFonts w:ascii="Times New Roman" w:hAnsi="Times New Roman" w:cs="Times New Roman"/>
          <w:sz w:val="28"/>
          <w:szCs w:val="28"/>
        </w:rPr>
        <w:t>Каждый ребенок рождается со способностями, которые можно развивать. У детей дошкольного возраста огромное желание творить и получать результат. Создавая необходимые условия для конструктивной деятельности, мы помогаем ребенку понять окружающий мир и свое место в этом мире.</w:t>
      </w:r>
    </w:p>
    <w:p w:rsidR="000B27CA" w:rsidRPr="000B27CA" w:rsidRDefault="000B27CA" w:rsidP="000B27CA">
      <w:pPr>
        <w:jc w:val="both"/>
        <w:rPr>
          <w:rFonts w:ascii="Times New Roman" w:hAnsi="Times New Roman" w:cs="Times New Roman"/>
          <w:sz w:val="28"/>
          <w:szCs w:val="28"/>
        </w:rPr>
      </w:pPr>
      <w:r>
        <w:rPr>
          <w:rFonts w:ascii="Times New Roman" w:hAnsi="Times New Roman" w:cs="Times New Roman"/>
          <w:sz w:val="28"/>
          <w:szCs w:val="28"/>
        </w:rPr>
        <w:t>Литература:</w:t>
      </w:r>
    </w:p>
    <w:p w:rsidR="000B27CA" w:rsidRDefault="000B27CA" w:rsidP="000B27CA">
      <w:pPr>
        <w:jc w:val="both"/>
        <w:rPr>
          <w:rFonts w:ascii="Times New Roman" w:hAnsi="Times New Roman" w:cs="Times New Roman"/>
          <w:sz w:val="28"/>
          <w:szCs w:val="28"/>
        </w:rPr>
      </w:pPr>
      <w:r>
        <w:rPr>
          <w:rFonts w:ascii="Times New Roman" w:hAnsi="Times New Roman" w:cs="Times New Roman"/>
          <w:sz w:val="28"/>
          <w:szCs w:val="28"/>
        </w:rPr>
        <w:t>1.</w:t>
      </w:r>
      <w:r w:rsidRPr="000B27CA">
        <w:rPr>
          <w:rFonts w:ascii="Times New Roman" w:hAnsi="Times New Roman" w:cs="Times New Roman"/>
          <w:sz w:val="28"/>
          <w:szCs w:val="28"/>
        </w:rPr>
        <w:t>Петрова, И. Него - конструирование. Развитие интеллектуальных и креативных способностей детей 3~7 лет [Текст]// Дошк</w:t>
      </w:r>
      <w:r>
        <w:rPr>
          <w:rFonts w:ascii="Times New Roman" w:hAnsi="Times New Roman" w:cs="Times New Roman"/>
          <w:sz w:val="28"/>
          <w:szCs w:val="28"/>
        </w:rPr>
        <w:t>ольное воспитание. -2007. -№ 1</w:t>
      </w:r>
    </w:p>
    <w:p w:rsidR="000B27CA" w:rsidRPr="000B27CA" w:rsidRDefault="000B27CA" w:rsidP="000B27CA">
      <w:pPr>
        <w:jc w:val="both"/>
        <w:rPr>
          <w:rFonts w:ascii="Times New Roman" w:hAnsi="Times New Roman" w:cs="Times New Roman"/>
          <w:sz w:val="28"/>
          <w:szCs w:val="28"/>
        </w:rPr>
      </w:pPr>
      <w:r>
        <w:rPr>
          <w:rFonts w:ascii="Times New Roman" w:hAnsi="Times New Roman" w:cs="Times New Roman"/>
          <w:sz w:val="28"/>
          <w:szCs w:val="28"/>
        </w:rPr>
        <w:t>2.</w:t>
      </w:r>
      <w:r w:rsidRPr="000B27CA">
        <w:rPr>
          <w:rFonts w:ascii="Times New Roman" w:hAnsi="Times New Roman" w:cs="Times New Roman"/>
          <w:sz w:val="28"/>
          <w:szCs w:val="28"/>
        </w:rPr>
        <w:t xml:space="preserve">Куцакова, Л.В. Конструирование и художественный труд в детском саду: Программа и конспекты занятий / Л. В. </w:t>
      </w:r>
      <w:proofErr w:type="spellStart"/>
      <w:r w:rsidRPr="000B27CA">
        <w:rPr>
          <w:rFonts w:ascii="Times New Roman" w:hAnsi="Times New Roman" w:cs="Times New Roman"/>
          <w:sz w:val="28"/>
          <w:szCs w:val="28"/>
        </w:rPr>
        <w:t>Куцакова</w:t>
      </w:r>
      <w:proofErr w:type="spellEnd"/>
      <w:r w:rsidRPr="000B27CA">
        <w:rPr>
          <w:rFonts w:ascii="Times New Roman" w:hAnsi="Times New Roman" w:cs="Times New Roman"/>
          <w:sz w:val="28"/>
          <w:szCs w:val="28"/>
        </w:rPr>
        <w:t>. – М.: ТЦ Сфера, 2009. – 240 с.</w:t>
      </w:r>
    </w:p>
    <w:p w:rsidR="000B27CA" w:rsidRPr="000B27CA" w:rsidRDefault="000B27CA" w:rsidP="000B27CA">
      <w:pPr>
        <w:jc w:val="both"/>
        <w:rPr>
          <w:rFonts w:ascii="Times New Roman" w:hAnsi="Times New Roman" w:cs="Times New Roman"/>
          <w:sz w:val="28"/>
          <w:szCs w:val="28"/>
        </w:rPr>
      </w:pPr>
      <w:r>
        <w:rPr>
          <w:rFonts w:ascii="Times New Roman" w:hAnsi="Times New Roman" w:cs="Times New Roman"/>
          <w:sz w:val="28"/>
          <w:szCs w:val="28"/>
        </w:rPr>
        <w:t>3.</w:t>
      </w:r>
      <w:r w:rsidRPr="000B27CA">
        <w:rPr>
          <w:rFonts w:ascii="Times New Roman" w:hAnsi="Times New Roman" w:cs="Times New Roman"/>
          <w:sz w:val="28"/>
          <w:szCs w:val="28"/>
        </w:rPr>
        <w:t>Комарова, Л. Г. Строим из ЛЕГО </w:t>
      </w:r>
      <w:r w:rsidRPr="000B27CA">
        <w:rPr>
          <w:rFonts w:ascii="Times New Roman" w:hAnsi="Times New Roman" w:cs="Times New Roman"/>
          <w:i/>
          <w:iCs/>
          <w:sz w:val="28"/>
          <w:szCs w:val="28"/>
        </w:rPr>
        <w:t>(моделирование логических отношений и объектов реального мира средствами конструктора ЛЕГО)</w:t>
      </w:r>
      <w:r w:rsidRPr="000B27CA">
        <w:rPr>
          <w:rFonts w:ascii="Times New Roman" w:hAnsi="Times New Roman" w:cs="Times New Roman"/>
          <w:sz w:val="28"/>
          <w:szCs w:val="28"/>
        </w:rPr>
        <w:t> / Л. Г. Комарова. – М.: </w:t>
      </w:r>
      <w:r w:rsidRPr="000B27CA">
        <w:rPr>
          <w:rFonts w:ascii="Times New Roman" w:hAnsi="Times New Roman" w:cs="Times New Roman"/>
          <w:b/>
          <w:bCs/>
          <w:i/>
          <w:iCs/>
          <w:sz w:val="28"/>
          <w:szCs w:val="28"/>
        </w:rPr>
        <w:t>«ЛИНКА – ПРЕСС»</w:t>
      </w:r>
      <w:r w:rsidRPr="000B27CA">
        <w:rPr>
          <w:rFonts w:ascii="Times New Roman" w:hAnsi="Times New Roman" w:cs="Times New Roman"/>
          <w:sz w:val="28"/>
          <w:szCs w:val="28"/>
        </w:rPr>
        <w:t>, 2001. – 88 с.: ил.</w:t>
      </w:r>
    </w:p>
    <w:p w:rsidR="000B27CA" w:rsidRPr="000B27CA" w:rsidRDefault="000B27CA" w:rsidP="000B27CA">
      <w:pPr>
        <w:jc w:val="both"/>
        <w:rPr>
          <w:rFonts w:ascii="Times New Roman" w:hAnsi="Times New Roman" w:cs="Times New Roman"/>
          <w:sz w:val="28"/>
          <w:szCs w:val="28"/>
        </w:rPr>
      </w:pPr>
      <w:r>
        <w:rPr>
          <w:rFonts w:ascii="Times New Roman" w:hAnsi="Times New Roman" w:cs="Times New Roman"/>
          <w:sz w:val="28"/>
          <w:szCs w:val="28"/>
        </w:rPr>
        <w:t>4.</w:t>
      </w:r>
      <w:r w:rsidRPr="000B27CA">
        <w:rPr>
          <w:rFonts w:ascii="Times New Roman" w:hAnsi="Times New Roman" w:cs="Times New Roman"/>
          <w:sz w:val="28"/>
          <w:szCs w:val="28"/>
        </w:rPr>
        <w:t xml:space="preserve">Давидчук, А. Н. Развитие у дошкольников конструктивного творчества / А. Н. </w:t>
      </w:r>
      <w:proofErr w:type="spellStart"/>
      <w:r w:rsidRPr="000B27CA">
        <w:rPr>
          <w:rFonts w:ascii="Times New Roman" w:hAnsi="Times New Roman" w:cs="Times New Roman"/>
          <w:sz w:val="28"/>
          <w:szCs w:val="28"/>
        </w:rPr>
        <w:t>Давидчук</w:t>
      </w:r>
      <w:proofErr w:type="spellEnd"/>
      <w:r w:rsidRPr="000B27CA">
        <w:rPr>
          <w:rFonts w:ascii="Times New Roman" w:hAnsi="Times New Roman" w:cs="Times New Roman"/>
          <w:sz w:val="28"/>
          <w:szCs w:val="28"/>
        </w:rPr>
        <w:t>. – Изд. 2-е, доп. М., </w:t>
      </w:r>
      <w:r w:rsidRPr="000B27CA">
        <w:rPr>
          <w:rFonts w:ascii="Times New Roman" w:hAnsi="Times New Roman" w:cs="Times New Roman"/>
          <w:b/>
          <w:bCs/>
          <w:i/>
          <w:iCs/>
          <w:sz w:val="28"/>
          <w:szCs w:val="28"/>
        </w:rPr>
        <w:t>«Просвещение»</w:t>
      </w:r>
      <w:r w:rsidRPr="000B27CA">
        <w:rPr>
          <w:rFonts w:ascii="Times New Roman" w:hAnsi="Times New Roman" w:cs="Times New Roman"/>
          <w:sz w:val="28"/>
          <w:szCs w:val="28"/>
        </w:rPr>
        <w:t>, 1976.</w:t>
      </w:r>
    </w:p>
    <w:p w:rsidR="000B27CA" w:rsidRPr="000B27CA" w:rsidRDefault="000B27CA" w:rsidP="000B27CA">
      <w:pPr>
        <w:jc w:val="both"/>
        <w:rPr>
          <w:rFonts w:ascii="Times New Roman" w:hAnsi="Times New Roman" w:cs="Times New Roman"/>
          <w:sz w:val="28"/>
          <w:szCs w:val="28"/>
        </w:rPr>
      </w:pPr>
      <w:r>
        <w:rPr>
          <w:rFonts w:ascii="Times New Roman" w:hAnsi="Times New Roman" w:cs="Times New Roman"/>
          <w:sz w:val="28"/>
          <w:szCs w:val="28"/>
        </w:rPr>
        <w:t>5.</w:t>
      </w:r>
      <w:r w:rsidRPr="000B27CA">
        <w:rPr>
          <w:rFonts w:ascii="Times New Roman" w:hAnsi="Times New Roman" w:cs="Times New Roman"/>
          <w:sz w:val="28"/>
          <w:szCs w:val="28"/>
        </w:rPr>
        <w:t>Брофман В – Архитектурная школа имени папы Карло: книга для детей и взрослых. – М.: </w:t>
      </w:r>
      <w:r w:rsidRPr="000B27CA">
        <w:rPr>
          <w:rFonts w:ascii="Times New Roman" w:hAnsi="Times New Roman" w:cs="Times New Roman"/>
          <w:b/>
          <w:bCs/>
          <w:i/>
          <w:iCs/>
          <w:sz w:val="28"/>
          <w:szCs w:val="28"/>
        </w:rPr>
        <w:t>«ЛИНКА – ПРЕСС»</w:t>
      </w:r>
      <w:r w:rsidRPr="000B27CA">
        <w:rPr>
          <w:rFonts w:ascii="Times New Roman" w:hAnsi="Times New Roman" w:cs="Times New Roman"/>
          <w:sz w:val="28"/>
          <w:szCs w:val="28"/>
        </w:rPr>
        <w:t xml:space="preserve">, 2001. -144с.: </w:t>
      </w:r>
      <w:proofErr w:type="spellStart"/>
      <w:r w:rsidRPr="000B27CA">
        <w:rPr>
          <w:rFonts w:ascii="Times New Roman" w:hAnsi="Times New Roman" w:cs="Times New Roman"/>
          <w:sz w:val="28"/>
          <w:szCs w:val="28"/>
        </w:rPr>
        <w:t>илл</w:t>
      </w:r>
      <w:proofErr w:type="spellEnd"/>
      <w:r w:rsidRPr="000B27CA">
        <w:rPr>
          <w:rFonts w:ascii="Times New Roman" w:hAnsi="Times New Roman" w:cs="Times New Roman"/>
          <w:sz w:val="28"/>
          <w:szCs w:val="28"/>
        </w:rPr>
        <w:t>.</w:t>
      </w:r>
    </w:p>
    <w:p w:rsidR="000B27CA" w:rsidRPr="000B27CA" w:rsidRDefault="000B27CA" w:rsidP="000B27CA">
      <w:pPr>
        <w:jc w:val="both"/>
        <w:rPr>
          <w:rFonts w:ascii="Times New Roman" w:hAnsi="Times New Roman" w:cs="Times New Roman"/>
          <w:sz w:val="28"/>
          <w:szCs w:val="28"/>
        </w:rPr>
      </w:pPr>
      <w:r>
        <w:rPr>
          <w:rFonts w:ascii="Times New Roman" w:hAnsi="Times New Roman" w:cs="Times New Roman"/>
          <w:sz w:val="28"/>
          <w:szCs w:val="28"/>
        </w:rPr>
        <w:t>6.</w:t>
      </w:r>
      <w:r w:rsidRPr="000B27CA">
        <w:rPr>
          <w:rFonts w:ascii="Times New Roman" w:hAnsi="Times New Roman" w:cs="Times New Roman"/>
          <w:sz w:val="28"/>
          <w:szCs w:val="28"/>
        </w:rPr>
        <w:t xml:space="preserve">Лусс Т.С. «Формирование навыков конструктивно-игровой деятельности у детей с помощью ЛЕГО: Пособие для педагогов-дефектологов. — М.: </w:t>
      </w:r>
      <w:proofErr w:type="spellStart"/>
      <w:r w:rsidRPr="000B27CA">
        <w:rPr>
          <w:rFonts w:ascii="Times New Roman" w:hAnsi="Times New Roman" w:cs="Times New Roman"/>
          <w:sz w:val="28"/>
          <w:szCs w:val="28"/>
        </w:rPr>
        <w:t>Гуманит</w:t>
      </w:r>
      <w:proofErr w:type="spellEnd"/>
      <w:r w:rsidRPr="000B27CA">
        <w:rPr>
          <w:rFonts w:ascii="Times New Roman" w:hAnsi="Times New Roman" w:cs="Times New Roman"/>
          <w:sz w:val="28"/>
          <w:szCs w:val="28"/>
        </w:rPr>
        <w:t>. изд. центр ВЛАДОС, 2003. -104 с.: ил. — </w:t>
      </w:r>
      <w:r w:rsidRPr="000B27CA">
        <w:rPr>
          <w:rFonts w:ascii="Times New Roman" w:hAnsi="Times New Roman" w:cs="Times New Roman"/>
          <w:i/>
          <w:iCs/>
          <w:sz w:val="28"/>
          <w:szCs w:val="28"/>
        </w:rPr>
        <w:t>(Коррекционная педагогика)</w:t>
      </w:r>
      <w:r w:rsidRPr="000B27CA">
        <w:rPr>
          <w:rFonts w:ascii="Times New Roman" w:hAnsi="Times New Roman" w:cs="Times New Roman"/>
          <w:sz w:val="28"/>
          <w:szCs w:val="28"/>
        </w:rPr>
        <w:t>.</w:t>
      </w:r>
    </w:p>
    <w:p w:rsidR="000B27CA" w:rsidRPr="000B27CA" w:rsidRDefault="000B27CA" w:rsidP="000B27CA">
      <w:pPr>
        <w:jc w:val="both"/>
        <w:rPr>
          <w:rFonts w:ascii="Times New Roman" w:hAnsi="Times New Roman" w:cs="Times New Roman"/>
          <w:sz w:val="28"/>
          <w:szCs w:val="28"/>
        </w:rPr>
      </w:pPr>
    </w:p>
    <w:p w:rsidR="000B27CA" w:rsidRPr="000B27CA" w:rsidRDefault="000B27CA" w:rsidP="000B27CA">
      <w:pPr>
        <w:jc w:val="both"/>
        <w:rPr>
          <w:rFonts w:ascii="Times New Roman" w:hAnsi="Times New Roman" w:cs="Times New Roman"/>
          <w:sz w:val="28"/>
          <w:szCs w:val="28"/>
        </w:rPr>
      </w:pPr>
    </w:p>
    <w:p w:rsidR="000B27CA" w:rsidRPr="000B27CA" w:rsidRDefault="000B27CA" w:rsidP="000B27CA">
      <w:pPr>
        <w:jc w:val="both"/>
        <w:rPr>
          <w:rFonts w:ascii="Times New Roman" w:hAnsi="Times New Roman" w:cs="Times New Roman"/>
          <w:sz w:val="28"/>
          <w:szCs w:val="28"/>
        </w:rPr>
      </w:pPr>
    </w:p>
    <w:p w:rsidR="000B27CA" w:rsidRPr="00D00405" w:rsidRDefault="000B27CA" w:rsidP="00D00405">
      <w:pPr>
        <w:jc w:val="both"/>
        <w:rPr>
          <w:rFonts w:ascii="Times New Roman" w:hAnsi="Times New Roman" w:cs="Times New Roman"/>
          <w:sz w:val="28"/>
          <w:szCs w:val="28"/>
        </w:rPr>
      </w:pPr>
    </w:p>
    <w:p w:rsidR="00D00405" w:rsidRPr="00D00405" w:rsidRDefault="00D00405" w:rsidP="00D00405">
      <w:pPr>
        <w:jc w:val="both"/>
        <w:rPr>
          <w:rFonts w:ascii="Times New Roman" w:hAnsi="Times New Roman" w:cs="Times New Roman"/>
          <w:sz w:val="28"/>
          <w:szCs w:val="28"/>
        </w:rPr>
      </w:pPr>
    </w:p>
    <w:p w:rsidR="00D00405" w:rsidRPr="00D00405" w:rsidRDefault="00D00405" w:rsidP="00D00405">
      <w:pPr>
        <w:jc w:val="both"/>
        <w:rPr>
          <w:rFonts w:ascii="Times New Roman" w:hAnsi="Times New Roman" w:cs="Times New Roman"/>
          <w:sz w:val="28"/>
          <w:szCs w:val="28"/>
        </w:rPr>
      </w:pPr>
    </w:p>
    <w:p w:rsidR="00D00405" w:rsidRPr="00D00405" w:rsidRDefault="00D00405" w:rsidP="00D00405">
      <w:pPr>
        <w:jc w:val="both"/>
        <w:rPr>
          <w:rFonts w:ascii="Times New Roman" w:hAnsi="Times New Roman" w:cs="Times New Roman"/>
          <w:sz w:val="28"/>
          <w:szCs w:val="28"/>
        </w:rPr>
      </w:pPr>
    </w:p>
    <w:p w:rsidR="00E737E2" w:rsidRPr="00D00405" w:rsidRDefault="00E737E2" w:rsidP="00D00405">
      <w:pPr>
        <w:jc w:val="both"/>
        <w:rPr>
          <w:rFonts w:ascii="Times New Roman" w:hAnsi="Times New Roman" w:cs="Times New Roman"/>
          <w:sz w:val="28"/>
          <w:szCs w:val="28"/>
        </w:rPr>
      </w:pPr>
    </w:p>
    <w:sectPr w:rsidR="00E737E2" w:rsidRPr="00D004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D6793"/>
    <w:multiLevelType w:val="multilevel"/>
    <w:tmpl w:val="5E0A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405"/>
    <w:rsid w:val="000B27CA"/>
    <w:rsid w:val="004308D5"/>
    <w:rsid w:val="00D00405"/>
    <w:rsid w:val="00E73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2719B-C408-43BD-8997-B9C06D60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3624">
      <w:bodyDiv w:val="1"/>
      <w:marLeft w:val="0"/>
      <w:marRight w:val="0"/>
      <w:marTop w:val="0"/>
      <w:marBottom w:val="0"/>
      <w:divBdr>
        <w:top w:val="none" w:sz="0" w:space="0" w:color="auto"/>
        <w:left w:val="none" w:sz="0" w:space="0" w:color="auto"/>
        <w:bottom w:val="none" w:sz="0" w:space="0" w:color="auto"/>
        <w:right w:val="none" w:sz="0" w:space="0" w:color="auto"/>
      </w:divBdr>
    </w:div>
    <w:div w:id="179585097">
      <w:bodyDiv w:val="1"/>
      <w:marLeft w:val="0"/>
      <w:marRight w:val="0"/>
      <w:marTop w:val="0"/>
      <w:marBottom w:val="0"/>
      <w:divBdr>
        <w:top w:val="none" w:sz="0" w:space="0" w:color="auto"/>
        <w:left w:val="none" w:sz="0" w:space="0" w:color="auto"/>
        <w:bottom w:val="none" w:sz="0" w:space="0" w:color="auto"/>
        <w:right w:val="none" w:sz="0" w:space="0" w:color="auto"/>
      </w:divBdr>
      <w:divsChild>
        <w:div w:id="1271812983">
          <w:marLeft w:val="0"/>
          <w:marRight w:val="0"/>
          <w:marTop w:val="0"/>
          <w:marBottom w:val="0"/>
          <w:divBdr>
            <w:top w:val="none" w:sz="0" w:space="0" w:color="auto"/>
            <w:left w:val="none" w:sz="0" w:space="0" w:color="auto"/>
            <w:bottom w:val="none" w:sz="0" w:space="0" w:color="auto"/>
            <w:right w:val="none" w:sz="0" w:space="0" w:color="auto"/>
          </w:divBdr>
        </w:div>
      </w:divsChild>
    </w:div>
    <w:div w:id="254942059">
      <w:bodyDiv w:val="1"/>
      <w:marLeft w:val="0"/>
      <w:marRight w:val="0"/>
      <w:marTop w:val="0"/>
      <w:marBottom w:val="0"/>
      <w:divBdr>
        <w:top w:val="none" w:sz="0" w:space="0" w:color="auto"/>
        <w:left w:val="none" w:sz="0" w:space="0" w:color="auto"/>
        <w:bottom w:val="none" w:sz="0" w:space="0" w:color="auto"/>
        <w:right w:val="none" w:sz="0" w:space="0" w:color="auto"/>
      </w:divBdr>
    </w:div>
    <w:div w:id="909384819">
      <w:bodyDiv w:val="1"/>
      <w:marLeft w:val="0"/>
      <w:marRight w:val="0"/>
      <w:marTop w:val="0"/>
      <w:marBottom w:val="0"/>
      <w:divBdr>
        <w:top w:val="none" w:sz="0" w:space="0" w:color="auto"/>
        <w:left w:val="none" w:sz="0" w:space="0" w:color="auto"/>
        <w:bottom w:val="none" w:sz="0" w:space="0" w:color="auto"/>
        <w:right w:val="none" w:sz="0" w:space="0" w:color="auto"/>
      </w:divBdr>
      <w:divsChild>
        <w:div w:id="417793229">
          <w:marLeft w:val="0"/>
          <w:marRight w:val="0"/>
          <w:marTop w:val="0"/>
          <w:marBottom w:val="0"/>
          <w:divBdr>
            <w:top w:val="none" w:sz="0" w:space="0" w:color="auto"/>
            <w:left w:val="none" w:sz="0" w:space="0" w:color="auto"/>
            <w:bottom w:val="none" w:sz="0" w:space="0" w:color="auto"/>
            <w:right w:val="none" w:sz="0" w:space="0" w:color="auto"/>
          </w:divBdr>
        </w:div>
      </w:divsChild>
    </w:div>
    <w:div w:id="1100686146">
      <w:bodyDiv w:val="1"/>
      <w:marLeft w:val="0"/>
      <w:marRight w:val="0"/>
      <w:marTop w:val="0"/>
      <w:marBottom w:val="0"/>
      <w:divBdr>
        <w:top w:val="none" w:sz="0" w:space="0" w:color="auto"/>
        <w:left w:val="none" w:sz="0" w:space="0" w:color="auto"/>
        <w:bottom w:val="none" w:sz="0" w:space="0" w:color="auto"/>
        <w:right w:val="none" w:sz="0" w:space="0" w:color="auto"/>
      </w:divBdr>
    </w:div>
    <w:div w:id="1166440450">
      <w:bodyDiv w:val="1"/>
      <w:marLeft w:val="0"/>
      <w:marRight w:val="0"/>
      <w:marTop w:val="0"/>
      <w:marBottom w:val="0"/>
      <w:divBdr>
        <w:top w:val="none" w:sz="0" w:space="0" w:color="auto"/>
        <w:left w:val="none" w:sz="0" w:space="0" w:color="auto"/>
        <w:bottom w:val="none" w:sz="0" w:space="0" w:color="auto"/>
        <w:right w:val="none" w:sz="0" w:space="0" w:color="auto"/>
      </w:divBdr>
      <w:divsChild>
        <w:div w:id="682360857">
          <w:marLeft w:val="0"/>
          <w:marRight w:val="0"/>
          <w:marTop w:val="0"/>
          <w:marBottom w:val="0"/>
          <w:divBdr>
            <w:top w:val="none" w:sz="0" w:space="0" w:color="auto"/>
            <w:left w:val="none" w:sz="0" w:space="0" w:color="auto"/>
            <w:bottom w:val="none" w:sz="0" w:space="0" w:color="auto"/>
            <w:right w:val="none" w:sz="0" w:space="0" w:color="auto"/>
          </w:divBdr>
        </w:div>
      </w:divsChild>
    </w:div>
    <w:div w:id="1478378588">
      <w:bodyDiv w:val="1"/>
      <w:marLeft w:val="0"/>
      <w:marRight w:val="0"/>
      <w:marTop w:val="0"/>
      <w:marBottom w:val="0"/>
      <w:divBdr>
        <w:top w:val="none" w:sz="0" w:space="0" w:color="auto"/>
        <w:left w:val="none" w:sz="0" w:space="0" w:color="auto"/>
        <w:bottom w:val="none" w:sz="0" w:space="0" w:color="auto"/>
        <w:right w:val="none" w:sz="0" w:space="0" w:color="auto"/>
      </w:divBdr>
    </w:div>
    <w:div w:id="1512644593">
      <w:bodyDiv w:val="1"/>
      <w:marLeft w:val="0"/>
      <w:marRight w:val="0"/>
      <w:marTop w:val="0"/>
      <w:marBottom w:val="0"/>
      <w:divBdr>
        <w:top w:val="none" w:sz="0" w:space="0" w:color="auto"/>
        <w:left w:val="none" w:sz="0" w:space="0" w:color="auto"/>
        <w:bottom w:val="none" w:sz="0" w:space="0" w:color="auto"/>
        <w:right w:val="none" w:sz="0" w:space="0" w:color="auto"/>
      </w:divBdr>
      <w:divsChild>
        <w:div w:id="639842227">
          <w:marLeft w:val="0"/>
          <w:marRight w:val="0"/>
          <w:marTop w:val="0"/>
          <w:marBottom w:val="0"/>
          <w:divBdr>
            <w:top w:val="none" w:sz="0" w:space="0" w:color="auto"/>
            <w:left w:val="none" w:sz="0" w:space="0" w:color="auto"/>
            <w:bottom w:val="none" w:sz="0" w:space="0" w:color="auto"/>
            <w:right w:val="none" w:sz="0" w:space="0" w:color="auto"/>
          </w:divBdr>
        </w:div>
      </w:divsChild>
    </w:div>
    <w:div w:id="1527909745">
      <w:bodyDiv w:val="1"/>
      <w:marLeft w:val="0"/>
      <w:marRight w:val="0"/>
      <w:marTop w:val="0"/>
      <w:marBottom w:val="0"/>
      <w:divBdr>
        <w:top w:val="none" w:sz="0" w:space="0" w:color="auto"/>
        <w:left w:val="none" w:sz="0" w:space="0" w:color="auto"/>
        <w:bottom w:val="none" w:sz="0" w:space="0" w:color="auto"/>
        <w:right w:val="none" w:sz="0" w:space="0" w:color="auto"/>
      </w:divBdr>
      <w:divsChild>
        <w:div w:id="910040789">
          <w:marLeft w:val="0"/>
          <w:marRight w:val="0"/>
          <w:marTop w:val="0"/>
          <w:marBottom w:val="0"/>
          <w:divBdr>
            <w:top w:val="none" w:sz="0" w:space="0" w:color="auto"/>
            <w:left w:val="none" w:sz="0" w:space="0" w:color="auto"/>
            <w:bottom w:val="none" w:sz="0" w:space="0" w:color="auto"/>
            <w:right w:val="none" w:sz="0" w:space="0" w:color="auto"/>
          </w:divBdr>
        </w:div>
      </w:divsChild>
    </w:div>
    <w:div w:id="1639144067">
      <w:bodyDiv w:val="1"/>
      <w:marLeft w:val="0"/>
      <w:marRight w:val="0"/>
      <w:marTop w:val="0"/>
      <w:marBottom w:val="0"/>
      <w:divBdr>
        <w:top w:val="none" w:sz="0" w:space="0" w:color="auto"/>
        <w:left w:val="none" w:sz="0" w:space="0" w:color="auto"/>
        <w:bottom w:val="none" w:sz="0" w:space="0" w:color="auto"/>
        <w:right w:val="none" w:sz="0" w:space="0" w:color="auto"/>
      </w:divBdr>
    </w:div>
    <w:div w:id="177427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2013</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Варенова</dc:creator>
  <cp:keywords/>
  <dc:description/>
  <cp:lastModifiedBy>Елена Варенова</cp:lastModifiedBy>
  <cp:revision>1</cp:revision>
  <dcterms:created xsi:type="dcterms:W3CDTF">2019-08-11T13:40:00Z</dcterms:created>
  <dcterms:modified xsi:type="dcterms:W3CDTF">2019-08-11T14:03:00Z</dcterms:modified>
</cp:coreProperties>
</file>