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8" w:rsidRPr="006E4193" w:rsidRDefault="00AA48C8" w:rsidP="00D13426">
      <w:pPr>
        <w:widowControl w:val="0"/>
        <w:suppressAutoHyphens/>
        <w:spacing w:before="25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A48C8" w:rsidRPr="006E4193" w:rsidRDefault="00AA48C8" w:rsidP="00232FB3">
      <w:pPr>
        <w:widowControl w:val="0"/>
        <w:suppressAutoHyphens/>
        <w:spacing w:before="25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042A" w:rsidRPr="006E4193" w:rsidRDefault="0009042A" w:rsidP="00232F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«Физическая культура. </w:t>
      </w:r>
      <w:r w:rsidR="009E6307" w:rsidRPr="009E630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класс» создана на основе  федерального компонента государственного образовательного стандарта основной школы, утверждённого приказом Министерства образования Российской Федерации от 05.03.2004г. №1089, с учетом рекомендаций 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г., № 1897.</w:t>
      </w:r>
      <w:proofErr w:type="gramEnd"/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В основу положена  авторская программа «Комплексная программа физического воспитания учащихся 1–11 классов» В. И. Ляха, А. А. Зданевича. - М.: Просвещение, 2012.</w:t>
      </w:r>
    </w:p>
    <w:p w:rsidR="00733A32" w:rsidRPr="006E4193" w:rsidRDefault="00783F69" w:rsidP="00232FB3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 xml:space="preserve">Учебный (образовательный) план на изучение </w:t>
      </w:r>
      <w:r w:rsidR="00733A32" w:rsidRPr="006E4193">
        <w:rPr>
          <w:rFonts w:ascii="Times New Roman" w:hAnsi="Times New Roman" w:cs="Times New Roman"/>
          <w:lang w:val="ru-RU"/>
        </w:rPr>
        <w:t>предмета «Физическая культура» от</w:t>
      </w:r>
      <w:r w:rsidR="00201F17" w:rsidRPr="006E4193">
        <w:rPr>
          <w:rFonts w:ascii="Times New Roman" w:hAnsi="Times New Roman" w:cs="Times New Roman"/>
          <w:lang w:val="ru-RU"/>
        </w:rPr>
        <w:t xml:space="preserve">водит 3 часа в неделю, всего </w:t>
      </w:r>
      <w:r w:rsidR="00400DF4" w:rsidRPr="006E4193">
        <w:rPr>
          <w:rFonts w:ascii="Times New Roman" w:hAnsi="Times New Roman" w:cs="Times New Roman"/>
          <w:lang w:val="ru-RU"/>
        </w:rPr>
        <w:t>102</w:t>
      </w:r>
      <w:r w:rsidR="00201F17" w:rsidRPr="006E4193">
        <w:rPr>
          <w:rFonts w:ascii="Times New Roman" w:hAnsi="Times New Roman" w:cs="Times New Roman"/>
          <w:lang w:val="ru-RU"/>
        </w:rPr>
        <w:t xml:space="preserve"> урок</w:t>
      </w:r>
      <w:r w:rsidR="00400DF4" w:rsidRPr="006E4193">
        <w:rPr>
          <w:rFonts w:ascii="Times New Roman" w:hAnsi="Times New Roman" w:cs="Times New Roman"/>
          <w:lang w:val="ru-RU"/>
        </w:rPr>
        <w:t>а</w:t>
      </w:r>
    </w:p>
    <w:p w:rsidR="00D63CC7" w:rsidRPr="006E4193" w:rsidRDefault="00D63CC7" w:rsidP="00232FB3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D63CC7" w:rsidRPr="006E4193" w:rsidRDefault="00D63CC7" w:rsidP="00232FB3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b/>
          <w:bCs/>
          <w:lang w:val="ru-RU"/>
        </w:rPr>
        <w:t>Задачи</w:t>
      </w:r>
      <w:r w:rsidRPr="006E4193">
        <w:rPr>
          <w:rFonts w:ascii="Times New Roman" w:hAnsi="Times New Roman" w:cs="Times New Roman"/>
          <w:lang w:val="ru-RU"/>
        </w:rPr>
        <w:t xml:space="preserve"> физического воспитания учащихся  </w:t>
      </w:r>
      <w:r w:rsidR="009E6307" w:rsidRPr="009E6307">
        <w:rPr>
          <w:rFonts w:ascii="Times New Roman" w:hAnsi="Times New Roman" w:cs="Times New Roman"/>
          <w:lang w:val="ru-RU"/>
        </w:rPr>
        <w:t>9</w:t>
      </w:r>
      <w:r w:rsidR="00400DF4" w:rsidRPr="006E4193">
        <w:rPr>
          <w:rFonts w:ascii="Times New Roman" w:hAnsi="Times New Roman" w:cs="Times New Roman"/>
          <w:lang w:val="ru-RU"/>
        </w:rPr>
        <w:t xml:space="preserve"> </w:t>
      </w:r>
      <w:r w:rsidRPr="006E4193">
        <w:rPr>
          <w:rFonts w:ascii="Times New Roman" w:hAnsi="Times New Roman" w:cs="Times New Roman"/>
          <w:lang w:val="ru-RU"/>
        </w:rPr>
        <w:t xml:space="preserve"> классов направлены: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содействие гармоническому развитию личности, укреплению здоровья учащихся, закр</w:t>
      </w:r>
      <w:r w:rsidRPr="006E4193">
        <w:rPr>
          <w:rFonts w:ascii="Times New Roman" w:hAnsi="Times New Roman" w:cs="Times New Roman"/>
          <w:lang w:val="ru-RU"/>
        </w:rPr>
        <w:t>е</w:t>
      </w:r>
      <w:r w:rsidRPr="006E4193">
        <w:rPr>
          <w:rFonts w:ascii="Times New Roman" w:hAnsi="Times New Roman" w:cs="Times New Roman"/>
          <w:lang w:val="ru-RU"/>
        </w:rPr>
        <w:t>плению навыков правильной осанки, профилактику плоскостопия; на содействие гармон</w:t>
      </w:r>
      <w:r w:rsidRPr="006E4193">
        <w:rPr>
          <w:rFonts w:ascii="Times New Roman" w:hAnsi="Times New Roman" w:cs="Times New Roman"/>
          <w:lang w:val="ru-RU"/>
        </w:rPr>
        <w:t>и</w:t>
      </w:r>
      <w:r w:rsidRPr="006E4193">
        <w:rPr>
          <w:rFonts w:ascii="Times New Roman" w:hAnsi="Times New Roman" w:cs="Times New Roman"/>
          <w:lang w:val="ru-RU"/>
        </w:rPr>
        <w:t>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обучение основам базовых видов двигательных действий;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 дальнейшее  развитие  координационных  и  кондиционных  способностей;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</w:t>
      </w:r>
      <w:r w:rsidRPr="006E4193">
        <w:rPr>
          <w:rFonts w:ascii="Times New Roman" w:hAnsi="Times New Roman" w:cs="Times New Roman"/>
          <w:lang w:val="ru-RU"/>
        </w:rPr>
        <w:t>о</w:t>
      </w:r>
      <w:r w:rsidRPr="006E4193">
        <w:rPr>
          <w:rFonts w:ascii="Times New Roman" w:hAnsi="Times New Roman" w:cs="Times New Roman"/>
          <w:lang w:val="ru-RU"/>
        </w:rPr>
        <w:t>ве систем организма;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углубленное представление об основных видах спорта;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приобщение к самостоятельным занятиям физическими упражнениями и занятиям л</w:t>
      </w:r>
      <w:r w:rsidRPr="006E4193">
        <w:rPr>
          <w:rFonts w:ascii="Times New Roman" w:hAnsi="Times New Roman" w:cs="Times New Roman"/>
          <w:lang w:val="ru-RU"/>
        </w:rPr>
        <w:t>ю</w:t>
      </w:r>
      <w:r w:rsidRPr="006E4193">
        <w:rPr>
          <w:rFonts w:ascii="Times New Roman" w:hAnsi="Times New Roman" w:cs="Times New Roman"/>
          <w:lang w:val="ru-RU"/>
        </w:rPr>
        <w:t>бимым видом спорта в свободное время;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на формирование адекватной оценки собственных физических возможностей;</w:t>
      </w:r>
    </w:p>
    <w:p w:rsidR="00D63CC7" w:rsidRPr="006E4193" w:rsidRDefault="00D63CC7" w:rsidP="00232FB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 xml:space="preserve">на содействие развития психических процессов и обучение </w:t>
      </w:r>
      <w:proofErr w:type="gramStart"/>
      <w:r w:rsidRPr="006E4193">
        <w:rPr>
          <w:rFonts w:ascii="Times New Roman" w:hAnsi="Times New Roman" w:cs="Times New Roman"/>
          <w:lang w:val="ru-RU"/>
        </w:rPr>
        <w:t>психической</w:t>
      </w:r>
      <w:proofErr w:type="gramEnd"/>
      <w:r w:rsidR="002714E3" w:rsidRPr="006E4193">
        <w:rPr>
          <w:rFonts w:ascii="Times New Roman" w:hAnsi="Times New Roman" w:cs="Times New Roman"/>
          <w:lang w:val="ru-RU"/>
        </w:rPr>
        <w:t xml:space="preserve"> </w:t>
      </w:r>
      <w:r w:rsidRPr="006E4193">
        <w:rPr>
          <w:rFonts w:ascii="Times New Roman" w:hAnsi="Times New Roman" w:cs="Times New Roman"/>
          <w:lang w:val="ru-RU"/>
        </w:rPr>
        <w:t xml:space="preserve"> саморегуляции.</w:t>
      </w:r>
    </w:p>
    <w:p w:rsidR="00D13426" w:rsidRDefault="00D13426" w:rsidP="00D134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3CC7" w:rsidRPr="006E4193" w:rsidRDefault="00D63CC7" w:rsidP="00D134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результатам освоения учебного предмета</w:t>
      </w:r>
    </w:p>
    <w:p w:rsidR="00D63CC7" w:rsidRPr="00D13426" w:rsidRDefault="00D63CC7" w:rsidP="00D134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426">
        <w:rPr>
          <w:rFonts w:ascii="Times New Roman" w:hAnsi="Times New Roman" w:cs="Times New Roman"/>
          <w:b/>
          <w:sz w:val="24"/>
          <w:szCs w:val="24"/>
          <w:lang w:val="ru-RU"/>
        </w:rPr>
        <w:t>«Физическая культура»</w:t>
      </w:r>
    </w:p>
    <w:p w:rsidR="00D63CC7" w:rsidRPr="00D13426" w:rsidRDefault="00D63CC7" w:rsidP="00D1342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3426">
        <w:rPr>
          <w:rFonts w:ascii="Times New Roman" w:hAnsi="Times New Roman" w:cs="Times New Roman"/>
          <w:i/>
          <w:sz w:val="24"/>
          <w:szCs w:val="24"/>
          <w:lang w:val="ru-RU"/>
        </w:rPr>
        <w:t>Личностные результаты:</w:t>
      </w:r>
    </w:p>
    <w:p w:rsidR="00D63CC7" w:rsidRPr="006E4193" w:rsidRDefault="00D63CC7" w:rsidP="00232FB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воспитание российской гражданской идентичности: патрио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тизма, любви и уважения к Отечеству, чувства гордости за свою Родину;</w:t>
      </w:r>
    </w:p>
    <w:p w:rsidR="00D63CC7" w:rsidRPr="006E4193" w:rsidRDefault="00D63CC7" w:rsidP="00232FB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способности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сий и профессиональных предпо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чтений, с учётом устойчивых познавательных интересов;</w:t>
      </w:r>
    </w:p>
    <w:p w:rsidR="00D63CC7" w:rsidRPr="006E4193" w:rsidRDefault="00D63CC7" w:rsidP="00232FB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ностного выбора, формирование нравственных чувств и нравственного поведения, осознанного и от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ветственного отношения к собственным поступкам;</w:t>
      </w:r>
    </w:p>
    <w:p w:rsidR="00D63CC7" w:rsidRPr="006E4193" w:rsidRDefault="00D63CC7" w:rsidP="00232FB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лезной, учебно-исследовательской, творческой и других видов дея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тельности;</w:t>
      </w:r>
    </w:p>
    <w:p w:rsidR="00D63CC7" w:rsidRPr="006E4193" w:rsidRDefault="00D63CC7" w:rsidP="00232FB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формирование ценности здорового и безопасного образа жизни; усвоение             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правил индив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дуального и коллективного безопасного по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softHyphen/>
        <w:t>ведения в чрезвычайных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ситуациях, угрожающих жизни и здоровью людей</w:t>
      </w:r>
    </w:p>
    <w:p w:rsidR="00D63CC7" w:rsidRPr="006E4193" w:rsidRDefault="00D63CC7" w:rsidP="009E63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результаты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>: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своего обучения, ста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вить и формулировать для себя 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вые задачи в учёбе и познаватель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ной деятельности, развивать мотивы и интересы своей познавательной деятельности;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умение самостоятельно планировать пути достижения целей, </w:t>
      </w:r>
      <w:r w:rsidRPr="006E4193">
        <w:rPr>
          <w:rStyle w:val="BookmanOldStyle0pt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том числе альтернативные, осо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нанно выбирать наиболее эффектив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ные способы решения учебных и познавательных задач;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оценивать правильность выполнения учебной задачи, собственные возможности её реш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познавательное деятельности;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создавать, применять и преобразовывать знаки и симво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лы, модели и схемы для решения учебных и познавательных задач; |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умение организовывать учебное сотрудничество и совместную деятельность с учителем и све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стниками; работать индивидуально и в группе: находить общее решение и разрешать конфликты на 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нове согласования позиций и учёта интересов; формулировать, аргументи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ровать и отстаивать своё мн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ние;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формирование и развитие компетентности в области использо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вания информационно-коммуникационных технологий </w:t>
      </w:r>
    </w:p>
    <w:p w:rsidR="00D63CC7" w:rsidRPr="006E4193" w:rsidRDefault="00D63CC7" w:rsidP="00232FB3">
      <w:pPr>
        <w:pStyle w:val="a3"/>
        <w:numPr>
          <w:ilvl w:val="0"/>
          <w:numId w:val="3"/>
        </w:numPr>
        <w:ind w:left="0" w:firstLine="0"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тике и профессиональной ориентации.</w:t>
      </w:r>
    </w:p>
    <w:p w:rsidR="00D95F13" w:rsidRDefault="00D95F13" w:rsidP="00232F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63CC7" w:rsidRPr="006E4193" w:rsidRDefault="00D63CC7" w:rsidP="009E63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Предметные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результаты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>:</w:t>
      </w:r>
    </w:p>
    <w:p w:rsidR="00D63CC7" w:rsidRPr="006E4193" w:rsidRDefault="00D63CC7" w:rsidP="00232FB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понимание роли и значения физической культуры в формиро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вании личностных качеств, в акти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ном включении в здоровый образ жизни, укреплении и сохранении индивидуального здоровья;</w:t>
      </w:r>
    </w:p>
    <w:p w:rsidR="00D63CC7" w:rsidRPr="006E4193" w:rsidRDefault="00D63CC7" w:rsidP="00232FB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нию и углублению знаний по истории развития физической культ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ры, спорта и олимпийского движения, освоение умений отбирать физи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ческие упражнения и регулир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вать физические нагрузки для само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ё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том индивидуальных возможностей и особенностей организма, планировать содержание этих занятий, вклю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чать их в режим учебного дня и учебной недели;</w:t>
      </w:r>
    </w:p>
    <w:p w:rsidR="00D63CC7" w:rsidRPr="006E4193" w:rsidRDefault="00D63CC7" w:rsidP="00232FB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приобретение опыта организации самостоятельных системати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ческих занятий физической культ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рой с соблюдением правил техники безопасности и профилактики травматизма; освоение умения оказы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63CC7" w:rsidRPr="006E4193" w:rsidRDefault="00D63CC7" w:rsidP="00232FB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расширение опыта организации и мониторинга физического развития и физической подгото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ленности; формирование умения вести наблюдение за динамикой развития своих основных физиче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ских качеств: оценивать текущее состояние организма и определять тренирующее воздействие на него зан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я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тий физической культурой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средством использования стандартных физических нагрузок и функ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циональных проб, определять индивидуальные режимы физической нагрузки, контролировать напра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63CC7" w:rsidRPr="006E4193" w:rsidRDefault="00D63CC7" w:rsidP="00232FB3">
      <w:pPr>
        <w:pStyle w:val="a3"/>
        <w:numPr>
          <w:ilvl w:val="0"/>
          <w:numId w:val="4"/>
        </w:numPr>
        <w:ind w:left="0" w:firstLine="0"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формирование умений выполнять комплексы общеразвиваю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щих, оздоровительных и корриг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рующих упражнений, учитывающих индивидуальные способности и особенности, состояние здоровья и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lastRenderedPageBreak/>
        <w:t>режим учебной деятельности; овладение основами технических дей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ствий, приёмами и физическими 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ражнениями из базовых видов спорта, умением использовать их в разнообразных формах игровой и 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ревновательной деятельности; расширение двигательного опыта за счет упражнений, ориентированных на развитие основных физиче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ских качеств, повышение функциональных возможностей.    </w:t>
      </w:r>
    </w:p>
    <w:p w:rsidR="00D63CC7" w:rsidRPr="006E4193" w:rsidRDefault="00D63CC7" w:rsidP="00232FB3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</w:p>
    <w:p w:rsidR="002A614A" w:rsidRPr="006E4193" w:rsidRDefault="002A614A" w:rsidP="00232FB3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>Для реализации программного содержания в учебном процессе используется следующий учебно-методический комплект:</w:t>
      </w:r>
    </w:p>
    <w:p w:rsidR="002A614A" w:rsidRPr="006E4193" w:rsidRDefault="002A614A" w:rsidP="00232FB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«Комплексная программа физического воспитания учащихся 1–11 классов» В. И. Ляха, А. А. Зданевича. - М.: Просвещение, 2012.</w:t>
      </w:r>
    </w:p>
    <w:p w:rsidR="002A614A" w:rsidRPr="006E4193" w:rsidRDefault="002A614A" w:rsidP="00232FB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культура. 5–7 кл.: учеб. для общеобразоват. учреждений / М. Я. Виленский, Т. Ю. Торочкова, И. М. Туревский ; под общ. ред. М. Я. </w:t>
      </w:r>
      <w:proofErr w:type="spellStart"/>
      <w:r w:rsidRPr="006E4193">
        <w:rPr>
          <w:rFonts w:ascii="Times New Roman" w:hAnsi="Times New Roman" w:cs="Times New Roman"/>
          <w:sz w:val="24"/>
          <w:szCs w:val="24"/>
          <w:lang w:val="ru-RU"/>
        </w:rPr>
        <w:t>Виленского</w:t>
      </w:r>
      <w:proofErr w:type="spellEnd"/>
      <w:r w:rsidRPr="006E4193">
        <w:rPr>
          <w:rFonts w:ascii="Times New Roman" w:hAnsi="Times New Roman" w:cs="Times New Roman"/>
          <w:sz w:val="24"/>
          <w:szCs w:val="24"/>
          <w:lang w:val="ru-RU"/>
        </w:rPr>
        <w:t>. – М. : Просвещение, 2012.</w:t>
      </w:r>
    </w:p>
    <w:p w:rsidR="002A614A" w:rsidRPr="006E4193" w:rsidRDefault="002A614A" w:rsidP="00232FB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Рабочие программы к «Комплексной программе физического воспитания учащихся. </w:t>
      </w:r>
      <w:r w:rsidRPr="006E4193">
        <w:rPr>
          <w:rFonts w:ascii="Times New Roman" w:hAnsi="Times New Roman" w:cs="Times New Roman"/>
          <w:iCs/>
          <w:sz w:val="24"/>
          <w:szCs w:val="24"/>
        </w:rPr>
        <w:t xml:space="preserve">1-11 </w:t>
      </w:r>
      <w:proofErr w:type="spellStart"/>
      <w:r w:rsidRPr="006E4193">
        <w:rPr>
          <w:rFonts w:ascii="Times New Roman" w:hAnsi="Times New Roman" w:cs="Times New Roman"/>
          <w:iCs/>
          <w:sz w:val="24"/>
          <w:szCs w:val="24"/>
        </w:rPr>
        <w:t>классы</w:t>
      </w:r>
      <w:proofErr w:type="spellEnd"/>
      <w:r w:rsidRPr="006E4193">
        <w:rPr>
          <w:rFonts w:ascii="Times New Roman" w:hAnsi="Times New Roman" w:cs="Times New Roman"/>
          <w:iCs/>
          <w:sz w:val="24"/>
          <w:szCs w:val="24"/>
        </w:rPr>
        <w:t xml:space="preserve">» - </w:t>
      </w:r>
      <w:proofErr w:type="spellStart"/>
      <w:r w:rsidRPr="006E4193">
        <w:rPr>
          <w:rFonts w:ascii="Times New Roman" w:hAnsi="Times New Roman" w:cs="Times New Roman"/>
          <w:iCs/>
          <w:sz w:val="24"/>
          <w:szCs w:val="24"/>
        </w:rPr>
        <w:t>Электронное</w:t>
      </w:r>
      <w:proofErr w:type="spellEnd"/>
      <w:r w:rsidRPr="006E41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Cs/>
          <w:sz w:val="24"/>
          <w:szCs w:val="24"/>
        </w:rPr>
        <w:t>приложение</w:t>
      </w:r>
      <w:proofErr w:type="spellEnd"/>
      <w:r w:rsidRPr="006E419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E4193">
        <w:rPr>
          <w:rFonts w:ascii="Times New Roman" w:hAnsi="Times New Roman" w:cs="Times New Roman"/>
          <w:iCs/>
          <w:sz w:val="24"/>
          <w:szCs w:val="24"/>
        </w:rPr>
        <w:t>Издательство</w:t>
      </w:r>
      <w:proofErr w:type="spellEnd"/>
      <w:r w:rsidRPr="006E41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6E4193">
        <w:rPr>
          <w:rFonts w:ascii="Times New Roman" w:hAnsi="Times New Roman" w:cs="Times New Roman"/>
          <w:iCs/>
          <w:sz w:val="24"/>
          <w:szCs w:val="24"/>
        </w:rPr>
        <w:t>Учитель</w:t>
      </w:r>
      <w:proofErr w:type="spellEnd"/>
      <w:r w:rsidRPr="006E4193">
        <w:rPr>
          <w:rFonts w:ascii="Times New Roman" w:hAnsi="Times New Roman" w:cs="Times New Roman"/>
          <w:iCs/>
          <w:sz w:val="24"/>
          <w:szCs w:val="24"/>
        </w:rPr>
        <w:t>»</w:t>
      </w:r>
    </w:p>
    <w:p w:rsidR="006C086F" w:rsidRPr="006E4193" w:rsidRDefault="006C086F" w:rsidP="00232FB3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073448" w:rsidRPr="006E4193" w:rsidRDefault="002A614A" w:rsidP="00232F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В  программе  В. И. Ляха,  А. А. Зданевича  программный  материал делится на две части – </w:t>
      </w:r>
      <w:r w:rsidRPr="006E4193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базовую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419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вариативную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E4193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базовую часть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6E4193">
        <w:rPr>
          <w:rFonts w:ascii="Times New Roman" w:hAnsi="Times New Roman" w:cs="Times New Roman"/>
          <w:i/>
          <w:iCs/>
          <w:sz w:val="24"/>
          <w:szCs w:val="24"/>
          <w:lang w:val="ru-RU"/>
        </w:rPr>
        <w:t>(лыжная подготовка)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3448"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Учебный материал по лыжной подготовке осваивается учащимися с учетом климатогеографических условий региона.</w:t>
      </w:r>
    </w:p>
    <w:p w:rsidR="002A614A" w:rsidRPr="006E4193" w:rsidRDefault="002A614A" w:rsidP="00232FB3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lang w:val="ru-RU"/>
        </w:rPr>
        <w:t xml:space="preserve"> Базовая часть выполняет обязательный минимум образования по предмету «Физическая  культ</w:t>
      </w:r>
      <w:r w:rsidRPr="006E4193">
        <w:rPr>
          <w:rFonts w:ascii="Times New Roman" w:hAnsi="Times New Roman" w:cs="Times New Roman"/>
          <w:lang w:val="ru-RU"/>
        </w:rPr>
        <w:t>у</w:t>
      </w:r>
      <w:r w:rsidRPr="006E4193">
        <w:rPr>
          <w:rFonts w:ascii="Times New Roman" w:hAnsi="Times New Roman" w:cs="Times New Roman"/>
          <w:lang w:val="ru-RU"/>
        </w:rPr>
        <w:t xml:space="preserve">ра».  </w:t>
      </w:r>
      <w:r w:rsidRPr="006E4193">
        <w:rPr>
          <w:rFonts w:ascii="Times New Roman" w:hAnsi="Times New Roman" w:cs="Times New Roman"/>
          <w:i/>
          <w:iCs/>
          <w:lang w:val="ru-RU"/>
        </w:rPr>
        <w:t>Вариативная  часть</w:t>
      </w:r>
      <w:r w:rsidRPr="006E4193">
        <w:rPr>
          <w:rFonts w:ascii="Times New Roman" w:hAnsi="Times New Roman" w:cs="Times New Roman"/>
          <w:lang w:val="ru-RU"/>
        </w:rPr>
        <w:t xml:space="preserve">  включает  в  себя  программный материал  по  </w:t>
      </w:r>
      <w:r w:rsidR="006C086F" w:rsidRPr="006E4193">
        <w:rPr>
          <w:rFonts w:ascii="Times New Roman" w:hAnsi="Times New Roman" w:cs="Times New Roman"/>
          <w:lang w:val="ru-RU"/>
        </w:rPr>
        <w:t>спортивным играм</w:t>
      </w:r>
      <w:r w:rsidRPr="006E4193">
        <w:rPr>
          <w:rFonts w:ascii="Times New Roman" w:hAnsi="Times New Roman" w:cs="Times New Roman"/>
          <w:lang w:val="ru-RU"/>
        </w:rPr>
        <w:t>.  Для закр</w:t>
      </w:r>
      <w:r w:rsidRPr="006E4193">
        <w:rPr>
          <w:rFonts w:ascii="Times New Roman" w:hAnsi="Times New Roman" w:cs="Times New Roman"/>
          <w:lang w:val="ru-RU"/>
        </w:rPr>
        <w:t>е</w:t>
      </w:r>
      <w:r w:rsidRPr="006E4193">
        <w:rPr>
          <w:rFonts w:ascii="Times New Roman" w:hAnsi="Times New Roman" w:cs="Times New Roman"/>
          <w:lang w:val="ru-RU"/>
        </w:rPr>
        <w:t>пления теоретических сведений выделяется время как в процессе уроков, так и отдельно один час в че</w:t>
      </w:r>
      <w:r w:rsidRPr="006E4193">
        <w:rPr>
          <w:rFonts w:ascii="Times New Roman" w:hAnsi="Times New Roman" w:cs="Times New Roman"/>
          <w:lang w:val="ru-RU"/>
        </w:rPr>
        <w:t>т</w:t>
      </w:r>
      <w:r w:rsidRPr="006E4193">
        <w:rPr>
          <w:rFonts w:ascii="Times New Roman" w:hAnsi="Times New Roman" w:cs="Times New Roman"/>
          <w:lang w:val="ru-RU"/>
        </w:rPr>
        <w:t>верти.</w:t>
      </w:r>
    </w:p>
    <w:p w:rsidR="00400DF4" w:rsidRPr="006E4193" w:rsidRDefault="00400DF4" w:rsidP="00232F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13426" w:rsidRDefault="00A648F3" w:rsidP="00D13426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Примечание: </w:t>
      </w:r>
      <w:r w:rsidR="00733A32" w:rsidRPr="006E41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Допускается, </w:t>
      </w: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исходя из погодных условий, расписания уроков, распределения работы м</w:t>
      </w: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лого и большого залов менять порядок тем уроков, не изменяя содержания программы</w:t>
      </w:r>
      <w:r w:rsidR="00733A32" w:rsidRPr="006E419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61BFD" w:rsidRPr="006E4193" w:rsidRDefault="00861BFD" w:rsidP="00D13426">
      <w:pPr>
        <w:jc w:val="center"/>
        <w:rPr>
          <w:rFonts w:ascii="Times New Roman" w:hAnsi="Times New Roman" w:cs="Times New Roman"/>
          <w:b/>
          <w:bCs/>
          <w:spacing w:val="36"/>
          <w:lang w:val="ru-RU"/>
        </w:rPr>
      </w:pPr>
      <w:r w:rsidRPr="006E4193">
        <w:rPr>
          <w:rFonts w:ascii="Times New Roman" w:hAnsi="Times New Roman" w:cs="Times New Roman"/>
          <w:b/>
          <w:bCs/>
          <w:spacing w:val="36"/>
          <w:lang w:val="ru-RU"/>
        </w:rPr>
        <w:t>Распределение учебн</w:t>
      </w:r>
      <w:r w:rsidR="00D95F13">
        <w:rPr>
          <w:rFonts w:ascii="Times New Roman" w:hAnsi="Times New Roman" w:cs="Times New Roman"/>
          <w:b/>
          <w:bCs/>
          <w:spacing w:val="36"/>
          <w:lang w:val="ru-RU"/>
        </w:rPr>
        <w:t>ых</w:t>
      </w:r>
      <w:r w:rsidRPr="006E419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="00D95F13">
        <w:rPr>
          <w:rFonts w:ascii="Times New Roman" w:hAnsi="Times New Roman" w:cs="Times New Roman"/>
          <w:b/>
          <w:bCs/>
          <w:spacing w:val="36"/>
          <w:lang w:val="ru-RU"/>
        </w:rPr>
        <w:t>часов</w:t>
      </w:r>
    </w:p>
    <w:p w:rsidR="00861BFD" w:rsidRPr="006E4193" w:rsidRDefault="00D95F13" w:rsidP="00D13426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 разделам программы</w:t>
      </w:r>
    </w:p>
    <w:p w:rsidR="00D95F13" w:rsidRDefault="00400DF4" w:rsidP="00D13426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  <w:r w:rsidRPr="006E4193">
        <w:rPr>
          <w:rFonts w:ascii="Times New Roman" w:hAnsi="Times New Roman" w:cs="Times New Roman"/>
          <w:b/>
          <w:bCs/>
          <w:lang w:val="ru-RU"/>
        </w:rPr>
        <w:t xml:space="preserve">8 </w:t>
      </w:r>
      <w:r w:rsidR="00861BFD" w:rsidRPr="006E4193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861BFD" w:rsidRDefault="00861BFD" w:rsidP="00232FB3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  <w:r w:rsidRPr="006E4193">
        <w:rPr>
          <w:rFonts w:ascii="Times New Roman" w:hAnsi="Times New Roman" w:cs="Times New Roman"/>
          <w:b/>
          <w:bCs/>
          <w:lang w:val="ru-RU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5508"/>
        <w:gridCol w:w="5508"/>
      </w:tblGrid>
      <w:tr w:rsidR="00D95F13" w:rsidTr="00D95F13">
        <w:trPr>
          <w:jc w:val="center"/>
        </w:trPr>
        <w:tc>
          <w:tcPr>
            <w:tcW w:w="5508" w:type="dxa"/>
          </w:tcPr>
          <w:p w:rsid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Раздел программы</w:t>
            </w:r>
          </w:p>
        </w:tc>
        <w:tc>
          <w:tcPr>
            <w:tcW w:w="5508" w:type="dxa"/>
          </w:tcPr>
          <w:p w:rsid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</w:t>
            </w:r>
          </w:p>
        </w:tc>
      </w:tr>
      <w:tr w:rsidR="00D95F13" w:rsidTr="00D95F13">
        <w:trPr>
          <w:jc w:val="center"/>
        </w:trPr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Знания о физической культуре</w:t>
            </w:r>
          </w:p>
        </w:tc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В процессе проведения уроков</w:t>
            </w:r>
          </w:p>
        </w:tc>
      </w:tr>
      <w:tr w:rsidR="00D95F13" w:rsidTr="00D95F13">
        <w:trPr>
          <w:jc w:val="center"/>
        </w:trPr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Способы физкультурной деятельности</w:t>
            </w:r>
          </w:p>
        </w:tc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В процессе проведения уроков</w:t>
            </w:r>
          </w:p>
        </w:tc>
      </w:tr>
      <w:tr w:rsidR="00D95F13" w:rsidRPr="00105B3D" w:rsidTr="00D95F13">
        <w:trPr>
          <w:jc w:val="center"/>
        </w:trPr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Физическое совершенствование:</w:t>
            </w:r>
          </w:p>
          <w:p w:rsidR="00D95F13" w:rsidRPr="00D95F13" w:rsidRDefault="00D95F13" w:rsidP="00232FB3">
            <w:pPr>
              <w:pStyle w:val="ParagraphStyl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Физкультурно-оздоровительная деятел</w:t>
            </w:r>
            <w:r w:rsidRPr="00D95F13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Pr="00D95F13">
              <w:rPr>
                <w:rFonts w:ascii="Times New Roman" w:hAnsi="Times New Roman" w:cs="Times New Roman"/>
                <w:bCs/>
                <w:lang w:val="ru-RU"/>
              </w:rPr>
              <w:t>ность</w:t>
            </w:r>
          </w:p>
          <w:p w:rsidR="00D95F13" w:rsidRPr="00D95F13" w:rsidRDefault="00D95F13" w:rsidP="00232FB3">
            <w:pPr>
              <w:pStyle w:val="ParagraphStyl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Спортивно-оздоровительная деятельность</w:t>
            </w:r>
          </w:p>
          <w:p w:rsidR="00D95F13" w:rsidRPr="00D95F13" w:rsidRDefault="00D95F13" w:rsidP="00232FB3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Легкая атлетика</w:t>
            </w:r>
          </w:p>
          <w:p w:rsidR="00D95F13" w:rsidRPr="00D95F13" w:rsidRDefault="00D95F13" w:rsidP="00232FB3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Спортивные игры (баскетбол, волейбол, фу</w:t>
            </w:r>
            <w:r w:rsidRPr="00D95F13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D95F13">
              <w:rPr>
                <w:rFonts w:ascii="Times New Roman" w:hAnsi="Times New Roman" w:cs="Times New Roman"/>
                <w:bCs/>
                <w:lang w:val="ru-RU"/>
              </w:rPr>
              <w:t>бол, гандбол)</w:t>
            </w:r>
          </w:p>
          <w:p w:rsidR="00D95F13" w:rsidRPr="00D95F13" w:rsidRDefault="00D95F13" w:rsidP="00232FB3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Гимнастика</w:t>
            </w:r>
          </w:p>
          <w:p w:rsidR="00D95F13" w:rsidRPr="00D95F13" w:rsidRDefault="00D95F13" w:rsidP="00232FB3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Лыжная подготовка</w:t>
            </w:r>
          </w:p>
          <w:p w:rsidR="00D95F13" w:rsidRPr="00D95F13" w:rsidRDefault="00D95F13" w:rsidP="00232FB3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D95F13">
              <w:rPr>
                <w:rFonts w:ascii="Times New Roman" w:hAnsi="Times New Roman" w:cs="Times New Roman"/>
                <w:bCs/>
                <w:lang w:val="ru-RU"/>
              </w:rPr>
              <w:t>Общеразвивающие</w:t>
            </w:r>
            <w:proofErr w:type="spellEnd"/>
            <w:r w:rsidRPr="00D95F13">
              <w:rPr>
                <w:rFonts w:ascii="Times New Roman" w:hAnsi="Times New Roman" w:cs="Times New Roman"/>
                <w:bCs/>
                <w:lang w:val="ru-RU"/>
              </w:rPr>
              <w:t xml:space="preserve"> упражнения</w:t>
            </w:r>
          </w:p>
        </w:tc>
        <w:tc>
          <w:tcPr>
            <w:tcW w:w="5508" w:type="dxa"/>
          </w:tcPr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В процессе проведения уроков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22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53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5F13">
              <w:rPr>
                <w:rFonts w:ascii="Times New Roman" w:hAnsi="Times New Roman" w:cs="Times New Roman"/>
                <w:bCs/>
                <w:lang w:val="ru-RU"/>
              </w:rPr>
              <w:t>В процессе проведения уроков</w:t>
            </w:r>
          </w:p>
          <w:p w:rsidR="00D95F13" w:rsidRP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D95F13" w:rsidTr="00D95F13">
        <w:trPr>
          <w:jc w:val="center"/>
        </w:trPr>
        <w:tc>
          <w:tcPr>
            <w:tcW w:w="5508" w:type="dxa"/>
          </w:tcPr>
          <w:p w:rsid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Общее количество часов</w:t>
            </w:r>
          </w:p>
        </w:tc>
        <w:tc>
          <w:tcPr>
            <w:tcW w:w="5508" w:type="dxa"/>
          </w:tcPr>
          <w:p w:rsidR="00D95F13" w:rsidRDefault="00D95F13" w:rsidP="00232FB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102</w:t>
            </w:r>
          </w:p>
        </w:tc>
      </w:tr>
    </w:tbl>
    <w:p w:rsidR="00D95F13" w:rsidRPr="006E4193" w:rsidRDefault="00D95F13" w:rsidP="00232FB3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</w:p>
    <w:p w:rsidR="00FE2F40" w:rsidRDefault="00FE2F40" w:rsidP="00232FB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2B14" w:rsidRDefault="00122900" w:rsidP="00D134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90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изучения предмета «Физическая культура»</w:t>
      </w:r>
    </w:p>
    <w:p w:rsidR="00122900" w:rsidRDefault="00122900" w:rsidP="00D1342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0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упражнения</w:t>
      </w:r>
    </w:p>
    <w:tbl>
      <w:tblPr>
        <w:tblStyle w:val="a4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22900" w:rsidTr="009E3B3D">
        <w:tc>
          <w:tcPr>
            <w:tcW w:w="1573" w:type="dxa"/>
            <w:vMerge w:val="restart"/>
          </w:tcPr>
          <w:p w:rsidR="00122900" w:rsidRP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4721" w:type="dxa"/>
            <w:gridSpan w:val="3"/>
          </w:tcPr>
          <w:p w:rsidR="00122900" w:rsidRP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4722" w:type="dxa"/>
            <w:gridSpan w:val="3"/>
          </w:tcPr>
          <w:p w:rsidR="00122900" w:rsidRP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мальчики</w:t>
            </w:r>
          </w:p>
        </w:tc>
      </w:tr>
      <w:tr w:rsidR="00122900" w:rsidTr="00122900">
        <w:tc>
          <w:tcPr>
            <w:tcW w:w="1573" w:type="dxa"/>
            <w:vMerge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574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574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74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574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574" w:type="dxa"/>
          </w:tcPr>
          <w:p w:rsidR="00122900" w:rsidRDefault="0012290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122900" w:rsidTr="00122900">
        <w:tc>
          <w:tcPr>
            <w:tcW w:w="1573" w:type="dxa"/>
          </w:tcPr>
          <w:p w:rsidR="00122900" w:rsidRPr="00122900" w:rsidRDefault="0012290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</w:t>
            </w:r>
          </w:p>
        </w:tc>
        <w:tc>
          <w:tcPr>
            <w:tcW w:w="1573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9,0 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10,8</w:t>
            </w:r>
          </w:p>
        </w:tc>
      </w:tr>
      <w:tr w:rsidR="00122900" w:rsidTr="00122900">
        <w:tc>
          <w:tcPr>
            <w:tcW w:w="1573" w:type="dxa"/>
          </w:tcPr>
          <w:p w:rsidR="00122900" w:rsidRPr="00122900" w:rsidRDefault="0012290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1000м</w:t>
            </w:r>
          </w:p>
        </w:tc>
        <w:tc>
          <w:tcPr>
            <w:tcW w:w="1573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3,50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4,20</w:t>
            </w:r>
          </w:p>
        </w:tc>
        <w:tc>
          <w:tcPr>
            <w:tcW w:w="1574" w:type="dxa"/>
          </w:tcPr>
          <w:p w:rsidR="0012290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4,50</w:t>
            </w:r>
          </w:p>
        </w:tc>
        <w:tc>
          <w:tcPr>
            <w:tcW w:w="1574" w:type="dxa"/>
          </w:tcPr>
          <w:p w:rsidR="0012290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4,20</w:t>
            </w:r>
          </w:p>
        </w:tc>
        <w:tc>
          <w:tcPr>
            <w:tcW w:w="1574" w:type="dxa"/>
          </w:tcPr>
          <w:p w:rsidR="0012290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4,50</w:t>
            </w:r>
          </w:p>
        </w:tc>
        <w:tc>
          <w:tcPr>
            <w:tcW w:w="1574" w:type="dxa"/>
          </w:tcPr>
          <w:p w:rsidR="0012290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5,15</w:t>
            </w:r>
          </w:p>
        </w:tc>
      </w:tr>
    </w:tbl>
    <w:p w:rsidR="00122900" w:rsidRDefault="00122900" w:rsidP="00232F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E2F40" w:rsidRDefault="00FE2F40" w:rsidP="00D1342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тесты</w:t>
      </w:r>
    </w:p>
    <w:tbl>
      <w:tblPr>
        <w:tblStyle w:val="a4"/>
        <w:tblW w:w="0" w:type="auto"/>
        <w:tblLook w:val="04A0"/>
      </w:tblPr>
      <w:tblGrid>
        <w:gridCol w:w="1661"/>
        <w:gridCol w:w="1559"/>
        <w:gridCol w:w="1555"/>
        <w:gridCol w:w="1563"/>
        <w:gridCol w:w="1560"/>
        <w:gridCol w:w="1555"/>
        <w:gridCol w:w="1563"/>
      </w:tblGrid>
      <w:tr w:rsidR="00FE2F40" w:rsidTr="002F7A24">
        <w:tc>
          <w:tcPr>
            <w:tcW w:w="1661" w:type="dxa"/>
            <w:vMerge w:val="restart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4677" w:type="dxa"/>
            <w:gridSpan w:val="3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4678" w:type="dxa"/>
            <w:gridSpan w:val="3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мальчики</w:t>
            </w:r>
          </w:p>
        </w:tc>
      </w:tr>
      <w:tr w:rsidR="00FE2F40" w:rsidTr="002F7A24">
        <w:tc>
          <w:tcPr>
            <w:tcW w:w="1661" w:type="dxa"/>
            <w:vMerge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555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563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555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563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FE2F40" w:rsidTr="002F7A24">
        <w:tc>
          <w:tcPr>
            <w:tcW w:w="1661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30м,с</w:t>
            </w:r>
          </w:p>
        </w:tc>
        <w:tc>
          <w:tcPr>
            <w:tcW w:w="1559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560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2F7A24" w:rsidTr="002F7A24">
        <w:tc>
          <w:tcPr>
            <w:tcW w:w="1661" w:type="dxa"/>
          </w:tcPr>
          <w:p w:rsidR="002F7A24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та, см</w:t>
            </w:r>
          </w:p>
        </w:tc>
        <w:tc>
          <w:tcPr>
            <w:tcW w:w="1559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5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3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5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3" w:type="dxa"/>
          </w:tcPr>
          <w:p w:rsidR="002F7A24" w:rsidRPr="006E4193" w:rsidRDefault="002F7A24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E2F40" w:rsidRPr="009E3B3D" w:rsidTr="002F7A24">
        <w:tc>
          <w:tcPr>
            <w:tcW w:w="1661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 скакалку, количество раз за </w:t>
            </w:r>
            <w:r w:rsidR="009E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60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FE2F40" w:rsidTr="002F7A24">
        <w:tc>
          <w:tcPr>
            <w:tcW w:w="1661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Подтягивания (девочки из положения виса лежа), кол-во раз </w:t>
            </w:r>
          </w:p>
        </w:tc>
        <w:tc>
          <w:tcPr>
            <w:tcW w:w="1559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FE2F40" w:rsidRPr="0012290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E2F4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5" w:type="dxa"/>
          </w:tcPr>
          <w:p w:rsidR="00FE2F4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3" w:type="dxa"/>
          </w:tcPr>
          <w:p w:rsidR="00FE2F40" w:rsidRPr="00122900" w:rsidRDefault="002F7A24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E2F40" w:rsidRPr="009E3B3D" w:rsidTr="002F7A24">
        <w:tc>
          <w:tcPr>
            <w:tcW w:w="1661" w:type="dxa"/>
          </w:tcPr>
          <w:p w:rsidR="00FE2F40" w:rsidRDefault="00FE2F40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Поднимания туловища, кол-во раз за 30 сек</w:t>
            </w:r>
          </w:p>
        </w:tc>
        <w:tc>
          <w:tcPr>
            <w:tcW w:w="1559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5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3" w:type="dxa"/>
          </w:tcPr>
          <w:p w:rsidR="00FE2F40" w:rsidRPr="00122900" w:rsidRDefault="009E3B3D" w:rsidP="0023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2F7A24" w:rsidRPr="002F7A24" w:rsidRDefault="002F7A24" w:rsidP="00232FB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2900" w:rsidRDefault="002F7A24" w:rsidP="00D134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A24">
        <w:rPr>
          <w:rFonts w:ascii="Times New Roman" w:hAnsi="Times New Roman" w:cs="Times New Roman"/>
          <w:b/>
          <w:sz w:val="24"/>
          <w:szCs w:val="24"/>
          <w:lang w:val="ru-RU"/>
        </w:rPr>
        <w:t>Примерный годовой план-график учебного процесса по физической культуре</w:t>
      </w:r>
    </w:p>
    <w:tbl>
      <w:tblPr>
        <w:tblStyle w:val="a4"/>
        <w:tblW w:w="0" w:type="auto"/>
        <w:tblLook w:val="04A0"/>
      </w:tblPr>
      <w:tblGrid>
        <w:gridCol w:w="1563"/>
        <w:gridCol w:w="766"/>
        <w:gridCol w:w="1073"/>
        <w:gridCol w:w="1025"/>
        <w:gridCol w:w="965"/>
        <w:gridCol w:w="1015"/>
        <w:gridCol w:w="971"/>
        <w:gridCol w:w="1041"/>
        <w:gridCol w:w="846"/>
        <w:gridCol w:w="961"/>
        <w:gridCol w:w="790"/>
      </w:tblGrid>
      <w:tr w:rsidR="00DB7139" w:rsidTr="00DB7139">
        <w:tc>
          <w:tcPr>
            <w:tcW w:w="1563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766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098" w:type="dxa"/>
            <w:gridSpan w:val="2"/>
            <w:vAlign w:val="center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980" w:type="dxa"/>
            <w:gridSpan w:val="2"/>
            <w:vAlign w:val="center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2858" w:type="dxa"/>
            <w:gridSpan w:val="3"/>
            <w:vAlign w:val="center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751" w:type="dxa"/>
            <w:gridSpan w:val="2"/>
            <w:vAlign w:val="center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</w:tr>
      <w:tr w:rsidR="00DB7139" w:rsidRPr="002F7A24" w:rsidTr="00DB7139">
        <w:tc>
          <w:tcPr>
            <w:tcW w:w="1563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5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65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15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71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41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846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61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90" w:type="dxa"/>
          </w:tcPr>
          <w:p w:rsidR="002F7A24" w:rsidRPr="002F7A24" w:rsidRDefault="002F7A24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7A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DB7139" w:rsidRPr="002F7A24" w:rsidTr="009E3B3D">
        <w:tc>
          <w:tcPr>
            <w:tcW w:w="156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Теоретические сведения</w:t>
            </w:r>
          </w:p>
        </w:tc>
        <w:tc>
          <w:tcPr>
            <w:tcW w:w="9453" w:type="dxa"/>
            <w:gridSpan w:val="10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процессе уроков</w:t>
            </w:r>
          </w:p>
        </w:tc>
      </w:tr>
      <w:tr w:rsidR="00DB7139" w:rsidRPr="002F7A24" w:rsidTr="00DB7139">
        <w:tc>
          <w:tcPr>
            <w:tcW w:w="156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Легкая атл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тика</w:t>
            </w:r>
          </w:p>
        </w:tc>
        <w:tc>
          <w:tcPr>
            <w:tcW w:w="76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07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1-12</w:t>
            </w:r>
          </w:p>
        </w:tc>
        <w:tc>
          <w:tcPr>
            <w:tcW w:w="102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B7139" w:rsidRPr="002F7A24" w:rsidTr="00DB7139">
        <w:tc>
          <w:tcPr>
            <w:tcW w:w="156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76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07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B7139" w:rsidRPr="002F7A24" w:rsidTr="00DB7139">
        <w:tc>
          <w:tcPr>
            <w:tcW w:w="156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Спортивные игры</w:t>
            </w:r>
          </w:p>
        </w:tc>
        <w:tc>
          <w:tcPr>
            <w:tcW w:w="76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107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13-24</w:t>
            </w:r>
          </w:p>
        </w:tc>
        <w:tc>
          <w:tcPr>
            <w:tcW w:w="96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B7139" w:rsidRPr="002F7A24" w:rsidTr="00DB7139">
        <w:tc>
          <w:tcPr>
            <w:tcW w:w="1563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Лыжная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готовка</w:t>
            </w:r>
          </w:p>
        </w:tc>
        <w:tc>
          <w:tcPr>
            <w:tcW w:w="76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07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B7139" w:rsidRPr="002F7A24" w:rsidTr="00DB7139">
        <w:tc>
          <w:tcPr>
            <w:tcW w:w="1563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ОФП</w:t>
            </w:r>
          </w:p>
        </w:tc>
        <w:tc>
          <w:tcPr>
            <w:tcW w:w="76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0" w:type="dxa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B7139" w:rsidRPr="002F7A24" w:rsidTr="009E3B3D">
        <w:tc>
          <w:tcPr>
            <w:tcW w:w="1563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Мониторинг</w:t>
            </w:r>
          </w:p>
        </w:tc>
        <w:tc>
          <w:tcPr>
            <w:tcW w:w="9453" w:type="dxa"/>
            <w:gridSpan w:val="10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процессе уроков</w:t>
            </w:r>
          </w:p>
        </w:tc>
      </w:tr>
      <w:tr w:rsidR="00DB7139" w:rsidRPr="002F7A24" w:rsidTr="00DB7139">
        <w:tc>
          <w:tcPr>
            <w:tcW w:w="1563" w:type="dxa"/>
          </w:tcPr>
          <w:p w:rsidR="00DB7139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Развитие 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гательных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честв</w:t>
            </w:r>
          </w:p>
        </w:tc>
        <w:tc>
          <w:tcPr>
            <w:tcW w:w="9453" w:type="dxa"/>
            <w:gridSpan w:val="10"/>
          </w:tcPr>
          <w:p w:rsidR="00DB7139" w:rsidRPr="002F7A24" w:rsidRDefault="00DB7139" w:rsidP="00232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процессе уроков</w:t>
            </w:r>
          </w:p>
        </w:tc>
      </w:tr>
    </w:tbl>
    <w:p w:rsidR="002F7A24" w:rsidRDefault="00DB7139" w:rsidP="00232F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E15A2" w:rsidRPr="006E4193" w:rsidRDefault="00055CEF" w:rsidP="00D134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Требования к уровню подготовки</w:t>
      </w:r>
    </w:p>
    <w:p w:rsidR="007E15A2" w:rsidRPr="006E4193" w:rsidRDefault="00055CEF" w:rsidP="00D134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обучающихся по данной программе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Знать: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 основы истории развития физической культуры в России;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 особенности развития избранного вида спорта;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психофункциональные особенности собственного организма;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правила личной гигиены, профилактики травматизма и оказания доврачебной помощи при занятиях физическими у</w:t>
      </w:r>
      <w:r w:rsidRPr="006E4193">
        <w:rPr>
          <w:rFonts w:ascii="Times New Roman" w:hAnsi="Times New Roman" w:cs="Times New Roman"/>
          <w:noProof/>
          <w:sz w:val="24"/>
          <w:szCs w:val="24"/>
        </w:rPr>
        <w:t>ii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ражнениями.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Уметь: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проводить самостоятельные занятия по развитию основных физических способностей, коррекции осанки и телосложения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2714E3" w:rsidRPr="006E4193" w:rsidRDefault="002714E3" w:rsidP="00232F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7E15A2" w:rsidRPr="006E4193" w:rsidRDefault="007E15A2" w:rsidP="00D134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Двигательные умения, навыки и способности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В циклических и ациклических локомоциях: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lastRenderedPageBreak/>
        <w:t>В метаниях на дальность и на меткость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В гимнастическах и акробатическах упражнениях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опорные прыжки через козла в длину (мальчики) и в ширину (девочки); выполнять акробатическую комбинацию из четырех элементов, включающую кувырки вперед и назад, длинный кувырок (мальчики), кувырок вперед и назад в полушпагат, мост и поворот в упор стоя на одном колене (девочки).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В спортивных играх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играть в одну из спортивных игр (по упрощенным правилам).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Физическая подготовленность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Способы фазкультурно-оздоровательной деятельности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7E15A2" w:rsidRPr="006E4193" w:rsidRDefault="007E15A2" w:rsidP="00232FB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Правила поведения на занятиях физическими упражнениями</w:t>
      </w:r>
      <w:r w:rsidRPr="006E4193">
        <w:rPr>
          <w:rFonts w:ascii="Times New Roman" w:hAnsi="Times New Roman" w:cs="Times New Roman"/>
          <w:noProof/>
          <w:sz w:val="24"/>
          <w:szCs w:val="24"/>
          <w:lang w:val="ru-RU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E2F40" w:rsidRDefault="00FE2F40" w:rsidP="00232FB3">
      <w:pPr>
        <w:widowControl w:val="0"/>
        <w:suppressAutoHyphens/>
        <w:spacing w:before="25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55CEF" w:rsidRPr="006E4193" w:rsidRDefault="00055CEF" w:rsidP="00D13426">
      <w:pPr>
        <w:widowControl w:val="0"/>
        <w:suppressAutoHyphens/>
        <w:spacing w:before="25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оценки ведущих видов деятельности</w:t>
      </w:r>
    </w:p>
    <w:p w:rsidR="00027B65" w:rsidRPr="006E4193" w:rsidRDefault="00027B65" w:rsidP="00232FB3">
      <w:pPr>
        <w:widowControl w:val="0"/>
        <w:suppressAutoHyphens/>
        <w:spacing w:before="25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Критериями оценки по физической культуре являются качественные и количественные показатели. К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чественные показатели – степень овладения программным материалом: знаниями, двигательными ум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ниями и навыками, способами физкультурно-оздоровительной деятельности и др. Количественным п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казателем является положительная динамика физической подготовленности, складывающаяся обычно из показателей развития основных физических способностей.</w:t>
      </w:r>
    </w:p>
    <w:p w:rsidR="00FE2F40" w:rsidRDefault="00027B65" w:rsidP="00232F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В отношении качественных показателей при оценке знаний учащихся по предмету «Физическая культ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ра» учитывается их глубина, полнота, аргументированность, умение использовать применительно к конкретным случаям и занятиям физическими упражнениями.</w:t>
      </w:r>
    </w:p>
    <w:p w:rsidR="00FE2F40" w:rsidRDefault="00FE2F40" w:rsidP="00232F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Оценка техники владения двигательными действиями и навыками осуществляется по следующим кр</w:t>
      </w: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териям: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«5» – двигательное действие выполнено правильно (заданным способом), точно в надлежащем темпе, легко и четко; учащиеся по заданию учителя используют его в нестандартных условиях;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«4» – двигательное действие выполнено правильно, но недостаточно легко и четко, наблюдается нек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торая скованность движений;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«3» –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«2» – двигательное действие выполнено неправильно, с грубыми ошибками, неуверенно, нечетко.</w:t>
      </w:r>
    </w:p>
    <w:p w:rsidR="002714E3" w:rsidRPr="006E4193" w:rsidRDefault="002714E3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Основными методами оценки техники владения двигательными действиями являются методы наблюд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ния, вызова, упражнений и комбинированный.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Вызов как метод оценки используется для выявления достижений отдельных учащихся в усвоении пр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граммного материала и демонстрации классу образцов правильного выполнения двигательного дейс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вия.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Метод упражнений предназначен для проверки уровня владения отдельными умениями и навыками, к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чества выполнения домашних заданий.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i/>
          <w:sz w:val="24"/>
          <w:szCs w:val="24"/>
          <w:lang w:val="ru-RU"/>
        </w:rPr>
        <w:t>По основам знаний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Оценивая знания учащихся, надо учитывать глубину и полноту знаний, аргументированность их изл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Оценка «4» ставится за ответ, в котором содержатся небольшие неточности и незначительные ошибки.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Оценку «3» учащиеся получают за ответ, в котором отсутствует логическая последовательность, имею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ся пробелы в материале, нет должной аргументации и умения использовать знания в своем опыте.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уровню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физической</w:t>
      </w:r>
      <w:proofErr w:type="spellEnd"/>
      <w:r w:rsidRPr="006E4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i/>
          <w:sz w:val="24"/>
          <w:szCs w:val="24"/>
        </w:rPr>
        <w:t>подготовленности</w:t>
      </w:r>
      <w:proofErr w:type="spellEnd"/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качеств принимается во внимание особенн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сти развития двигательных способностей, динамику их изменения у детей определенного возраста, и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ходный уровень достижений конкретных учащихся. Итоговая оценка успеваемости по физической кул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туре складывается из суммы баллов, полученных учащимся за все составляющие: знания, двигательные умения и навыки, умения осуществлять физкультурно-оздоровительную деятельность, сдвиги в показ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телях физической подготовленности. При этом преимущественное значение имеют оценки за умение осуществлять собственно двигательную, физкультурно-оздоровительную и спортивную деятельность.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027B65" w:rsidRPr="006E4193" w:rsidRDefault="00027B65" w:rsidP="00232F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Учащиеся, отнесенные к специальной медицинской группе, оцениваются по овладению ими разделом «Основы знаний», умениями осуществлять физкультурно-оздоровительную деятельность и доступные им двигательные действия.</w:t>
      </w:r>
    </w:p>
    <w:p w:rsidR="00055CEF" w:rsidRPr="006E4193" w:rsidRDefault="00055CEF" w:rsidP="00232F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055CEF" w:rsidRPr="006E4193" w:rsidRDefault="00055CEF" w:rsidP="00421D67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Содержание программы учебного курса</w:t>
      </w:r>
    </w:p>
    <w:p w:rsidR="00E61A4D" w:rsidRPr="006E4193" w:rsidRDefault="00E61A4D" w:rsidP="00232FB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61A4D" w:rsidRPr="006E4193" w:rsidRDefault="00E61A4D" w:rsidP="00232FB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В рамках школьного образования активное освоение школьниками двигательной (физкультурной) де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тельности позволяет им не только совершенствовать физические качества и укреплять здоровье,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E61A4D" w:rsidRPr="006E4193" w:rsidRDefault="00E61A4D" w:rsidP="00232FB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Программа включает в себя три основных учебных раздела: «Знания о физической культуре»  (инфо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мационный компонент деятельности), «Способы двигательной (физкультурной) деятельности» (</w:t>
      </w:r>
      <w:proofErr w:type="spellStart"/>
      <w:r w:rsidRPr="006E4193">
        <w:rPr>
          <w:rFonts w:ascii="Times New Roman" w:hAnsi="Times New Roman" w:cs="Times New Roman"/>
          <w:sz w:val="24"/>
          <w:szCs w:val="24"/>
          <w:lang w:val="ru-RU"/>
        </w:rPr>
        <w:t>опер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циональный</w:t>
      </w:r>
      <w:proofErr w:type="spellEnd"/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деятельности) и «Физическое совершенствование» (процессуально-мотивационный компонент деятельности)</w:t>
      </w:r>
    </w:p>
    <w:p w:rsidR="00E61A4D" w:rsidRPr="006E4193" w:rsidRDefault="00E61A4D" w:rsidP="00232FB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Содержание учебного предмета «Физическая культура» направле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но на воспитание высоконравстве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щих ценности физической культуры для укрепления и длительного со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хранения собственного здоровья, оптимизации трудовой деятельности и организации здорового образа жизни.</w:t>
      </w:r>
    </w:p>
    <w:p w:rsidR="00605AFF" w:rsidRPr="006E4193" w:rsidRDefault="00605AFF" w:rsidP="00421D67">
      <w:pPr>
        <w:pStyle w:val="a3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Знания о физической культуре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b/>
          <w:color w:val="auto"/>
          <w:sz w:val="24"/>
          <w:szCs w:val="24"/>
        </w:rPr>
        <w:t>История физической культуры.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Мифы и легенды о зарождении Олимпийских игр древности. Истор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ческие сведения о древних Олимпийских играх.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 современности.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Олимпийское движение в дореволюционной России, роль А.Д. Бу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товского в его становлении и разв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тии. Первые успехи российских спортсменов в современных Олимпийских играх.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Основные этапы развития олимпийского движения в России (СССР). Выдающиеся достижения отечес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венных спортсменов на </w:t>
      </w:r>
      <w:r w:rsidRPr="006E4193">
        <w:rPr>
          <w:rStyle w:val="BookmanOldStyle85pt0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лимпийских играх. Краткая характеристика видов спорта, входящих в школ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ную программу по физической культуре. Краткие сведения о Московской Олимпиаде 1980 г.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Основные направления развития физической культуры в совре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менном обществе (физкультурно-оздоровительное, спортивное и прикладно ориентированное), их цель, содержание и формы организ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ции.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стика видов и разновидностей туристских походов. Пешие туристские 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ходы, их организация и проведение, требования к технике безопас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ности и бережному отношению к пр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роде (экологические требования).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Tahoma8pt0pt"/>
          <w:rFonts w:ascii="Times New Roman" w:hAnsi="Times New Roman" w:cs="Times New Roman"/>
          <w:color w:val="auto"/>
          <w:sz w:val="24"/>
          <w:szCs w:val="24"/>
        </w:rPr>
        <w:t xml:space="preserve">Физическая культура (основные понятия).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Физическая подготовка как система регулярных занятий по раз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витию физических качеств; понятие 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лы, быстроты, выносливости, гибкости, координации движений и ловкости. Основные правила раз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вития физических качеств. Структура и содержание самостоятельных занятий по развитию физических 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честв, особенности их планирова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ния в системе занятий физической подготовкой. Место занятий физи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ческой подготовкой в режиме дня и недели.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Техника движений и её основные показатели. Основные </w:t>
      </w:r>
      <w:r w:rsidRPr="006E419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правила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самостоятельного освоения новых дв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жений. Двигательный </w:t>
      </w:r>
      <w:r w:rsidRPr="006E419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навык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и двигательное умение как качественные характеристики </w:t>
      </w:r>
      <w:r w:rsidRPr="006E419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результата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осво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ния новых движений. Правила профилактики появления </w:t>
      </w:r>
      <w:r w:rsidRPr="006E419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ошибок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 способы их устранения.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Всестороннее и гармоничное физическое развитие, его связь с за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нятиями физической культурой и спо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том.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Адаптивная физическая культура как система занятий физически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ми упражнениями по укреплению и 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хранению здоровья, коррекции осанки и телосложения, профилактике утомления.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lastRenderedPageBreak/>
        <w:t>Спортивная подготовка как система регулярных тренировочных за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нятий для повышения спортивного результата, как средство всесторон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него и гармоничного физического совершенствования.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тий физической культурой в профилактике вредных привычек.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b/>
          <w:color w:val="auto"/>
          <w:sz w:val="24"/>
          <w:szCs w:val="24"/>
        </w:rPr>
        <w:t>Физическая культура человека.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Режим дня, его основное содер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жание и правила планирования. 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ренняя гимнастика и её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Физическая нагрузка и способы её дозирования.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Влияние занятий физической культурой на формирование поло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Проведение самостоятельных занятий по коррекции осанки и те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Восстановительный массаж, его роль и значение в укреплении здоровья человека. Характеристика те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х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ники выполнения простейших приёмов массажа на отдельных участках тела (поглаживание, растира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ние, разминание). Правила и гигиенические требования проведения сеансов массажа.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605AFF" w:rsidRPr="006E4193" w:rsidRDefault="00605AFF" w:rsidP="00421D67">
      <w:pPr>
        <w:pStyle w:val="a3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AFF" w:rsidRPr="006E4193" w:rsidRDefault="00605AFF" w:rsidP="00421D67">
      <w:pPr>
        <w:pStyle w:val="a3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Способы двигательной (физкультурной) деятельности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Tahoma8pt0pt"/>
          <w:rFonts w:ascii="Times New Roman" w:hAnsi="Times New Roman" w:cs="Times New Roman"/>
          <w:color w:val="auto"/>
          <w:sz w:val="24"/>
          <w:szCs w:val="24"/>
        </w:rPr>
        <w:t xml:space="preserve">Организация самостоятельных занятий физической культурой.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ния сам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ab/>
        <w:t>^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Составление (по образцу) индивидуальных планов занятий физической подготовкой, выделение осно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ных частей занятия, определения их задач и направленности содержания.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сти.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Проведение самостоятельных занятий прикладной физической под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готовкой, последовательное выпо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нение частей занятия, определение их содержания по направленности физических упражнений и реж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му нагрузки.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Организация досуга средствами физической культуры, характери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стика занятий подвижными и спорти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ными играми, оздоровительны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ми бегом и ходьбой.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Tahoma8pt0pt"/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занятий физической культурой.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Само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наблюдение за индивидуальным физич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ским развитием по его основ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ным показателям (длина и масса тела, окружность грудной клетки, осанка). Самонаблюдение за индивидуальными показателями физи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Простейший анализ и оценка техники осваиваемых упражнений (по методу сличения с эталонным 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б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разцом).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Ведение дневника самонаблюдения: регистрация по учебным чет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вертям динамики показателей физич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ского развития и физической подготовленности; конспектирование содержания еженедельно обнов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lastRenderedPageBreak/>
        <w:t>ляемых комплексов утренней зарядки и физкультминуток; содержания домашних занятий по развитию физических качеств.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кон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троля за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состоянием индивидуального здоровья. Проведение простей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ших функциональных проб с задержкой дыхания и выполнением фи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зической нагрузки.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5AFF" w:rsidRPr="006E4193" w:rsidRDefault="00605AFF" w:rsidP="00421D67">
      <w:pPr>
        <w:pStyle w:val="a3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6"/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Физическое совершенствование</w:t>
      </w:r>
      <w:bookmarkEnd w:id="0"/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Tahoma8pt0pt"/>
          <w:rFonts w:ascii="Times New Roman" w:hAnsi="Times New Roman" w:cs="Times New Roman"/>
          <w:color w:val="auto"/>
          <w:sz w:val="24"/>
          <w:szCs w:val="24"/>
        </w:rPr>
        <w:t xml:space="preserve">Физкультурно-оздоровительная деятельность.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Комплексы упраж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нений для развития гибкости и коорд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нации движений, формирования правильной осанки, регулирования массы тела с учётом индивидуаль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ных особенностей физического развития и полового созревания. Ком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плексы упражнений для формир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вания стройной фигуры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ab/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Комплексы упражнений утренней зарядки, физкультминуток и физкультпауз. Ком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плексы дыхательной гимнастики и гимнастики для профилактики на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рушений зрения.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ной системы и др.)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b/>
          <w:color w:val="auto"/>
          <w:sz w:val="24"/>
          <w:szCs w:val="24"/>
        </w:rPr>
        <w:t>Спортивно-оздоровительная деятельность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Гимнастика с осно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softHyphen/>
        <w:t>вами акробатики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Организующие команды и приёмы: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построения и перестроения на месте и в движении; передвижение строевым шагом одной, дв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мя и тремя колоннами; передвижение в колонне с измене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нием длины шага.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Акробатические упражнения: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кувырок вперёд в группировке; ку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вырок назад в упор присев; кувырок назад из стойки на лопатках в полушпагат; кувырок назад в упор, стоя ноги врозь; из упора присев перекат 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зад в стойку на лопатках; перекат вперёд в упор присев; из упора лёжа толчком двумя в упор присев; из стойки на лопатках группировка и переворот назад через голову в упор присев; «длин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ный» кувырок (с места и разбега); стойка на голове и руках; зачётные комбинации (составляются из числа освоенных 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ражнений с учётом технической и физической подготовленности занимающихся).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Ритмическая гимнастика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(девочки): стилизованные общеразви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ленности занимающихся).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Опорные прыжки: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прыжок на гимнастического козла с последую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щим спрыгиванием; опорный прыжок через гимнастического козла ноги врозь; опорный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прыжок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через гимнастического козла согнув ноги.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Упражнения на гимнастическом бревне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(девочки): передвижения ходьбой, бегом, приставными шагами, прыжками;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повороты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стоя на месте и прыжком; наклоны вперёд и назад, вправо и влево в основной и «широкой» стойке с изменяющимся положением рук; стойка на коле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нях с опорой на руки; полушпагат и равновесие на одной ноге (ласточ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ла освоенных упражнений с учётом технической и физической подготовленности занимающихся).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Упражнения на гимнастической перекладине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(мальчики): из виса стоя толчком двумя переход в упор; из упора, опираясь на левую (пра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вую) руку, </w:t>
      </w:r>
      <w:proofErr w:type="spell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перемах</w:t>
      </w:r>
      <w:proofErr w:type="spell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правой (левой) вперёд; из упора правая (левая) впер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ди, опираясь на левую (правую) руку, </w:t>
      </w:r>
      <w:proofErr w:type="spell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перемах</w:t>
      </w:r>
      <w:proofErr w:type="spell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правой (левой) назад; из упора махом назад, переход в вис на согнутых руках; вис на согнутых ногах;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вис согнувшись; размахивание в висе изгибами; из ра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махивания в висе подъём разгибом; из виса махом назад соскок махом вперёд соскок; зачётные комб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нации (составляются из числа освоенных упражнений с учётом технической и физической подготов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ленности занимающихся).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Лёгкая атлетика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Беговые упражнения: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бег на длинные, сред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 кроссовый бег.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lastRenderedPageBreak/>
        <w:t>Прыжковые упражнения: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прыжок в длину с разбега способом «со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гнув ноги»; прыжок в высоту с разбега способом «перешагивание»; прыжок в длину с разбега способом «прогнувшись».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Упражнения в метании малого мяча: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метание малого мяча с места в вертикальную неподвижную мишень; метание малого мяча по дви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жущейся (катящейся) мишени; метание малого мяча по движущейся (лет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я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щей) мишени; метание малого мяча с разбега по движущейся ми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шени; метание малого мяча на дал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ность с разбега (трёх шагов).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pt0"/>
          <w:rFonts w:ascii="Times New Roman" w:hAnsi="Times New Roman" w:cs="Times New Roman"/>
          <w:color w:val="auto"/>
          <w:sz w:val="24"/>
          <w:szCs w:val="24"/>
        </w:rPr>
        <w:t>Лыжные</w:t>
      </w:r>
      <w:r w:rsidRPr="006E4193">
        <w:rPr>
          <w:rStyle w:val="BookmanOldStyle8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гонки.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Передвижение на лыжах: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попеременный двухшажный ход; одновременный одношажный ход; одновременный бес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шажный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оконченным отталкиванием палкой); перешагивание на лыжах небольших препятствий; перелезание 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рез препятствия на лыжах.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Подъёмы, спуски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повороты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торможение: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поворот переступанием; подъём «лесенкой»; подъём «ёло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кой»; подъём «</w:t>
      </w:r>
      <w:proofErr w:type="spell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полуёлочкой</w:t>
      </w:r>
      <w:proofErr w:type="spell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можение боковым скольжением;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ворот упором.</w:t>
      </w:r>
      <w:proofErr w:type="gramEnd"/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Спортивные игры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Баскетбол: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ведение мяча шагом, бегом, змей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кой, с обеганием стоек; ловля и передача мяча двумя руками от груди; передача мяча одной рукой от плеча; передача мяча при встречном движ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нии; передача мяча одной рукой снизу; передача мяча одной ру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кой сбоку; передача мяча двумя руками с отскока от пола; бросок мяча двумя руками от груди с места;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дачи; перехват мяча во время ведения; накрывание мяча; повороты с мячом на месте; тактические действия: подстраховка; личная опека. Игра по правилам.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Волейбол: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 в прыжке; приём мяча сверху двумя руками с перекатом на спине; приём мяча одной рукой с посл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дующим перекатом в сторону; прямой нападающий удар;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индивидуальное блокирование в прыжке с места; тактические действия: передача мяча из зоны защиты в зону нападении. Игра по правилам.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85pt"/>
          <w:rFonts w:ascii="Times New Roman" w:hAnsi="Times New Roman" w:cs="Times New Roman"/>
          <w:b/>
          <w:color w:val="auto"/>
          <w:sz w:val="24"/>
          <w:szCs w:val="24"/>
        </w:rPr>
        <w:t>Прикладно ориентированная физкультурная деятельность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Прикладно ориентированная физическая подготовка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. Передвижение ходьбой, бегом, прыжками по пологому склону, пере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сечённой местности; спрыгивание и запрыгивание на ограниченную площадку; преодоление препятствий (гимнастического коня) прыж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ком, боком с опорой на левую (правую) руку; расхождение вдвоем при встрече на узкой опоре (гимнастическом бревне);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лазанье по гимнастической стенке вверх, вниз, горизонтально, по ди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гонали лицом и спиной к стенке (девушки), передвижение в висе на руках с махом ног (мальчики), прыжки через препятствия с грузом на плечах; спрыгивание и запрыгивание с грузом на плечах; пр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земление на точность и сохранение равновесия; подъемы и спуски шагом и бегом с грузом на плечах;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преодоление препятствий прыжковым бегом; преодоление полос препятствий.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0pt1"/>
          <w:rFonts w:ascii="Times New Roman" w:hAnsi="Times New Roman" w:cs="Times New Roman"/>
          <w:color w:val="auto"/>
          <w:sz w:val="24"/>
          <w:szCs w:val="24"/>
        </w:rPr>
      </w:pP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1"/>
          <w:rFonts w:ascii="Times New Roman" w:hAnsi="Times New Roman" w:cs="Times New Roman"/>
          <w:color w:val="auto"/>
          <w:sz w:val="24"/>
          <w:szCs w:val="24"/>
        </w:rPr>
        <w:t>Физическая подготовка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Физические упражнения для развития основных физических качеств: силы, б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строты, выносливости, координации движений, гибкости, ловкости.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1"/>
          <w:rFonts w:ascii="Times New Roman" w:hAnsi="Times New Roman" w:cs="Times New Roman"/>
          <w:color w:val="auto"/>
          <w:sz w:val="24"/>
          <w:szCs w:val="24"/>
        </w:rPr>
        <w:t xml:space="preserve">Гимнастика с основами акробатики. 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гибкости.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клоны туловища вперёд, назад, в стороны с возрастающей амплитудой движений в положении стоя, сидя, сидя ноги в стороны. Упражнения с ги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настической палкой (укороченной скакалкой) для развития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движности плечевого сустава (выкруты). Комплексы общеразвиваю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щих упражнений с повышенной амплитудой для плечевых, локтевых, таз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бедренных и коленных суставов, для развития подвижности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звоночного столба. Комплексы активных и пассивных упражнений с большой амплитудой движений. Упражнения для развития подвижно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сти суставов (полушпагат, шпагат, складка, мост).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координации движений.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Прохождение усложнённой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ных на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lastRenderedPageBreak/>
        <w:t>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сипы.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Подтягивание в висе и отжимание в упоре. Пере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движения в висе и упоре на руках на 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рекладине (мальчики),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тягивание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 висе стоя (лёжа) на ни</w:t>
      </w:r>
      <w:r w:rsidR="001547ED"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зкой перекладине (девочки); от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жимания в упоре лёжа с изменяющейся высотой опоры для рук и ног; отжимание в упоре на низких брусьях;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нимание ног в висе на гимнастической стенке до посильной высоты; из положения лёжа на гимнастич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жения рук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ми, повороты на месте, наклоны, подскоки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взмахом рук); метание набивного мяча из различных 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ходных положений; комплек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ской гимнастики (по типу «подкач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ки»); приседания на одной ноге «пистолетом» с опорой на руку для сохранения равновесия.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выносливости.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Упражнения с непредельными отягоще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ниями,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выполняемое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 режиме умеренной интенсивности в сочетании с напряжением мышц и фиксацией положений тела. Повторное вы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дов.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0pt0"/>
          <w:rFonts w:ascii="Times New Roman" w:hAnsi="Times New Roman" w:cs="Times New Roman"/>
          <w:b/>
          <w:color w:val="auto"/>
          <w:sz w:val="24"/>
          <w:szCs w:val="24"/>
        </w:rPr>
        <w:t>Лёгкая атлетика.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 xml:space="preserve"> Развитие выносливости.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Бег с максимальной скоростью в режиме повторно-интервального метода. Бег по пере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рением (на разные дистанции). Равномерный бег с дополнительным отягощением в режиме «до от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каза». 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силы.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Специальные прыжковые упражнения с допол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нительным отягощением. Прыжки вверх с доставанием подвешенных предметов. Прыжки в полуприседе (на месте, с продвижением в раз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ные ст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роны). Запрыгивание с последующим спрыгиванием. Прыжки в глубину по методу ударной тренировки. Прыжки в высоту с про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шечные группы. Комплексы силовых упражнений по методу круговой тренировки.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быстроты.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стью (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прямой, на повороте и со старта). Бег с максимальной ско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ростью с ходу. Прыжки через скакалку в максимальном темпе. Уско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 xml:space="preserve">рение, переходящее в многоскоки, и многоскоки,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переходящие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в бег с уск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рением. Подвижные и спортивные игры, эстафеты.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координации движений.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Специализированные комплек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</w:pPr>
      <w:r w:rsidRPr="006E4193">
        <w:rPr>
          <w:rStyle w:val="BookmanOldStyle0pt0"/>
          <w:rFonts w:ascii="Times New Roman" w:hAnsi="Times New Roman" w:cs="Times New Roman"/>
          <w:b/>
          <w:color w:val="auto"/>
          <w:sz w:val="24"/>
          <w:szCs w:val="24"/>
        </w:rPr>
        <w:t>Лыжные гонки.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 xml:space="preserve"> Развитие выносливости.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Кроссовый бег и бег по пересечённой местности. Гладкий бег с равномерной скоростью в режи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ме умеренной и большой интенсивности. Повторный бег с максималь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ной скоростью с уменьшающимся интервалом отдыха. Повторный бег с дополнительным отягощением на средние дистанции, в горку и с горки. Прыжки в различных направлениях и из разных исходных пол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жений в режиме повторного и непрерывного способа выполнения. Приседания с Различной амплитудой и дополнительными отягощениями в режиме 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вторного и непрерывного способа выполнения. Пер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движения на лыжах с равномерной скоростью в режимах умеренной, большой и субмаксимальной 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тенсивности, с соревновательной скоростью.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силы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. Комплексы упражнений с локальным отягощени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ем на отдельные мышечные группы. Комплексы упражнений силовой направленности на спортивных снарядах (перекладине, брусьях, гим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настической стенке), выполняемые по методу круговой тренировки. Скоростной бег и прыжки с допо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нительным отягощением (в различ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ных направлениях и с различной амплитудой движений, из разных исходных положений). Многоскоки,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з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lastRenderedPageBreak/>
        <w:t>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координации движений.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Комплексы упражнений на подвижной опоре (с изменением центра т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я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жести тела по отношению к опоре, с разной амплитудой движений и скоростью выполнения, пере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рование мышечных усилий (броски набивного мяча, прыжки на за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данное расстояние различными сп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собами и в разных направлениях движения). Упражнения в поворотах и спусках на лыжах.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быстроты.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b/>
          <w:color w:val="auto"/>
          <w:sz w:val="24"/>
          <w:szCs w:val="24"/>
        </w:rPr>
        <w:t>Баскетбол.</w:t>
      </w: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 xml:space="preserve"> Развитие быстроты.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Ходьба и бег в различных на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вой (правой) рукой. Челночный бег (чередование прохождения задан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ных отрезков дистанции лицом и сп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ной вперёд). Бег с максимальной скоростью с предварительным выполнением многоскоков. Передвиже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ления. Передача мяча двумя руками от груди в максимальном темпе при встречном беге в колоннах. Кувырки вперед, назад, боком с после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дующим рывком на 3—5 м. Подвижные и спортивные игры, эстафеты.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силы.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Комплексы упражнений с дополнительным отяго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щением на основные мышечные гру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пы. Ходьба и прыжки в глубоком приседе. Прыжки на одной ноге и обеих ногах с продвижением вп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рёд, по кругу,  «змейкой», на месте с поворотом </w:t>
      </w:r>
      <w:r w:rsidRPr="006E4193">
        <w:rPr>
          <w:rStyle w:val="Tahoma8pt0pt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180* </w:t>
      </w:r>
      <w:r w:rsidRPr="006E4193">
        <w:rPr>
          <w:rStyle w:val="Tahoma8pt0pt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360*. Прыжки че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рез скакалку в максимальном темпе на месте и с передвижением (с до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полнительным отягощением и без него). Напрыгивание и спр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гивание с последующим ускорением. Многоскоки с последующим ускорением и ускорения с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посл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дующими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многоскоками</w:t>
      </w:r>
      <w:proofErr w:type="spell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. Броски набивного мяча из различных исходных положений, с различной тр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екторией полёта одной рукой и обеими руками, стоя, сидя, в полуприседе.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выносливости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. Повторный бег с максимальной скоро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стью с уменьшающимся интервалом отд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ы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ха. Гладкий бег </w:t>
      </w:r>
      <w:proofErr w:type="gramStart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по непре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рывно-интервальному</w:t>
      </w:r>
      <w:proofErr w:type="gramEnd"/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методу. Гладкий бег в режиме большой и уме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ренной и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н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тенсивности. Игра в баскетбол с увеличивающимся объёмом времени игры.</w:t>
      </w:r>
    </w:p>
    <w:p w:rsidR="00605AFF" w:rsidRPr="006E4193" w:rsidRDefault="00605AFF" w:rsidP="00232FB3">
      <w:pPr>
        <w:pStyle w:val="a3"/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6E4193">
        <w:rPr>
          <w:rStyle w:val="BookmanOldStyle0pt0"/>
          <w:rFonts w:ascii="Times New Roman" w:hAnsi="Times New Roman" w:cs="Times New Roman"/>
          <w:color w:val="auto"/>
          <w:sz w:val="24"/>
          <w:szCs w:val="24"/>
        </w:rPr>
        <w:t>Развитие координации движений.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 xml:space="preserve"> Броски баскетбольного мяча по неподвижной и подвижной мишени. А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к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t>робатические упражнения (двойные и тройные кувырки вперёд и назад). Бег «с тенью» (повто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рение движений партнёра). Бег по гимнастической скамейке, по гим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настическому бревну разной высоты. Прыжки по разметкам с изме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6E4193">
        <w:rPr>
          <w:rStyle w:val="BookmanOldStyle85pt"/>
          <w:rFonts w:ascii="Times New Roman" w:hAnsi="Times New Roman" w:cs="Times New Roman"/>
          <w:color w:val="auto"/>
          <w:sz w:val="24"/>
          <w:szCs w:val="24"/>
        </w:rPr>
        <w:softHyphen/>
        <w:t>ся по команде скоростью и направлением передвижения.</w:t>
      </w:r>
    </w:p>
    <w:p w:rsidR="00055CEF" w:rsidRPr="006E4193" w:rsidRDefault="00055CEF" w:rsidP="00232FB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7640C7" w:rsidRPr="006E4193" w:rsidRDefault="007640C7" w:rsidP="00421D67">
      <w:pPr>
        <w:pStyle w:val="ParagraphStyle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ru-RU"/>
        </w:rPr>
      </w:pPr>
      <w:r w:rsidRPr="006E4193">
        <w:rPr>
          <w:rFonts w:ascii="Times New Roman" w:hAnsi="Times New Roman" w:cs="Times New Roman"/>
          <w:b/>
          <w:bCs/>
          <w:lang w:val="ru-RU"/>
        </w:rPr>
        <w:lastRenderedPageBreak/>
        <w:t>ЛИТЕРАТУРА</w:t>
      </w:r>
    </w:p>
    <w:p w:rsidR="001547ED" w:rsidRPr="006E4193" w:rsidRDefault="001547ED" w:rsidP="00232FB3">
      <w:pPr>
        <w:pStyle w:val="ParagraphStyle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iCs/>
          <w:lang w:val="ru-RU"/>
        </w:rPr>
        <w:t>Лях, В. И.</w:t>
      </w:r>
      <w:r w:rsidRPr="006E4193">
        <w:rPr>
          <w:rFonts w:ascii="Times New Roman" w:hAnsi="Times New Roman" w:cs="Times New Roman"/>
          <w:lang w:val="ru-RU"/>
        </w:rPr>
        <w:t xml:space="preserve"> Комплексная программа физического воспитания учащихся 1–11 классов / В. И. Лях, А. А. Зданевич. – М.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Просвещение, 2012</w:t>
      </w:r>
    </w:p>
    <w:p w:rsidR="007640C7" w:rsidRPr="006E4193" w:rsidRDefault="007640C7" w:rsidP="00232FB3">
      <w:pPr>
        <w:pStyle w:val="ParagraphStyle"/>
        <w:numPr>
          <w:ilvl w:val="0"/>
          <w:numId w:val="7"/>
        </w:numPr>
        <w:tabs>
          <w:tab w:val="left" w:pos="288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iCs/>
          <w:lang w:val="ru-RU"/>
        </w:rPr>
        <w:t>Каинов, А. Н.</w:t>
      </w:r>
      <w:r w:rsidRPr="006E4193">
        <w:rPr>
          <w:rFonts w:ascii="Times New Roman" w:hAnsi="Times New Roman" w:cs="Times New Roman"/>
          <w:lang w:val="ru-RU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ВГАФК, 2003</w:t>
      </w:r>
    </w:p>
    <w:p w:rsidR="007640C7" w:rsidRPr="006E4193" w:rsidRDefault="007640C7" w:rsidP="00232FB3">
      <w:pPr>
        <w:pStyle w:val="ParagraphStyle"/>
        <w:numPr>
          <w:ilvl w:val="0"/>
          <w:numId w:val="7"/>
        </w:numPr>
        <w:tabs>
          <w:tab w:val="left" w:pos="288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iCs/>
          <w:lang w:val="ru-RU"/>
        </w:rPr>
        <w:t>Каинов, А. Н.</w:t>
      </w:r>
      <w:r w:rsidRPr="006E4193">
        <w:rPr>
          <w:rFonts w:ascii="Times New Roman" w:hAnsi="Times New Roman" w:cs="Times New Roman"/>
          <w:lang w:val="ru-RU"/>
        </w:rPr>
        <w:t xml:space="preserve"> Методические рекомендации планирования прохождения материала по предмету «Физ</w:t>
      </w:r>
      <w:r w:rsidRPr="006E4193">
        <w:rPr>
          <w:rFonts w:ascii="Times New Roman" w:hAnsi="Times New Roman" w:cs="Times New Roman"/>
          <w:lang w:val="ru-RU"/>
        </w:rPr>
        <w:t>и</w:t>
      </w:r>
      <w:r w:rsidRPr="006E4193">
        <w:rPr>
          <w:rFonts w:ascii="Times New Roman" w:hAnsi="Times New Roman" w:cs="Times New Roman"/>
          <w:lang w:val="ru-RU"/>
        </w:rPr>
        <w:t xml:space="preserve">ческая </w:t>
      </w:r>
      <w:r w:rsidRPr="006E4193">
        <w:rPr>
          <w:rFonts w:ascii="Times New Roman" w:hAnsi="Times New Roman" w:cs="Times New Roman"/>
          <w:spacing w:val="12"/>
          <w:lang w:val="ru-RU"/>
        </w:rPr>
        <w:t>культура</w:t>
      </w:r>
      <w:r w:rsidRPr="006E4193">
        <w:rPr>
          <w:rFonts w:ascii="Times New Roman" w:hAnsi="Times New Roman" w:cs="Times New Roman"/>
          <w:lang w:val="ru-RU"/>
        </w:rPr>
        <w:t>» в основной школе на основе баскетбола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программа В. И. Ляха, А. А. Зданевича / А. Н. Каинов, Н. В. </w:t>
      </w:r>
      <w:proofErr w:type="spellStart"/>
      <w:r w:rsidRPr="006E4193">
        <w:rPr>
          <w:rFonts w:ascii="Times New Roman" w:hAnsi="Times New Roman" w:cs="Times New Roman"/>
          <w:lang w:val="ru-RU"/>
        </w:rPr>
        <w:t>Колышкина</w:t>
      </w:r>
      <w:proofErr w:type="spellEnd"/>
      <w:r w:rsidRPr="006E4193">
        <w:rPr>
          <w:rFonts w:ascii="Times New Roman" w:hAnsi="Times New Roman" w:cs="Times New Roman"/>
          <w:lang w:val="ru-RU"/>
        </w:rPr>
        <w:t>. – Волгоград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ВГАФК, 2005</w:t>
      </w:r>
    </w:p>
    <w:p w:rsidR="007640C7" w:rsidRPr="006E4193" w:rsidRDefault="007640C7" w:rsidP="00232FB3">
      <w:pPr>
        <w:pStyle w:val="ParagraphStyle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iCs/>
          <w:lang w:val="ru-RU"/>
        </w:rPr>
        <w:t>Настольная</w:t>
      </w:r>
      <w:r w:rsidRPr="006E4193">
        <w:rPr>
          <w:rFonts w:ascii="Times New Roman" w:hAnsi="Times New Roman" w:cs="Times New Roman"/>
          <w:lang w:val="ru-RU"/>
        </w:rPr>
        <w:t xml:space="preserve"> книга учителя физической культуры / авт.-сост. Г. И. </w:t>
      </w:r>
      <w:proofErr w:type="spellStart"/>
      <w:r w:rsidRPr="006E4193">
        <w:rPr>
          <w:rFonts w:ascii="Times New Roman" w:hAnsi="Times New Roman" w:cs="Times New Roman"/>
          <w:lang w:val="ru-RU"/>
        </w:rPr>
        <w:t>Погадаев</w:t>
      </w:r>
      <w:proofErr w:type="spellEnd"/>
      <w:proofErr w:type="gramStart"/>
      <w:r w:rsidRPr="006E4193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под ред. Л. Б. </w:t>
      </w:r>
      <w:proofErr w:type="spellStart"/>
      <w:r w:rsidRPr="006E4193">
        <w:rPr>
          <w:rFonts w:ascii="Times New Roman" w:hAnsi="Times New Roman" w:cs="Times New Roman"/>
          <w:lang w:val="ru-RU"/>
        </w:rPr>
        <w:t>Кофмана</w:t>
      </w:r>
      <w:proofErr w:type="spellEnd"/>
      <w:r w:rsidRPr="006E4193">
        <w:rPr>
          <w:rFonts w:ascii="Times New Roman" w:hAnsi="Times New Roman" w:cs="Times New Roman"/>
          <w:lang w:val="ru-RU"/>
        </w:rPr>
        <w:t>. – М.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Физкультура и спорт, 1998</w:t>
      </w:r>
    </w:p>
    <w:p w:rsidR="007640C7" w:rsidRPr="006E4193" w:rsidRDefault="007640C7" w:rsidP="00232FB3">
      <w:pPr>
        <w:pStyle w:val="ParagraphStyle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lang w:val="ru-RU"/>
        </w:rPr>
      </w:pPr>
      <w:r w:rsidRPr="006E4193">
        <w:rPr>
          <w:rFonts w:ascii="Times New Roman" w:hAnsi="Times New Roman" w:cs="Times New Roman"/>
          <w:iCs/>
          <w:lang w:val="ru-RU"/>
        </w:rPr>
        <w:t>Настольная</w:t>
      </w:r>
      <w:r w:rsidRPr="006E4193">
        <w:rPr>
          <w:rFonts w:ascii="Times New Roman" w:hAnsi="Times New Roman" w:cs="Times New Roman"/>
          <w:lang w:val="ru-RU"/>
        </w:rPr>
        <w:t xml:space="preserve"> книга учителя физической культуры : </w:t>
      </w:r>
      <w:proofErr w:type="spellStart"/>
      <w:r w:rsidRPr="006E4193">
        <w:rPr>
          <w:rFonts w:ascii="Times New Roman" w:hAnsi="Times New Roman" w:cs="Times New Roman"/>
          <w:lang w:val="ru-RU"/>
        </w:rPr>
        <w:t>справ</w:t>
      </w:r>
      <w:proofErr w:type="gramStart"/>
      <w:r w:rsidRPr="006E4193">
        <w:rPr>
          <w:rFonts w:ascii="Times New Roman" w:hAnsi="Times New Roman" w:cs="Times New Roman"/>
          <w:lang w:val="ru-RU"/>
        </w:rPr>
        <w:t>.-</w:t>
      </w:r>
      <w:proofErr w:type="gramEnd"/>
      <w:r w:rsidRPr="006E4193">
        <w:rPr>
          <w:rFonts w:ascii="Times New Roman" w:hAnsi="Times New Roman" w:cs="Times New Roman"/>
          <w:lang w:val="ru-RU"/>
        </w:rPr>
        <w:t>метод</w:t>
      </w:r>
      <w:proofErr w:type="spellEnd"/>
      <w:r w:rsidRPr="006E4193">
        <w:rPr>
          <w:rFonts w:ascii="Times New Roman" w:hAnsi="Times New Roman" w:cs="Times New Roman"/>
          <w:lang w:val="ru-RU"/>
        </w:rPr>
        <w:t>. пособие / сост. Б. И. Мишин. – М.</w:t>
      </w:r>
      <w:proofErr w:type="gramStart"/>
      <w:r w:rsidRPr="006E4193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6E4193">
        <w:rPr>
          <w:rFonts w:ascii="Times New Roman" w:hAnsi="Times New Roman" w:cs="Times New Roman"/>
          <w:lang w:val="ru-RU"/>
        </w:rPr>
        <w:t xml:space="preserve"> ООО «Изд-во АСТ» : ООО «Изд-во </w:t>
      </w:r>
      <w:proofErr w:type="spellStart"/>
      <w:r w:rsidRPr="006E4193">
        <w:rPr>
          <w:rFonts w:ascii="Times New Roman" w:hAnsi="Times New Roman" w:cs="Times New Roman"/>
          <w:lang w:val="ru-RU"/>
        </w:rPr>
        <w:t>Астрель</w:t>
      </w:r>
      <w:proofErr w:type="spellEnd"/>
      <w:r w:rsidRPr="006E4193">
        <w:rPr>
          <w:rFonts w:ascii="Times New Roman" w:hAnsi="Times New Roman" w:cs="Times New Roman"/>
          <w:lang w:val="ru-RU"/>
        </w:rPr>
        <w:t>», 2003</w:t>
      </w:r>
    </w:p>
    <w:p w:rsidR="001547ED" w:rsidRPr="006E4193" w:rsidRDefault="001547ED" w:rsidP="00232FB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83D60" w:rsidRPr="006E4193" w:rsidRDefault="00983D60" w:rsidP="00421D6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193">
        <w:rPr>
          <w:rFonts w:ascii="Times New Roman" w:hAnsi="Times New Roman" w:cs="Times New Roman"/>
          <w:b/>
          <w:sz w:val="24"/>
          <w:szCs w:val="24"/>
        </w:rPr>
        <w:lastRenderedPageBreak/>
        <w:t>Описание</w:t>
      </w:r>
      <w:proofErr w:type="spellEnd"/>
      <w:r w:rsidRPr="006E4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b/>
          <w:sz w:val="24"/>
          <w:szCs w:val="24"/>
        </w:rPr>
        <w:t>материально</w:t>
      </w:r>
      <w:proofErr w:type="spellEnd"/>
      <w:r w:rsidRPr="006E41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4193">
        <w:rPr>
          <w:rFonts w:ascii="Times New Roman" w:hAnsi="Times New Roman" w:cs="Times New Roman"/>
          <w:b/>
          <w:sz w:val="24"/>
          <w:szCs w:val="24"/>
        </w:rPr>
        <w:t>технической</w:t>
      </w:r>
      <w:proofErr w:type="spellEnd"/>
      <w:r w:rsidRPr="006E4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b/>
          <w:sz w:val="24"/>
          <w:szCs w:val="24"/>
        </w:rPr>
        <w:t>базы</w:t>
      </w:r>
      <w:proofErr w:type="spellEnd"/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Библиотечный фонд (книгопечатная продукция)</w:t>
      </w:r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1.1. Федеральный государственный образовательный стандарт основного общего образования</w:t>
      </w:r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1.2. Примерные программы основного общего образования. Физическая культура</w:t>
      </w:r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1.3. Физическая культура. Рабочие программы. Предметная линия учебников 5-9 </w:t>
      </w:r>
      <w:proofErr w:type="spellStart"/>
      <w:r w:rsidRPr="006E419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1.4. Дидактические материалы по основным разделам и темам учебного предмета «Физическая культ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ра» (комплекты  разноуровневых тематических заданий, дидактических карточек)</w:t>
      </w:r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1.5. Научно-популярная и художественная литература по физической культуре, спорту, олимпийскому движению (в составе библиотечного фонда)</w:t>
      </w:r>
    </w:p>
    <w:p w:rsidR="00983D60" w:rsidRPr="006E4193" w:rsidRDefault="00983D60" w:rsidP="00232FB3">
      <w:pPr>
        <w:pStyle w:val="a5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1.6. Методические издания по физической культуре для учителей («Спо</w:t>
      </w:r>
      <w:proofErr w:type="gramStart"/>
      <w:r w:rsidRPr="006E4193">
        <w:rPr>
          <w:rFonts w:ascii="Times New Roman" w:hAnsi="Times New Roman" w:cs="Times New Roman"/>
          <w:sz w:val="24"/>
          <w:szCs w:val="24"/>
          <w:lang w:val="ru-RU"/>
        </w:rPr>
        <w:t>рт в шк</w:t>
      </w:r>
      <w:proofErr w:type="gramEnd"/>
      <w:r w:rsidRPr="006E4193">
        <w:rPr>
          <w:rFonts w:ascii="Times New Roman" w:hAnsi="Times New Roman" w:cs="Times New Roman"/>
          <w:sz w:val="24"/>
          <w:szCs w:val="24"/>
          <w:lang w:val="ru-RU"/>
        </w:rPr>
        <w:t>оле», «Физкультура в школе», «Здоровье школьника»)</w:t>
      </w:r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Демонстрационные печатные пособия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Таблицы по стандартам физического развития и физической подготовленности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</w:r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Экранно-звуковые пособия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Видеофильмы по основным разделам и темам учебного предмета «Физическая культура»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Аудиозаписи</w:t>
      </w:r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>Учебно-практическое и учебно-лабораторное оборудование: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Гимнастика: </w:t>
      </w:r>
      <w:proofErr w:type="gramStart"/>
      <w:r w:rsidRPr="006E4193">
        <w:rPr>
          <w:rFonts w:ascii="Times New Roman" w:hAnsi="Times New Roman" w:cs="Times New Roman"/>
          <w:sz w:val="24"/>
          <w:szCs w:val="24"/>
          <w:lang w:val="ru-RU"/>
        </w:rPr>
        <w:t>Стенки гимнастические, бревно напольное гимнастическое, козел гимнастический, конь гимнастический, перекладина гимнастическая, мост гимнастический подкидной, скамейка гимнастич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ская жесткая,  скамейка гимнастическая мягкая, комплект навесного оборудования, набор тяжелоатл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тических гантелей, скамья атлетическая наклонная, стойка для штанги, штанги тренировочные, гантели наборные, коврик гимнастический, маты гимнастические, мяч набивной (</w:t>
      </w:r>
      <w:proofErr w:type="spellStart"/>
      <w:r w:rsidRPr="006E4193">
        <w:rPr>
          <w:rFonts w:ascii="Times New Roman" w:hAnsi="Times New Roman" w:cs="Times New Roman"/>
          <w:sz w:val="24"/>
          <w:szCs w:val="24"/>
          <w:lang w:val="ru-RU"/>
        </w:rPr>
        <w:t>медицинбол</w:t>
      </w:r>
      <w:proofErr w:type="spellEnd"/>
      <w:r w:rsidRPr="006E4193">
        <w:rPr>
          <w:rFonts w:ascii="Times New Roman" w:hAnsi="Times New Roman" w:cs="Times New Roman"/>
          <w:sz w:val="24"/>
          <w:szCs w:val="24"/>
          <w:lang w:val="ru-RU"/>
        </w:rPr>
        <w:t>) 2 кг, мяч малый (теннисный), скакалка гимнастическая, мяч малый, палка гимнастическая, обруч гимнастический, с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кундомер</w:t>
      </w:r>
      <w:proofErr w:type="gramEnd"/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Легкая атлетика: планка для прыжков в высоту, стойки для прыжков в высоту, конусы разметочные, номера нагрудные</w:t>
      </w:r>
    </w:p>
    <w:p w:rsidR="00983D60" w:rsidRPr="006E4193" w:rsidRDefault="00983D60" w:rsidP="00232FB3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игры: </w:t>
      </w:r>
      <w:proofErr w:type="gramStart"/>
      <w:r w:rsidRPr="006E4193">
        <w:rPr>
          <w:rFonts w:ascii="Times New Roman" w:hAnsi="Times New Roman" w:cs="Times New Roman"/>
          <w:sz w:val="24"/>
          <w:szCs w:val="24"/>
          <w:lang w:val="ru-RU"/>
        </w:rPr>
        <w:t>Комплект щитов баскетбольных с кольцами и сеткой, мячи баскетбольные №5,6,7; жилетки игровые, стойки волейбольные универсальные, сетка волейбольная, мячи волейбольные, табло перекидное, ворота для мини-футбола, сетка для ворот мини-футбола, мячи футбольные, насос для м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чей</w:t>
      </w:r>
      <w:proofErr w:type="gramEnd"/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Средства доврачебной помощи: 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аптечка медицинская</w:t>
      </w:r>
    </w:p>
    <w:p w:rsidR="00983D6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Спортивные залы (кабинеты): 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спортивный зал игровой (с раздевалками для мальчиков и девочек, туалетами), спортивный зал малый (с раздевалками для мальчиков и девочек), кабинет учителя, подсо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ное помещение для хранения инвентаря и оборудования </w:t>
      </w:r>
    </w:p>
    <w:p w:rsidR="00827B50" w:rsidRPr="006E4193" w:rsidRDefault="00983D60" w:rsidP="00232FB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Стадион (площадка) 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Легкоатлетическая дорожка, сектор для прыжков в длину, игровое поле для фу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>бола (мини-футбола), площадка игровая баскетбольная, полоса препятствий, лыжная трасса</w:t>
      </w:r>
      <w:r w:rsidR="00827B50" w:rsidRPr="006E419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83D60" w:rsidRPr="006E4193" w:rsidRDefault="005F77AE" w:rsidP="00232FB3">
      <w:pPr>
        <w:ind w:left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637DAB" w:rsidRPr="006E4193" w:rsidRDefault="005F77AE" w:rsidP="00232FB3">
      <w:pPr>
        <w:pStyle w:val="ParagraphStyle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6E4193">
        <w:rPr>
          <w:rFonts w:ascii="Times New Roman" w:hAnsi="Times New Roman" w:cs="Times New Roman"/>
          <w:b/>
          <w:lang w:val="ru-RU"/>
        </w:rPr>
        <w:t xml:space="preserve">Контрольные нормативы для обучающихся </w:t>
      </w:r>
      <w:r w:rsidR="009E6307" w:rsidRPr="00105B3D">
        <w:rPr>
          <w:rFonts w:ascii="Times New Roman" w:hAnsi="Times New Roman" w:cs="Times New Roman"/>
          <w:b/>
          <w:lang w:val="ru-RU"/>
        </w:rPr>
        <w:t>9</w:t>
      </w:r>
      <w:r w:rsidRPr="006E4193">
        <w:rPr>
          <w:rFonts w:ascii="Times New Roman" w:hAnsi="Times New Roman" w:cs="Times New Roman"/>
          <w:b/>
          <w:lang w:val="ru-RU"/>
        </w:rPr>
        <w:t xml:space="preserve"> классов</w:t>
      </w:r>
    </w:p>
    <w:p w:rsidR="005F77AE" w:rsidRPr="006E4193" w:rsidRDefault="005F77AE" w:rsidP="00232FB3">
      <w:pPr>
        <w:pStyle w:val="ParagraphStyle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67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6"/>
        <w:gridCol w:w="1031"/>
        <w:gridCol w:w="1084"/>
        <w:gridCol w:w="1084"/>
        <w:gridCol w:w="1137"/>
        <w:gridCol w:w="1084"/>
        <w:gridCol w:w="1456"/>
      </w:tblGrid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  <w:r w:rsidRPr="006E4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3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5”</w:t>
              </w:r>
            </w:smartTag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4”</w:t>
              </w:r>
            </w:smartTag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3”</w:t>
              </w:r>
            </w:smartTag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5”</w:t>
              </w:r>
            </w:smartTag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4”</w:t>
              </w:r>
            </w:smartTag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3”</w:t>
              </w:r>
            </w:smartTag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Челночный бег 4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м, сек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27B50" w:rsidRPr="006E4193" w:rsidTr="00827B50">
        <w:trPr>
          <w:trHeight w:val="90"/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30 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1000 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60 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2000 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Прыжки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длину с места 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Подтягивание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высокой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Сгибание и разгибание рук в упоре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Наклоны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вперед из положения сидя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Подъем туловища за 1 мин. из положения л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жа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3 км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мин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827B50" w:rsidRPr="006E4193" w:rsidTr="00827B50">
        <w:trPr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E41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5 км</w:t>
              </w:r>
            </w:smartTag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мин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</w:tr>
      <w:tr w:rsidR="00827B50" w:rsidRPr="006E4193" w:rsidTr="00827B50">
        <w:trPr>
          <w:trHeight w:val="193"/>
          <w:jc w:val="center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Прыжки через 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скака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6E4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</w:t>
            </w:r>
            <w:r w:rsidRPr="006E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25 сек, раз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B50" w:rsidRPr="006E4193" w:rsidRDefault="00827B50" w:rsidP="00232FB3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9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6D3DE7" w:rsidRPr="006E4193" w:rsidRDefault="006D3DE7" w:rsidP="00232FB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6D3DE7" w:rsidRPr="006E4193" w:rsidSect="006E4193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E4193" w:rsidRDefault="006E4193" w:rsidP="00232F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br w:type="page"/>
      </w:r>
    </w:p>
    <w:p w:rsidR="006D3DE7" w:rsidRPr="006E4193" w:rsidRDefault="006D3DE7" w:rsidP="00B9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6D3DE7" w:rsidRPr="006E4193" w:rsidRDefault="006D3DE7" w:rsidP="00B9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Домашние за</w:t>
      </w: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>дания</w:t>
      </w:r>
    </w:p>
    <w:p w:rsidR="006D3DE7" w:rsidRPr="006E4193" w:rsidRDefault="006D3DE7" w:rsidP="00B9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развития физических качеств уча</w:t>
      </w: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 xml:space="preserve">щихся </w:t>
      </w:r>
      <w:r w:rsidR="009E6307" w:rsidRPr="00105B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6E41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классов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sz w:val="24"/>
          <w:szCs w:val="24"/>
          <w:lang w:val="ru-RU"/>
        </w:rPr>
        <w:t>А- 1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Подтягивания</w:t>
      </w:r>
      <w:proofErr w:type="gramEnd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в висе лежа - 2х22(м), </w:t>
      </w:r>
      <w:r w:rsidRPr="006E419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2х17(</w:t>
      </w:r>
      <w:proofErr w:type="spellStart"/>
      <w:r w:rsidRPr="006E419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Вис на согнутых руках. 19сек. (м) 15сек. (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виса подтягивание (м) - 6 (мах) раз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Из виса на перекладине поднимание ног до угла 90°. 16р (м) 14р (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Лазание по </w:t>
      </w:r>
      <w:r w:rsid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ш</w:t>
      </w:r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ведской стенке без помощи ног. 7р (м) 5р (</w:t>
      </w:r>
      <w:proofErr w:type="spellStart"/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Вис углом (держать) (м) - мах (сек)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pacing w:val="48"/>
          <w:sz w:val="24"/>
          <w:szCs w:val="24"/>
        </w:rPr>
      </w:pPr>
      <w:r w:rsidRPr="006E4193">
        <w:rPr>
          <w:rFonts w:ascii="Times New Roman" w:hAnsi="Times New Roman" w:cs="Times New Roman"/>
          <w:spacing w:val="48"/>
          <w:sz w:val="24"/>
          <w:szCs w:val="24"/>
        </w:rPr>
        <w:t>А-2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Сгибание и разгибание </w:t>
      </w:r>
      <w:proofErr w:type="gramStart"/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рук</w:t>
      </w:r>
      <w:proofErr w:type="gramEnd"/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в упоре стоя. - 2</w:t>
      </w:r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</w:rPr>
        <w:t>x</w:t>
      </w:r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17(</w:t>
      </w:r>
      <w:proofErr w:type="spellStart"/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Сгибание и разгибание рук, в упоре лежа на </w:t>
      </w:r>
      <w:r w:rsid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коленях</w:t>
      </w:r>
      <w:r w:rsidRPr="006E41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- 2</w:t>
      </w:r>
      <w:r w:rsidRPr="006E41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6E4193">
        <w:rPr>
          <w:rFonts w:ascii="Times New Roman" w:hAnsi="Times New Roman" w:cs="Times New Roman"/>
          <w:color w:val="000000"/>
          <w:sz w:val="24"/>
          <w:szCs w:val="24"/>
          <w:lang w:val="ru-RU"/>
        </w:rPr>
        <w:t>17(</w:t>
      </w:r>
      <w:proofErr w:type="spellStart"/>
      <w:r w:rsidRPr="006E41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Сгибание и разгибание рук, в упоре лежа.-2х24 (м) 2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x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12 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5F77AE" w:rsidRPr="00D95F13" w:rsidRDefault="005F77AE" w:rsidP="00232FB3">
      <w:p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Из упора лежа руки на скамейке отталкивание с хлопком 20р. </w:t>
      </w:r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(м) 10</w:t>
      </w:r>
      <w:r w:rsidRPr="00D95F1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р. (</w:t>
      </w:r>
      <w:proofErr w:type="spellStart"/>
      <w:r w:rsidRPr="00D95F1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д</w:t>
      </w:r>
      <w:proofErr w:type="spellEnd"/>
      <w:r w:rsidRPr="00D95F1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)</w:t>
      </w:r>
    </w:p>
    <w:p w:rsidR="005F77AE" w:rsidRPr="00D95F13" w:rsidRDefault="005F77AE" w:rsidP="00232FB3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Сгибание и разгибание рук в упоре лежа с хлопком. - 17р. </w:t>
      </w:r>
      <w:r w:rsidRPr="00D95F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(м)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Передвижение с поворотами в упоре лежа на полу с опорой ногами о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скамейку - 5 под.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(м) 3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(д).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упора стоя на коленях выйти в упор присев.2х20</w:t>
      </w:r>
      <w:proofErr w:type="gram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р(</w:t>
      </w:r>
      <w:proofErr w:type="gram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м) 2</w:t>
      </w: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x</w:t>
      </w: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15(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) 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Вскок в упор присев на скамейку и </w:t>
      </w:r>
      <w:proofErr w:type="gram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прыжок</w:t>
      </w:r>
      <w:proofErr w:type="gram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прогнувшись.-20раз (м, 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b/>
          <w:spacing w:val="-21"/>
          <w:w w:val="140"/>
          <w:sz w:val="24"/>
          <w:szCs w:val="24"/>
        </w:rPr>
      </w:pPr>
      <w:r w:rsidRPr="006E4193">
        <w:rPr>
          <w:rFonts w:ascii="Times New Roman" w:hAnsi="Times New Roman" w:cs="Times New Roman"/>
          <w:spacing w:val="-21"/>
          <w:w w:val="140"/>
          <w:sz w:val="24"/>
          <w:szCs w:val="24"/>
        </w:rPr>
        <w:t>А-3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Лежа на спине ноги согнуты в коленях руки за головой поднимая</w:t>
      </w:r>
      <w:r w:rsidRPr="006E41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туловище коснуться локтями колен.28р (м) 22</w:t>
      </w:r>
      <w:proofErr w:type="gram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р(</w:t>
      </w:r>
      <w:proofErr w:type="spellStart"/>
      <w:proofErr w:type="gram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Лежа на спине поднимание прямых ног.28р (м) 22р (</w:t>
      </w:r>
      <w:proofErr w:type="spellStart"/>
      <w:r w:rsidRPr="006E419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Сед углом: разведение ног в стороны и сведение; сгибание ног,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подтягивание коленей к груди; разведение и сведение ног со 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скрещениями.-2х25р (м)  2х20(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</w:t>
      </w:r>
      <w:proofErr w:type="gram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proofErr w:type="gram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gramStart"/>
      <w:r w:rsid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proofErr w:type="gramEnd"/>
      <w:r w:rsid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руговые движения 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прямыми н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гами – 16 раз.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Лежа на животе руки за </w:t>
      </w:r>
      <w:proofErr w:type="gramStart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головой</w:t>
      </w:r>
      <w:proofErr w:type="gramEnd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не касаясь локтями пола руки вверх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прогнуться отрывая ноги и придти в и.п..-22р (м) 18р 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Лежа на спине, ноги влево поднимая ноги перевести вправо (часики).-18р (м) 16р 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6E4193" w:rsidRDefault="006E4193" w:rsidP="00232FB3">
      <w:pPr>
        <w:jc w:val="both"/>
        <w:rPr>
          <w:rFonts w:ascii="Times New Roman" w:hAnsi="Times New Roman" w:cs="Times New Roman"/>
          <w:spacing w:val="-29"/>
          <w:sz w:val="24"/>
          <w:szCs w:val="24"/>
          <w:lang w:val="ru-RU"/>
        </w:rPr>
      </w:pPr>
    </w:p>
    <w:p w:rsidR="005F77AE" w:rsidRPr="00D95F13" w:rsidRDefault="005F77AE" w:rsidP="00232FB3">
      <w:pPr>
        <w:jc w:val="both"/>
        <w:rPr>
          <w:rFonts w:ascii="Times New Roman" w:hAnsi="Times New Roman" w:cs="Times New Roman"/>
          <w:spacing w:val="-29"/>
          <w:sz w:val="24"/>
          <w:szCs w:val="24"/>
          <w:lang w:val="ru-RU"/>
        </w:rPr>
      </w:pPr>
      <w:r w:rsidRPr="00D95F13">
        <w:rPr>
          <w:rFonts w:ascii="Times New Roman" w:hAnsi="Times New Roman" w:cs="Times New Roman"/>
          <w:spacing w:val="-29"/>
          <w:sz w:val="24"/>
          <w:szCs w:val="24"/>
          <w:lang w:val="ru-RU"/>
        </w:rPr>
        <w:lastRenderedPageBreak/>
        <w:t>Б-1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 через скакалку вчетверо сложенную вперед и назад.20(м)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Вскок на козла в упор присев с места, (высота </w:t>
      </w:r>
      <w:smartTag w:uri="urn:schemas-microsoft-com:office:smarttags" w:element="metricconverter">
        <w:smartTagPr>
          <w:attr w:name="ProductID" w:val="80 см"/>
        </w:smartTagPr>
        <w:r w:rsidRPr="006E4193">
          <w:rPr>
            <w:rFonts w:ascii="Times New Roman" w:hAnsi="Times New Roman" w:cs="Times New Roman"/>
            <w:color w:val="000000"/>
            <w:spacing w:val="-3"/>
            <w:sz w:val="24"/>
            <w:szCs w:val="24"/>
            <w:lang w:val="ru-RU"/>
          </w:rPr>
          <w:t>80 см</w:t>
        </w:r>
      </w:smartTag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)-14 </w:t>
      </w:r>
      <w:proofErr w:type="spellStart"/>
      <w:proofErr w:type="gram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proofErr w:type="gram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м) 10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Прыжки со скакалкой – 110 (м), 120(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Выпрыгивание из глубокого приседа -30р (м), 25р (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</w:t>
      </w:r>
    </w:p>
    <w:p w:rsidR="005F77AE" w:rsidRPr="00D95F1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Прыжки с возвышения на пол и обратно на возвышение.- </w:t>
      </w:r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30</w:t>
      </w:r>
      <w:proofErr w:type="gramStart"/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р(</w:t>
      </w:r>
      <w:proofErr w:type="gramEnd"/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м), 25р(</w:t>
      </w:r>
      <w:proofErr w:type="spellStart"/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D95F1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 ноги врозь и ноги вместе на скамейке.-2х35(м).2х30(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 через скамейку боком.5 (м), 3 (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</w:t>
      </w:r>
      <w:proofErr w:type="gram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вверх прогнувшись, прыжок вверх на 360°слитно - кол. Раз </w:t>
      </w:r>
      <w:r w:rsidRPr="006E419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14р (м)10</w:t>
      </w:r>
      <w:proofErr w:type="gramStart"/>
      <w:r w:rsidRPr="006E419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р(</w:t>
      </w:r>
      <w:proofErr w:type="spellStart"/>
      <w:proofErr w:type="gramEnd"/>
      <w:r w:rsidRPr="006E419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Прыжки с высоты </w:t>
      </w:r>
      <w:smartTag w:uri="urn:schemas-microsoft-com:office:smarttags" w:element="metricconverter">
        <w:smartTagPr>
          <w:attr w:name="ProductID" w:val="80 см"/>
        </w:smartTagPr>
        <w:r w:rsidRPr="006E4193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ru-RU"/>
          </w:rPr>
          <w:t>80 см</w:t>
        </w:r>
      </w:smartTag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- 20р (м)18р (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Прыжок вверх с разведением ног.- </w:t>
      </w:r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20р (м)18р (</w:t>
      </w:r>
      <w:proofErr w:type="spellStart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).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Высоко подпрыгнув, поднять вперед - врозь прямые ноги, доста</w:t>
      </w:r>
      <w:r w:rsid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ть руками носки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-14р (м) 10р 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</w:p>
    <w:p w:rsidR="005F77AE" w:rsidRPr="006E4193" w:rsidRDefault="005F77AE" w:rsidP="00232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В -1 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Наклоны головы вперед назад вправо влево повороты головы вправо </w:t>
      </w:r>
      <w:r w:rsidRPr="006E419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влево.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Поднимание и опускание плеч отведение и сведение, круговые движения плечами.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с палкой. Палка за головой, на лопатках, сзади на изгибах локтей.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Внизу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сзади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прямых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руках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proofErr w:type="spellStart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выкруты</w:t>
      </w:r>
      <w:proofErr w:type="spellEnd"/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Перекладывание, броски и ловля набивных мячей.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Наклоны и повороты туловища в различных положениях.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Мост из положения, лежа на спине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Лежа на спине, руки вперед к низу пальцы переплетены, продеть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правую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левую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ногу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касаясь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кольца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сидя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стоя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Наклон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вперед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касаясь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лбом</w:t>
      </w:r>
      <w:proofErr w:type="spellEnd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колен</w:t>
      </w:r>
      <w:proofErr w:type="spellEnd"/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Лежа на спине поднять ноги коснуться коленями справа, затем слева за головой.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Упражнения с удержанием груза на голове. 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Полуприседания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приседания</w:t>
      </w:r>
      <w:proofErr w:type="spellEnd"/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Ходьба на носках, на</w:t>
      </w:r>
      <w:r w:rsidRPr="006E4193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ru-RU"/>
        </w:rPr>
        <w:t xml:space="preserve"> </w:t>
      </w:r>
      <w:r w:rsidRPr="006E419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пятках, с поджатыми пальцами, на наружных 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сторонах стопы.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Ходьба вправо, влево по рейке гимнастической скамейки, по шесту, </w:t>
      </w:r>
      <w:r w:rsidRPr="006E419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канату, гимнастич</w:t>
      </w:r>
      <w:r w:rsidRPr="006E419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6E419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ской палке (свод стопы должен обхватывать </w:t>
      </w:r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предмет).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Захватывание перекладывание мелких предметов пальцами ног и </w:t>
      </w:r>
      <w:r w:rsidRPr="006E419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сводами ступней.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Перекатывание с пяток на носки и обратно, с носков на наружные </w:t>
      </w:r>
      <w:r w:rsidRPr="006E41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стороны стопы и пятки.</w:t>
      </w:r>
    </w:p>
    <w:p w:rsidR="005F77AE" w:rsidRPr="006E4193" w:rsidRDefault="005F77AE" w:rsidP="00232F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19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у стены (касаясь стены затылком, плечами, ягодицами </w:t>
      </w:r>
      <w:r w:rsidRPr="006E419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и пятками).</w:t>
      </w:r>
    </w:p>
    <w:p w:rsidR="005F77AE" w:rsidRPr="006E4193" w:rsidRDefault="005F77AE" w:rsidP="0023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3344" w:rsidRPr="006E4193" w:rsidRDefault="00093344" w:rsidP="0023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E4193" w:rsidRDefault="006E4193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E4193" w:rsidRDefault="006E4193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E4193" w:rsidRDefault="006E4193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2D1A" w:rsidRPr="006E4193" w:rsidRDefault="00BA2D1A" w:rsidP="00421D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РЕКОМЕНДАЦИИ ПО ВЫПОЛНЕНИЮ КОМПЛЕКСОВ УПРАЖНЕНИЙ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Заниматься по комплексам надо 3–5 раз в неделю, включая школьные и домашние задания. Каждое упражнение выполняют 10–15 раз в один подход, т.</w:t>
      </w:r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е., выполнив одно упражнение (после отдыха), переходят к следующему.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отдыха зависит от уровня физической подготовленности занимающегося. Чем он выше, тем короче отдых. Для определения индивидуальной продолжительности отд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 после каждого упражнения рекомендуется ориентироваться на частоту сердечных сокращ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ний (ЧСС) или на частоту дыхания.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ЧСС во время отдыха до 120–130 уд/мин. говорит о готовности организма к выпо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нению следующего упражнения. ЧСС подсчитывают за 6 секунд и умножают на 10.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Частоту дыхания подсчитывать не надо (это самому сделать невозможно), достаточно пон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блюдать – успокоилось дыхание или нет. Если дыхание стало спокойным, значит, можно н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чинать следующее упражнение.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продолжительность отдыха (и на здоровье в целом) влияет правильность дыхания во время выполнения упражнений.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D1A" w:rsidRPr="006E4193" w:rsidRDefault="00BA2D1A" w:rsidP="00232FB3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Вдох выполняется при расширении грудной клетки, выпрямлении туловища, подъеме рук вверх и отведении их назад. Выдох – при сужении грудной клетки, сжимании живота (н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клоне), опускании рук вниз и скрещивании их перед грудью.</w:t>
      </w:r>
    </w:p>
    <w:p w:rsidR="00BA2D1A" w:rsidRPr="006E4193" w:rsidRDefault="00BA2D1A" w:rsidP="00232FB3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 движения должно совпадать с началом вдоха (выдоха), а окончание движения с окончанием вдоха (выдоха).</w:t>
      </w:r>
    </w:p>
    <w:p w:rsidR="00BA2D1A" w:rsidRPr="006E4193" w:rsidRDefault="00BA2D1A" w:rsidP="00232FB3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Категорически запрещается задерживать дыхание во время выполнения упражнений.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</w:t>
      </w:r>
      <w:proofErr w:type="spellEnd"/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D1A" w:rsidRPr="006E4193" w:rsidRDefault="00BA2D1A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все упражнения комплекса выполняются легко, то можно использовать отягощения в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 0,5–1</w:t>
      </w:r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кг (гантели, пластиковые бутылки с водой или песком, толстые книги и т.</w:t>
      </w:r>
      <w:r w:rsidRPr="006E4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п.).</w:t>
      </w:r>
    </w:p>
    <w:p w:rsidR="006E4193" w:rsidRPr="00D95F13" w:rsidRDefault="006E4193" w:rsidP="0023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6E4193" w:rsidRPr="00D95F13" w:rsidSect="005F77AE">
      <w:type w:val="continuous"/>
      <w:pgSz w:w="12240" w:h="15840"/>
      <w:pgMar w:top="720" w:right="1718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DF" w:rsidRDefault="00C020DF" w:rsidP="00130F90">
      <w:pPr>
        <w:spacing w:after="0" w:line="240" w:lineRule="auto"/>
      </w:pPr>
      <w:r>
        <w:separator/>
      </w:r>
    </w:p>
  </w:endnote>
  <w:endnote w:type="continuationSeparator" w:id="0">
    <w:p w:rsidR="00C020DF" w:rsidRDefault="00C020DF" w:rsidP="0013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DF" w:rsidRDefault="00C020DF" w:rsidP="00130F90">
      <w:pPr>
        <w:spacing w:after="0" w:line="240" w:lineRule="auto"/>
      </w:pPr>
      <w:r>
        <w:separator/>
      </w:r>
    </w:p>
  </w:footnote>
  <w:footnote w:type="continuationSeparator" w:id="0">
    <w:p w:rsidR="00C020DF" w:rsidRDefault="00C020DF" w:rsidP="0013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67" w:rsidRDefault="00421D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8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0D43087A"/>
    <w:multiLevelType w:val="hybridMultilevel"/>
    <w:tmpl w:val="A848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00929"/>
    <w:multiLevelType w:val="hybridMultilevel"/>
    <w:tmpl w:val="6B1C95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7261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28027F9D"/>
    <w:multiLevelType w:val="hybridMultilevel"/>
    <w:tmpl w:val="501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3097"/>
    <w:multiLevelType w:val="hybridMultilevel"/>
    <w:tmpl w:val="7D6E4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444E1A"/>
    <w:multiLevelType w:val="hybridMultilevel"/>
    <w:tmpl w:val="2672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153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4E4035FE"/>
    <w:multiLevelType w:val="hybridMultilevel"/>
    <w:tmpl w:val="27AE9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453E2F"/>
    <w:multiLevelType w:val="multilevel"/>
    <w:tmpl w:val="261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532EA"/>
    <w:multiLevelType w:val="hybridMultilevel"/>
    <w:tmpl w:val="E340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37CE7"/>
    <w:multiLevelType w:val="hybridMultilevel"/>
    <w:tmpl w:val="DAC2E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87DFE"/>
    <w:multiLevelType w:val="hybridMultilevel"/>
    <w:tmpl w:val="4F18BF9A"/>
    <w:lvl w:ilvl="0" w:tplc="8AFED93C">
      <w:start w:val="1"/>
      <w:numFmt w:val="decimal"/>
      <w:lvlText w:val="%1."/>
      <w:lvlJc w:val="left"/>
      <w:pPr>
        <w:ind w:left="90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6644ED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7069298B"/>
    <w:multiLevelType w:val="multilevel"/>
    <w:tmpl w:val="F470F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4390282"/>
    <w:multiLevelType w:val="hybridMultilevel"/>
    <w:tmpl w:val="E0F82BEA"/>
    <w:lvl w:ilvl="0" w:tplc="8AFED93C">
      <w:start w:val="1"/>
      <w:numFmt w:val="decimal"/>
      <w:lvlText w:val="%1."/>
      <w:lvlJc w:val="left"/>
      <w:pPr>
        <w:ind w:left="90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63C8C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7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DD"/>
    <w:rsid w:val="00027B65"/>
    <w:rsid w:val="00054485"/>
    <w:rsid w:val="00055CEF"/>
    <w:rsid w:val="00061AC5"/>
    <w:rsid w:val="00073448"/>
    <w:rsid w:val="00082F88"/>
    <w:rsid w:val="0008654B"/>
    <w:rsid w:val="0009042A"/>
    <w:rsid w:val="00093344"/>
    <w:rsid w:val="000A1408"/>
    <w:rsid w:val="000A4653"/>
    <w:rsid w:val="000B33DA"/>
    <w:rsid w:val="000C0EEE"/>
    <w:rsid w:val="000C5267"/>
    <w:rsid w:val="000D23A4"/>
    <w:rsid w:val="00105B3D"/>
    <w:rsid w:val="001176C8"/>
    <w:rsid w:val="00122900"/>
    <w:rsid w:val="00130F90"/>
    <w:rsid w:val="00135269"/>
    <w:rsid w:val="00135597"/>
    <w:rsid w:val="001547ED"/>
    <w:rsid w:val="0017141E"/>
    <w:rsid w:val="00180D03"/>
    <w:rsid w:val="00193521"/>
    <w:rsid w:val="00196932"/>
    <w:rsid w:val="001A644F"/>
    <w:rsid w:val="001B1582"/>
    <w:rsid w:val="001C57EB"/>
    <w:rsid w:val="001D5708"/>
    <w:rsid w:val="001F795A"/>
    <w:rsid w:val="00201F17"/>
    <w:rsid w:val="002100E3"/>
    <w:rsid w:val="002212AA"/>
    <w:rsid w:val="00232FB3"/>
    <w:rsid w:val="00245854"/>
    <w:rsid w:val="00246598"/>
    <w:rsid w:val="0025655E"/>
    <w:rsid w:val="002714E3"/>
    <w:rsid w:val="002A2AC2"/>
    <w:rsid w:val="002A614A"/>
    <w:rsid w:val="002A635D"/>
    <w:rsid w:val="002B44A0"/>
    <w:rsid w:val="002D15D2"/>
    <w:rsid w:val="002E032C"/>
    <w:rsid w:val="002F7A24"/>
    <w:rsid w:val="0031022E"/>
    <w:rsid w:val="00314517"/>
    <w:rsid w:val="0032589F"/>
    <w:rsid w:val="00336E22"/>
    <w:rsid w:val="00366744"/>
    <w:rsid w:val="00366B35"/>
    <w:rsid w:val="00366CC3"/>
    <w:rsid w:val="00383B18"/>
    <w:rsid w:val="003965ED"/>
    <w:rsid w:val="003A252F"/>
    <w:rsid w:val="003A62E1"/>
    <w:rsid w:val="003C61F0"/>
    <w:rsid w:val="003D0DE6"/>
    <w:rsid w:val="003E5465"/>
    <w:rsid w:val="00400DF4"/>
    <w:rsid w:val="004021DF"/>
    <w:rsid w:val="00413E88"/>
    <w:rsid w:val="00420E3E"/>
    <w:rsid w:val="00421D67"/>
    <w:rsid w:val="004419A1"/>
    <w:rsid w:val="00460BFE"/>
    <w:rsid w:val="004742B6"/>
    <w:rsid w:val="004761E5"/>
    <w:rsid w:val="00477332"/>
    <w:rsid w:val="00496DB0"/>
    <w:rsid w:val="004A5BF8"/>
    <w:rsid w:val="004C12C1"/>
    <w:rsid w:val="004C6C70"/>
    <w:rsid w:val="004E50C3"/>
    <w:rsid w:val="004F28A3"/>
    <w:rsid w:val="004F6472"/>
    <w:rsid w:val="00504FAC"/>
    <w:rsid w:val="005119D1"/>
    <w:rsid w:val="005154FE"/>
    <w:rsid w:val="005157FD"/>
    <w:rsid w:val="00517B87"/>
    <w:rsid w:val="00530FD7"/>
    <w:rsid w:val="00571F6C"/>
    <w:rsid w:val="005D68B1"/>
    <w:rsid w:val="005E0FBB"/>
    <w:rsid w:val="005F5E37"/>
    <w:rsid w:val="005F77AE"/>
    <w:rsid w:val="00605AFF"/>
    <w:rsid w:val="00610C59"/>
    <w:rsid w:val="0062487B"/>
    <w:rsid w:val="00625A08"/>
    <w:rsid w:val="0063049F"/>
    <w:rsid w:val="00632FD1"/>
    <w:rsid w:val="00637DAB"/>
    <w:rsid w:val="00646370"/>
    <w:rsid w:val="00671602"/>
    <w:rsid w:val="0067179F"/>
    <w:rsid w:val="006917BD"/>
    <w:rsid w:val="006A0EFA"/>
    <w:rsid w:val="006A2C6F"/>
    <w:rsid w:val="006A3263"/>
    <w:rsid w:val="006B2E30"/>
    <w:rsid w:val="006C084B"/>
    <w:rsid w:val="006C086F"/>
    <w:rsid w:val="006C2B14"/>
    <w:rsid w:val="006D3DE7"/>
    <w:rsid w:val="006E4193"/>
    <w:rsid w:val="006F4EDD"/>
    <w:rsid w:val="0070354D"/>
    <w:rsid w:val="00705CCD"/>
    <w:rsid w:val="00712433"/>
    <w:rsid w:val="0071573B"/>
    <w:rsid w:val="00725F0D"/>
    <w:rsid w:val="00732FE9"/>
    <w:rsid w:val="00733A32"/>
    <w:rsid w:val="00762F6F"/>
    <w:rsid w:val="007640C7"/>
    <w:rsid w:val="00783F69"/>
    <w:rsid w:val="007A0BDF"/>
    <w:rsid w:val="007B4147"/>
    <w:rsid w:val="007C7120"/>
    <w:rsid w:val="007E15A2"/>
    <w:rsid w:val="007E2295"/>
    <w:rsid w:val="007E396A"/>
    <w:rsid w:val="0081764B"/>
    <w:rsid w:val="00817F88"/>
    <w:rsid w:val="00827B50"/>
    <w:rsid w:val="008370F3"/>
    <w:rsid w:val="00860279"/>
    <w:rsid w:val="00861BFD"/>
    <w:rsid w:val="00886B88"/>
    <w:rsid w:val="00887F11"/>
    <w:rsid w:val="00892A9C"/>
    <w:rsid w:val="008930F7"/>
    <w:rsid w:val="008B26CB"/>
    <w:rsid w:val="008B52ED"/>
    <w:rsid w:val="008C20F3"/>
    <w:rsid w:val="008E28CA"/>
    <w:rsid w:val="008F510C"/>
    <w:rsid w:val="0095061C"/>
    <w:rsid w:val="00975251"/>
    <w:rsid w:val="00982588"/>
    <w:rsid w:val="00983D60"/>
    <w:rsid w:val="00993392"/>
    <w:rsid w:val="00995A11"/>
    <w:rsid w:val="009C1B2E"/>
    <w:rsid w:val="009C41B1"/>
    <w:rsid w:val="009E3B3D"/>
    <w:rsid w:val="009E6307"/>
    <w:rsid w:val="00A179B8"/>
    <w:rsid w:val="00A2653B"/>
    <w:rsid w:val="00A648F3"/>
    <w:rsid w:val="00A75020"/>
    <w:rsid w:val="00AA48C8"/>
    <w:rsid w:val="00AC3C46"/>
    <w:rsid w:val="00AE41FA"/>
    <w:rsid w:val="00AE60DE"/>
    <w:rsid w:val="00AE6227"/>
    <w:rsid w:val="00AF5176"/>
    <w:rsid w:val="00B21452"/>
    <w:rsid w:val="00B30045"/>
    <w:rsid w:val="00B53D9A"/>
    <w:rsid w:val="00B5669C"/>
    <w:rsid w:val="00B64B38"/>
    <w:rsid w:val="00B713C3"/>
    <w:rsid w:val="00B87023"/>
    <w:rsid w:val="00B91A62"/>
    <w:rsid w:val="00BA2D1A"/>
    <w:rsid w:val="00BA5743"/>
    <w:rsid w:val="00BC04FE"/>
    <w:rsid w:val="00BC0A16"/>
    <w:rsid w:val="00BD2B2C"/>
    <w:rsid w:val="00BD33CE"/>
    <w:rsid w:val="00BD3477"/>
    <w:rsid w:val="00BE6D35"/>
    <w:rsid w:val="00BF11AF"/>
    <w:rsid w:val="00BF2E3A"/>
    <w:rsid w:val="00BF7E3D"/>
    <w:rsid w:val="00C00623"/>
    <w:rsid w:val="00C020DF"/>
    <w:rsid w:val="00C13E93"/>
    <w:rsid w:val="00C22C64"/>
    <w:rsid w:val="00C51049"/>
    <w:rsid w:val="00C904C7"/>
    <w:rsid w:val="00C910E3"/>
    <w:rsid w:val="00CA58EB"/>
    <w:rsid w:val="00CD512E"/>
    <w:rsid w:val="00CE7BEB"/>
    <w:rsid w:val="00CF442F"/>
    <w:rsid w:val="00D13426"/>
    <w:rsid w:val="00D3282F"/>
    <w:rsid w:val="00D50AD6"/>
    <w:rsid w:val="00D633CE"/>
    <w:rsid w:val="00D63CC7"/>
    <w:rsid w:val="00D81796"/>
    <w:rsid w:val="00D82F66"/>
    <w:rsid w:val="00D921B7"/>
    <w:rsid w:val="00D95F13"/>
    <w:rsid w:val="00DA13F3"/>
    <w:rsid w:val="00DA771D"/>
    <w:rsid w:val="00DB012F"/>
    <w:rsid w:val="00DB7139"/>
    <w:rsid w:val="00DC0BC4"/>
    <w:rsid w:val="00DC679A"/>
    <w:rsid w:val="00E02C34"/>
    <w:rsid w:val="00E0324C"/>
    <w:rsid w:val="00E120BA"/>
    <w:rsid w:val="00E20B39"/>
    <w:rsid w:val="00E2307C"/>
    <w:rsid w:val="00E61A4D"/>
    <w:rsid w:val="00E957BF"/>
    <w:rsid w:val="00EB52C6"/>
    <w:rsid w:val="00EE7ED8"/>
    <w:rsid w:val="00EF470E"/>
    <w:rsid w:val="00F1309E"/>
    <w:rsid w:val="00F14264"/>
    <w:rsid w:val="00F24C70"/>
    <w:rsid w:val="00F4345A"/>
    <w:rsid w:val="00F45EB7"/>
    <w:rsid w:val="00F46716"/>
    <w:rsid w:val="00FD4817"/>
    <w:rsid w:val="00FE2F40"/>
    <w:rsid w:val="00FE72BF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B"/>
  </w:style>
  <w:style w:type="paragraph" w:styleId="1">
    <w:name w:val="heading 1"/>
    <w:basedOn w:val="a"/>
    <w:next w:val="a"/>
    <w:link w:val="10"/>
    <w:uiPriority w:val="9"/>
    <w:qFormat/>
    <w:rsid w:val="0062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8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8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8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8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8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4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F4EDD"/>
    <w:rPr>
      <w:color w:val="000000"/>
      <w:sz w:val="20"/>
      <w:szCs w:val="20"/>
    </w:rPr>
  </w:style>
  <w:style w:type="paragraph" w:styleId="a3">
    <w:name w:val="No Spacing"/>
    <w:uiPriority w:val="1"/>
    <w:qFormat/>
    <w:rsid w:val="0062487B"/>
    <w:pPr>
      <w:spacing w:after="0" w:line="240" w:lineRule="auto"/>
    </w:pPr>
  </w:style>
  <w:style w:type="table" w:styleId="a4">
    <w:name w:val="Table Grid"/>
    <w:basedOn w:val="a1"/>
    <w:uiPriority w:val="59"/>
    <w:rsid w:val="00DB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87B"/>
    <w:pPr>
      <w:ind w:left="720"/>
      <w:contextualSpacing/>
    </w:pPr>
  </w:style>
  <w:style w:type="character" w:customStyle="1" w:styleId="BookmanOldStyle85pt">
    <w:name w:val="Основной текст + Bookman Old Style;8;5 pt"/>
    <w:basedOn w:val="a0"/>
    <w:rsid w:val="00AA48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0pt">
    <w:name w:val="Основной текст + Bookman Old Style;Полужирный;Интервал 0 pt"/>
    <w:basedOn w:val="a0"/>
    <w:rsid w:val="00AA48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styleId="a6">
    <w:name w:val="header"/>
    <w:basedOn w:val="a"/>
    <w:link w:val="a7"/>
    <w:unhideWhenUsed/>
    <w:rsid w:val="0013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F90"/>
  </w:style>
  <w:style w:type="paragraph" w:styleId="a8">
    <w:name w:val="footer"/>
    <w:basedOn w:val="a"/>
    <w:link w:val="a9"/>
    <w:uiPriority w:val="99"/>
    <w:semiHidden/>
    <w:unhideWhenUsed/>
    <w:rsid w:val="0013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F90"/>
  </w:style>
  <w:style w:type="character" w:customStyle="1" w:styleId="10">
    <w:name w:val="Заголовок 1 Знак"/>
    <w:basedOn w:val="a0"/>
    <w:link w:val="1"/>
    <w:uiPriority w:val="9"/>
    <w:rsid w:val="0062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4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4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48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48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4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48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4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248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24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24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24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24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62487B"/>
    <w:rPr>
      <w:b/>
      <w:bCs/>
    </w:rPr>
  </w:style>
  <w:style w:type="character" w:styleId="af0">
    <w:name w:val="Emphasis"/>
    <w:basedOn w:val="a0"/>
    <w:uiPriority w:val="20"/>
    <w:qFormat/>
    <w:rsid w:val="0062487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248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487B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248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2487B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62487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2487B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2487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2487B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2487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2487B"/>
    <w:pPr>
      <w:outlineLvl w:val="9"/>
    </w:pPr>
  </w:style>
  <w:style w:type="character" w:customStyle="1" w:styleId="BookmanOldStyle8pt">
    <w:name w:val="Основной текст + Bookman Old Style;8 pt"/>
    <w:basedOn w:val="a0"/>
    <w:rsid w:val="00983D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homa8pt0pt">
    <w:name w:val="Основной текст + Tahoma;8 pt;Полужирный;Интервал 0 pt"/>
    <w:basedOn w:val="a0"/>
    <w:rsid w:val="00983D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BookmanOldStyle0pt0">
    <w:name w:val="Основной текст + Bookman Old Style;Курсив;Интервал 0 pt"/>
    <w:basedOn w:val="a0"/>
    <w:rsid w:val="00983D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Tahoma8pt0pt0">
    <w:name w:val="Основной текст + Tahoma;8 pt;Интервал 0 pt"/>
    <w:basedOn w:val="a0"/>
    <w:rsid w:val="00983D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BookmanOldStyle85pt0">
    <w:name w:val="Основной текст + Bookman Old Style;8;5 pt;Малые прописные"/>
    <w:basedOn w:val="a0"/>
    <w:rsid w:val="00983D60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ahoma7pt0pt">
    <w:name w:val="Основной текст + Tahoma;7 pt;Интервал 0 pt"/>
    <w:basedOn w:val="a0"/>
    <w:rsid w:val="00983D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BookmanOldStyle8pt0">
    <w:name w:val="Основной текст + Bookman Old Style;8 pt;Курсив"/>
    <w:basedOn w:val="a0"/>
    <w:rsid w:val="00983D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okmanOldStyle0pt1">
    <w:name w:val="Основной текст + Bookman Old Style;Полужирный;Курсив;Интервал 0 pt"/>
    <w:basedOn w:val="a0"/>
    <w:rsid w:val="00983D6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B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A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B343-1893-4B76-884D-BBE764D1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19</Pages>
  <Words>7740</Words>
  <Characters>44123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физкультура</cp:lastModifiedBy>
  <cp:revision>40</cp:revision>
  <cp:lastPrinted>2017-01-09T04:36:00Z</cp:lastPrinted>
  <dcterms:created xsi:type="dcterms:W3CDTF">2013-09-20T18:34:00Z</dcterms:created>
  <dcterms:modified xsi:type="dcterms:W3CDTF">2017-01-16T00:54:00Z</dcterms:modified>
</cp:coreProperties>
</file>