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177" w:rsidRPr="00436177" w:rsidRDefault="00436177" w:rsidP="00436177">
      <w:pPr>
        <w:spacing w:after="0" w:line="240" w:lineRule="auto"/>
        <w:ind w:left="-567"/>
        <w:jc w:val="center"/>
        <w:rPr>
          <w:rFonts w:eastAsia="Times New Roman"/>
          <w:b/>
          <w:sz w:val="32"/>
          <w:szCs w:val="20"/>
          <w:lang w:eastAsia="ru-RU"/>
        </w:rPr>
      </w:pPr>
      <w:r w:rsidRPr="00436177">
        <w:rPr>
          <w:rFonts w:eastAsia="Times New Roman"/>
          <w:b/>
          <w:sz w:val="32"/>
          <w:szCs w:val="20"/>
          <w:lang w:eastAsia="ru-RU"/>
        </w:rPr>
        <w:t>АДМИНИСТРАЦИЯ ГОРОДА НИЖНЕГО НОВГОРОДА</w:t>
      </w:r>
    </w:p>
    <w:p w:rsidR="00436177" w:rsidRPr="00436177" w:rsidRDefault="00436177" w:rsidP="00436177">
      <w:pPr>
        <w:spacing w:after="0" w:line="240" w:lineRule="auto"/>
        <w:ind w:left="-567"/>
        <w:jc w:val="center"/>
        <w:rPr>
          <w:rFonts w:eastAsia="Times New Roman"/>
          <w:b/>
          <w:sz w:val="40"/>
          <w:szCs w:val="40"/>
          <w:lang w:eastAsia="ru-RU"/>
        </w:rPr>
      </w:pPr>
      <w:r w:rsidRPr="00436177">
        <w:rPr>
          <w:rFonts w:eastAsia="Times New Roman"/>
          <w:b/>
          <w:sz w:val="40"/>
          <w:szCs w:val="40"/>
          <w:lang w:eastAsia="ru-RU"/>
        </w:rPr>
        <w:t>Департамент образования</w:t>
      </w:r>
    </w:p>
    <w:p w:rsidR="00436177" w:rsidRPr="00436177" w:rsidRDefault="00436177" w:rsidP="00436177">
      <w:pPr>
        <w:keepNext/>
        <w:spacing w:after="0" w:line="240" w:lineRule="auto"/>
        <w:ind w:left="-567"/>
        <w:jc w:val="center"/>
        <w:outlineLvl w:val="3"/>
        <w:rPr>
          <w:rFonts w:eastAsia="Times New Roman"/>
          <w:b/>
          <w:sz w:val="26"/>
          <w:szCs w:val="26"/>
          <w:lang w:eastAsia="ru-RU"/>
        </w:rPr>
      </w:pPr>
      <w:r w:rsidRPr="00436177">
        <w:rPr>
          <w:rFonts w:eastAsia="Times New Roman"/>
          <w:b/>
          <w:bCs/>
          <w:sz w:val="26"/>
          <w:szCs w:val="26"/>
          <w:lang w:eastAsia="ru-RU"/>
        </w:rPr>
        <w:t xml:space="preserve">Муниципальное бюджетное учреждение </w:t>
      </w:r>
      <w:r w:rsidRPr="00436177">
        <w:rPr>
          <w:rFonts w:eastAsia="Times New Roman"/>
          <w:b/>
          <w:sz w:val="26"/>
          <w:szCs w:val="26"/>
          <w:lang w:eastAsia="ru-RU"/>
        </w:rPr>
        <w:t xml:space="preserve">дополнительного образования </w:t>
      </w:r>
    </w:p>
    <w:p w:rsidR="00436177" w:rsidRPr="00436177" w:rsidRDefault="00436177" w:rsidP="00436177">
      <w:pPr>
        <w:keepNext/>
        <w:spacing w:after="0" w:line="240" w:lineRule="auto"/>
        <w:ind w:left="-567"/>
        <w:jc w:val="center"/>
        <w:outlineLvl w:val="3"/>
        <w:rPr>
          <w:rFonts w:eastAsia="Times New Roman"/>
          <w:b/>
          <w:sz w:val="26"/>
          <w:szCs w:val="26"/>
          <w:lang w:eastAsia="ru-RU"/>
        </w:rPr>
      </w:pPr>
      <w:r w:rsidRPr="00436177">
        <w:rPr>
          <w:rFonts w:eastAsia="Times New Roman"/>
          <w:b/>
          <w:sz w:val="26"/>
          <w:szCs w:val="26"/>
          <w:lang w:eastAsia="ru-RU"/>
        </w:rPr>
        <w:t>«Центр детского творчества Автозаводского района»</w:t>
      </w:r>
    </w:p>
    <w:p w:rsidR="00D17D8E" w:rsidRDefault="00D17D8E" w:rsidP="00D17D8E"/>
    <w:p w:rsidR="00316BC2" w:rsidRDefault="00316BC2" w:rsidP="00316BC2">
      <w:pPr>
        <w:rPr>
          <w:rFonts w:eastAsia="Times New Roman"/>
          <w:sz w:val="32"/>
          <w:szCs w:val="32"/>
          <w:lang w:eastAsia="ru-RU"/>
        </w:rPr>
      </w:pPr>
    </w:p>
    <w:p w:rsidR="00073B78" w:rsidRPr="00073B78" w:rsidRDefault="00073B78" w:rsidP="008F1B17">
      <w:pPr>
        <w:spacing w:after="0"/>
        <w:jc w:val="center"/>
        <w:rPr>
          <w:rFonts w:eastAsia="Times New Roman"/>
          <w:b/>
          <w:sz w:val="32"/>
          <w:szCs w:val="32"/>
          <w:lang w:eastAsia="ru-RU"/>
        </w:rPr>
      </w:pPr>
      <w:r w:rsidRPr="00073B78">
        <w:rPr>
          <w:rFonts w:eastAsia="Times New Roman"/>
          <w:b/>
          <w:sz w:val="32"/>
          <w:szCs w:val="32"/>
          <w:lang w:eastAsia="ru-RU"/>
        </w:rPr>
        <w:t xml:space="preserve">Радиоуправляемая модель самолёта – амфибии </w:t>
      </w:r>
    </w:p>
    <w:p w:rsidR="00D17D8E" w:rsidRPr="00073B78" w:rsidRDefault="00073B78" w:rsidP="008F1B17">
      <w:pPr>
        <w:spacing w:after="0"/>
        <w:jc w:val="center"/>
        <w:rPr>
          <w:rFonts w:eastAsia="Times New Roman"/>
          <w:b/>
          <w:sz w:val="32"/>
          <w:szCs w:val="32"/>
          <w:lang w:eastAsia="ru-RU"/>
        </w:rPr>
      </w:pPr>
      <w:r w:rsidRPr="00073B78">
        <w:rPr>
          <w:rFonts w:eastAsia="Times New Roman"/>
          <w:b/>
          <w:sz w:val="32"/>
          <w:szCs w:val="32"/>
          <w:lang w:eastAsia="ru-RU"/>
        </w:rPr>
        <w:t>с шасси на воздушной подушке «Динго»</w:t>
      </w:r>
    </w:p>
    <w:p w:rsidR="00316BC2" w:rsidRDefault="00073B78" w:rsidP="00073B78">
      <w:pPr>
        <w:spacing w:after="0" w:line="240" w:lineRule="auto"/>
        <w:jc w:val="center"/>
        <w:rPr>
          <w:rFonts w:eastAsia="Times New Roman"/>
          <w:lang w:eastAsia="ru-RU"/>
        </w:rPr>
      </w:pPr>
      <w:r w:rsidRPr="00073B78">
        <w:rPr>
          <w:sz w:val="32"/>
          <w:szCs w:val="32"/>
        </w:rPr>
        <w:t>Моделирование машин и различных видов техники</w:t>
      </w:r>
    </w:p>
    <w:p w:rsidR="00A83178" w:rsidRDefault="00A83178" w:rsidP="0027388D">
      <w:pPr>
        <w:spacing w:after="0" w:line="240" w:lineRule="auto"/>
        <w:jc w:val="right"/>
        <w:rPr>
          <w:rFonts w:eastAsia="Times New Roman"/>
          <w:lang w:eastAsia="ru-RU"/>
        </w:rPr>
      </w:pPr>
    </w:p>
    <w:p w:rsidR="00A83178" w:rsidRDefault="00073B78" w:rsidP="0027388D">
      <w:pPr>
        <w:spacing w:after="0" w:line="240" w:lineRule="auto"/>
        <w:jc w:val="right"/>
        <w:rPr>
          <w:rFonts w:eastAsia="Times New Roman"/>
          <w:lang w:eastAsia="ru-RU"/>
        </w:rPr>
      </w:pPr>
      <w:r>
        <w:rPr>
          <w:rFonts w:eastAsia="Times New Roman"/>
          <w:b/>
          <w:noProof/>
          <w:sz w:val="32"/>
          <w:szCs w:val="20"/>
          <w:lang w:eastAsia="ru-RU"/>
        </w:rPr>
        <w:drawing>
          <wp:anchor distT="0" distB="0" distL="114300" distR="114300" simplePos="0" relativeHeight="251752448" behindDoc="0" locked="0" layoutInCell="1" allowOverlap="1" wp14:anchorId="7FF9B7CD" wp14:editId="2A0D2106">
            <wp:simplePos x="0" y="0"/>
            <wp:positionH relativeFrom="column">
              <wp:posOffset>446405</wp:posOffset>
            </wp:positionH>
            <wp:positionV relativeFrom="paragraph">
              <wp:posOffset>122555</wp:posOffset>
            </wp:positionV>
            <wp:extent cx="5438775" cy="3055620"/>
            <wp:effectExtent l="19050" t="19050" r="28575" b="11430"/>
            <wp:wrapSquare wrapText="bothSides"/>
            <wp:docPr id="3" name="Рисунок 3" descr="L:\3. Материалы для методичек\3. Проект Динго\Проект слайдов\11. Чистая сборка\DSC0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3. Материалы для методичек\3. Проект Динго\Проект слайдов\11. Чистая сборка\DSC02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556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178" w:rsidRDefault="00A83178" w:rsidP="0027388D">
      <w:pPr>
        <w:spacing w:after="0" w:line="240" w:lineRule="auto"/>
        <w:jc w:val="right"/>
        <w:rPr>
          <w:rFonts w:eastAsia="Times New Roman"/>
          <w:lang w:eastAsia="ru-RU"/>
        </w:rPr>
      </w:pPr>
    </w:p>
    <w:p w:rsidR="00A83178" w:rsidRDefault="00A83178" w:rsidP="0027388D">
      <w:pPr>
        <w:spacing w:after="0" w:line="240" w:lineRule="auto"/>
        <w:jc w:val="right"/>
        <w:rPr>
          <w:rFonts w:eastAsia="Times New Roman"/>
          <w:lang w:eastAsia="ru-RU"/>
        </w:rPr>
      </w:pPr>
    </w:p>
    <w:p w:rsidR="00A83178" w:rsidRDefault="00A83178" w:rsidP="0027388D">
      <w:pPr>
        <w:spacing w:after="0" w:line="240" w:lineRule="auto"/>
        <w:jc w:val="right"/>
        <w:rPr>
          <w:rFonts w:eastAsia="Times New Roman"/>
          <w:lang w:eastAsia="ru-RU"/>
        </w:rPr>
      </w:pPr>
    </w:p>
    <w:p w:rsidR="00A83178" w:rsidRDefault="00A83178" w:rsidP="0027388D">
      <w:pPr>
        <w:spacing w:after="0" w:line="240" w:lineRule="auto"/>
        <w:jc w:val="right"/>
        <w:rPr>
          <w:rFonts w:eastAsia="Times New Roman"/>
          <w:lang w:eastAsia="ru-RU"/>
        </w:rPr>
      </w:pPr>
    </w:p>
    <w:p w:rsidR="00A83178" w:rsidRDefault="00A83178" w:rsidP="0027388D">
      <w:pPr>
        <w:spacing w:after="0" w:line="240" w:lineRule="auto"/>
        <w:jc w:val="right"/>
        <w:rPr>
          <w:rFonts w:eastAsia="Times New Roman"/>
          <w:lang w:eastAsia="ru-RU"/>
        </w:rPr>
      </w:pPr>
    </w:p>
    <w:p w:rsidR="00A83178" w:rsidRDefault="00A83178" w:rsidP="0027388D">
      <w:pPr>
        <w:spacing w:after="0" w:line="240" w:lineRule="auto"/>
        <w:jc w:val="right"/>
        <w:rPr>
          <w:rFonts w:eastAsia="Times New Roman"/>
          <w:lang w:eastAsia="ru-RU"/>
        </w:rPr>
      </w:pPr>
    </w:p>
    <w:p w:rsidR="00A83178" w:rsidRDefault="00A83178" w:rsidP="0027388D">
      <w:pPr>
        <w:spacing w:after="0" w:line="240" w:lineRule="auto"/>
        <w:jc w:val="right"/>
        <w:rPr>
          <w:rFonts w:eastAsia="Times New Roman"/>
          <w:lang w:eastAsia="ru-RU"/>
        </w:rPr>
      </w:pPr>
    </w:p>
    <w:p w:rsidR="00A83178" w:rsidRDefault="00A83178" w:rsidP="0027388D">
      <w:pPr>
        <w:spacing w:after="0" w:line="240" w:lineRule="auto"/>
        <w:jc w:val="right"/>
        <w:rPr>
          <w:rFonts w:eastAsia="Times New Roman"/>
          <w:lang w:eastAsia="ru-RU"/>
        </w:rPr>
      </w:pPr>
    </w:p>
    <w:p w:rsidR="00A83178" w:rsidRDefault="00A83178" w:rsidP="0027388D">
      <w:pPr>
        <w:spacing w:after="0" w:line="240" w:lineRule="auto"/>
        <w:jc w:val="right"/>
        <w:rPr>
          <w:rFonts w:eastAsia="Times New Roman"/>
          <w:lang w:eastAsia="ru-RU"/>
        </w:rPr>
      </w:pPr>
    </w:p>
    <w:p w:rsidR="00A83178" w:rsidRDefault="00A83178" w:rsidP="0027388D">
      <w:pPr>
        <w:spacing w:after="0" w:line="240" w:lineRule="auto"/>
        <w:jc w:val="right"/>
        <w:rPr>
          <w:rFonts w:eastAsia="Times New Roman"/>
          <w:lang w:eastAsia="ru-RU"/>
        </w:rPr>
      </w:pPr>
    </w:p>
    <w:p w:rsidR="00A83178" w:rsidRDefault="00A83178" w:rsidP="0027388D">
      <w:pPr>
        <w:spacing w:after="0" w:line="240" w:lineRule="auto"/>
        <w:jc w:val="right"/>
        <w:rPr>
          <w:rFonts w:eastAsia="Times New Roman"/>
          <w:lang w:eastAsia="ru-RU"/>
        </w:rPr>
      </w:pPr>
    </w:p>
    <w:p w:rsidR="00A83178" w:rsidRDefault="00A83178" w:rsidP="0027388D">
      <w:pPr>
        <w:spacing w:after="0" w:line="240" w:lineRule="auto"/>
        <w:jc w:val="right"/>
        <w:rPr>
          <w:rFonts w:eastAsia="Times New Roman"/>
          <w:lang w:eastAsia="ru-RU"/>
        </w:rPr>
      </w:pPr>
    </w:p>
    <w:p w:rsidR="00A83178" w:rsidRDefault="00A83178" w:rsidP="0027388D">
      <w:pPr>
        <w:spacing w:after="0" w:line="240" w:lineRule="auto"/>
        <w:jc w:val="right"/>
        <w:rPr>
          <w:rFonts w:eastAsia="Times New Roman"/>
          <w:lang w:eastAsia="ru-RU"/>
        </w:rPr>
      </w:pPr>
    </w:p>
    <w:p w:rsidR="00A83178" w:rsidRDefault="00A83178" w:rsidP="0027388D">
      <w:pPr>
        <w:spacing w:after="0" w:line="240" w:lineRule="auto"/>
        <w:jc w:val="right"/>
        <w:rPr>
          <w:rFonts w:eastAsia="Times New Roman"/>
          <w:lang w:eastAsia="ru-RU"/>
        </w:rPr>
      </w:pPr>
    </w:p>
    <w:p w:rsidR="00073B78" w:rsidRDefault="00073B78" w:rsidP="0027388D">
      <w:pPr>
        <w:spacing w:after="0" w:line="240" w:lineRule="auto"/>
        <w:jc w:val="right"/>
        <w:rPr>
          <w:rFonts w:eastAsia="Times New Roman"/>
          <w:lang w:eastAsia="ru-RU"/>
        </w:rPr>
      </w:pPr>
    </w:p>
    <w:p w:rsidR="00073B78" w:rsidRDefault="00073B78" w:rsidP="0027388D">
      <w:pPr>
        <w:spacing w:after="0" w:line="240" w:lineRule="auto"/>
        <w:jc w:val="right"/>
        <w:rPr>
          <w:rFonts w:eastAsia="Times New Roman"/>
          <w:lang w:eastAsia="ru-RU"/>
        </w:rPr>
      </w:pPr>
    </w:p>
    <w:p w:rsidR="0027388D" w:rsidRDefault="00316BC2" w:rsidP="0027388D">
      <w:pPr>
        <w:spacing w:after="0" w:line="240" w:lineRule="auto"/>
        <w:jc w:val="right"/>
      </w:pPr>
      <w:r>
        <w:rPr>
          <w:rFonts w:eastAsia="Times New Roman"/>
          <w:lang w:eastAsia="ru-RU"/>
        </w:rPr>
        <w:t>Автор проекта</w:t>
      </w:r>
      <w:r w:rsidR="00F04F3E" w:rsidRPr="00F04F3E">
        <w:rPr>
          <w:rFonts w:eastAsia="Times New Roman"/>
          <w:lang w:eastAsia="ru-RU"/>
        </w:rPr>
        <w:t>:</w:t>
      </w:r>
      <w:r w:rsidR="00F04F3E" w:rsidRPr="00F04F3E">
        <w:t xml:space="preserve"> </w:t>
      </w:r>
    </w:p>
    <w:p w:rsidR="0027388D" w:rsidRDefault="00073B78" w:rsidP="0027388D">
      <w:pPr>
        <w:spacing w:after="0" w:line="240" w:lineRule="auto"/>
        <w:jc w:val="right"/>
        <w:rPr>
          <w:rFonts w:eastAsia="Times New Roman"/>
          <w:lang w:eastAsia="ru-RU"/>
        </w:rPr>
      </w:pPr>
      <w:r>
        <w:t>Никишов Алексей</w:t>
      </w:r>
    </w:p>
    <w:p w:rsidR="0027388D" w:rsidRDefault="0027388D" w:rsidP="0027388D">
      <w:pPr>
        <w:spacing w:after="0" w:line="240" w:lineRule="auto"/>
        <w:jc w:val="right"/>
        <w:rPr>
          <w:rFonts w:eastAsia="Times New Roman"/>
          <w:lang w:eastAsia="ru-RU"/>
        </w:rPr>
      </w:pPr>
    </w:p>
    <w:p w:rsidR="0027388D" w:rsidRPr="0027388D" w:rsidRDefault="00F04F3E" w:rsidP="0027388D">
      <w:pPr>
        <w:spacing w:after="0" w:line="240" w:lineRule="auto"/>
        <w:jc w:val="right"/>
      </w:pPr>
      <w:r w:rsidRPr="00F04F3E">
        <w:rPr>
          <w:rFonts w:eastAsia="Times New Roman"/>
          <w:lang w:eastAsia="ru-RU"/>
        </w:rPr>
        <w:t>Руководитель проекта:</w:t>
      </w:r>
      <w:r>
        <w:rPr>
          <w:rFonts w:eastAsia="Times New Roman"/>
          <w:lang w:eastAsia="ru-RU"/>
        </w:rPr>
        <w:t xml:space="preserve"> </w:t>
      </w:r>
    </w:p>
    <w:p w:rsidR="0027388D" w:rsidRDefault="0027388D" w:rsidP="0027388D">
      <w:pPr>
        <w:spacing w:after="0" w:line="240" w:lineRule="auto"/>
        <w:jc w:val="right"/>
      </w:pPr>
      <w:r>
        <w:t xml:space="preserve">педагог дополнительного образования </w:t>
      </w:r>
    </w:p>
    <w:p w:rsidR="00C31E98" w:rsidRPr="00F04F3E" w:rsidRDefault="0027388D" w:rsidP="0027388D">
      <w:pPr>
        <w:spacing w:after="0" w:line="240" w:lineRule="auto"/>
        <w:jc w:val="right"/>
        <w:rPr>
          <w:rFonts w:eastAsia="Times New Roman"/>
          <w:lang w:eastAsia="ru-RU"/>
        </w:rPr>
      </w:pPr>
      <w:r>
        <w:t xml:space="preserve">                                                                           </w:t>
      </w:r>
      <w:r w:rsidR="00436177" w:rsidRPr="00436177">
        <w:t>Мягков Сергей Васильевич</w:t>
      </w:r>
    </w:p>
    <w:p w:rsidR="00C31E98" w:rsidRDefault="00C31E98" w:rsidP="00D17D8E">
      <w:pPr>
        <w:jc w:val="center"/>
        <w:rPr>
          <w:b/>
        </w:rPr>
      </w:pPr>
    </w:p>
    <w:p w:rsidR="00A83178" w:rsidRDefault="00A83178" w:rsidP="00D17D8E">
      <w:pPr>
        <w:jc w:val="center"/>
        <w:rPr>
          <w:b/>
        </w:rPr>
      </w:pPr>
    </w:p>
    <w:p w:rsidR="00316BC2" w:rsidRDefault="00316BC2" w:rsidP="00073B78">
      <w:pPr>
        <w:tabs>
          <w:tab w:val="left" w:pos="3360"/>
        </w:tabs>
        <w:spacing w:after="0" w:line="240" w:lineRule="auto"/>
        <w:rPr>
          <w:b/>
        </w:rPr>
      </w:pPr>
    </w:p>
    <w:p w:rsidR="008F1B17" w:rsidRDefault="008F1B17" w:rsidP="00073B78">
      <w:pPr>
        <w:tabs>
          <w:tab w:val="left" w:pos="3360"/>
        </w:tabs>
        <w:spacing w:after="0" w:line="240" w:lineRule="auto"/>
        <w:rPr>
          <w:b/>
        </w:rPr>
      </w:pPr>
      <w:bookmarkStart w:id="0" w:name="_GoBack"/>
      <w:bookmarkEnd w:id="0"/>
    </w:p>
    <w:p w:rsidR="00073B78" w:rsidRDefault="00073B78" w:rsidP="00073B78">
      <w:pPr>
        <w:tabs>
          <w:tab w:val="left" w:pos="3360"/>
        </w:tabs>
        <w:spacing w:after="0" w:line="240" w:lineRule="auto"/>
      </w:pPr>
    </w:p>
    <w:p w:rsidR="00F44869" w:rsidRPr="00436177" w:rsidRDefault="00436177" w:rsidP="00A96E3F">
      <w:pPr>
        <w:tabs>
          <w:tab w:val="left" w:pos="3360"/>
        </w:tabs>
        <w:spacing w:after="0" w:line="240" w:lineRule="auto"/>
        <w:jc w:val="center"/>
      </w:pPr>
      <w:r w:rsidRPr="00436177">
        <w:t>Нижний Новгород</w:t>
      </w:r>
    </w:p>
    <w:p w:rsidR="00EC4C98" w:rsidRPr="00FD5DD9" w:rsidRDefault="00436177" w:rsidP="00A96E3F">
      <w:pPr>
        <w:tabs>
          <w:tab w:val="left" w:pos="3360"/>
        </w:tabs>
        <w:spacing w:after="0" w:line="240" w:lineRule="auto"/>
        <w:jc w:val="center"/>
      </w:pPr>
      <w:r w:rsidRPr="00436177">
        <w:t>20</w:t>
      </w:r>
      <w:r w:rsidR="00316BC2">
        <w:t>20</w:t>
      </w:r>
      <w:r w:rsidRPr="00436177">
        <w:t xml:space="preserve"> год</w:t>
      </w:r>
    </w:p>
    <w:p w:rsidR="009E7976" w:rsidRDefault="00663981" w:rsidP="008C2294">
      <w:pPr>
        <w:jc w:val="center"/>
        <w:rPr>
          <w:b/>
          <w:lang w:eastAsia="ru-RU"/>
        </w:rPr>
      </w:pPr>
      <w:r>
        <w:rPr>
          <w:b/>
          <w:lang w:eastAsia="ru-RU"/>
        </w:rPr>
        <w:lastRenderedPageBreak/>
        <w:t>Оглавление</w:t>
      </w:r>
    </w:p>
    <w:p w:rsidR="008C2294" w:rsidRDefault="005B44A5" w:rsidP="005B44A5">
      <w:pPr>
        <w:ind w:right="424"/>
        <w:jc w:val="both"/>
        <w:rPr>
          <w:lang w:eastAsia="ru-RU"/>
        </w:rPr>
      </w:pPr>
      <w:r>
        <w:rPr>
          <w:lang w:eastAsia="ru-RU"/>
        </w:rPr>
        <w:t>Аннотация</w:t>
      </w:r>
      <w:r w:rsidR="009F2AED">
        <w:rPr>
          <w:lang w:eastAsia="ru-RU"/>
        </w:rPr>
        <w:t xml:space="preserve">  </w:t>
      </w:r>
      <w:r>
        <w:rPr>
          <w:lang w:eastAsia="ru-RU"/>
        </w:rPr>
        <w:t xml:space="preserve"> </w:t>
      </w:r>
      <w:r w:rsidR="008C2294">
        <w:rPr>
          <w:lang w:eastAsia="ru-RU"/>
        </w:rPr>
        <w:t>_______________________________________</w:t>
      </w:r>
      <w:r w:rsidR="00EB7091">
        <w:rPr>
          <w:lang w:eastAsia="ru-RU"/>
        </w:rPr>
        <w:t>_______</w:t>
      </w:r>
      <w:r w:rsidR="008C2294">
        <w:rPr>
          <w:lang w:eastAsia="ru-RU"/>
        </w:rPr>
        <w:t xml:space="preserve">  </w:t>
      </w:r>
      <w:r w:rsidR="009A241B">
        <w:rPr>
          <w:lang w:eastAsia="ru-RU"/>
        </w:rPr>
        <w:t>3</w:t>
      </w:r>
      <w:r>
        <w:rPr>
          <w:lang w:eastAsia="ru-RU"/>
        </w:rPr>
        <w:t xml:space="preserve"> </w:t>
      </w:r>
      <w:r w:rsidR="009F2AED">
        <w:rPr>
          <w:lang w:eastAsia="ru-RU"/>
        </w:rPr>
        <w:t>стр.</w:t>
      </w:r>
    </w:p>
    <w:p w:rsidR="008C2294" w:rsidRDefault="005B44A5" w:rsidP="005B44A5">
      <w:pPr>
        <w:ind w:right="424"/>
        <w:jc w:val="both"/>
        <w:rPr>
          <w:lang w:eastAsia="ru-RU"/>
        </w:rPr>
      </w:pPr>
      <w:r>
        <w:rPr>
          <w:lang w:eastAsia="ru-RU"/>
        </w:rPr>
        <w:t>Введение</w:t>
      </w:r>
      <w:r w:rsidR="009F2AED">
        <w:rPr>
          <w:lang w:eastAsia="ru-RU"/>
        </w:rPr>
        <w:t xml:space="preserve">  </w:t>
      </w:r>
      <w:r w:rsidR="008C2294">
        <w:rPr>
          <w:lang w:eastAsia="ru-RU"/>
        </w:rPr>
        <w:t>____________________________________</w:t>
      </w:r>
      <w:r w:rsidR="009F2AED">
        <w:rPr>
          <w:lang w:eastAsia="ru-RU"/>
        </w:rPr>
        <w:t>________</w:t>
      </w:r>
      <w:r w:rsidR="00443785">
        <w:rPr>
          <w:lang w:eastAsia="ru-RU"/>
        </w:rPr>
        <w:t>___</w:t>
      </w:r>
      <w:r w:rsidR="00EB7091">
        <w:rPr>
          <w:lang w:eastAsia="ru-RU"/>
        </w:rPr>
        <w:t>_</w:t>
      </w:r>
      <w:r w:rsidR="008C2294">
        <w:rPr>
          <w:lang w:eastAsia="ru-RU"/>
        </w:rPr>
        <w:t xml:space="preserve">  </w:t>
      </w:r>
      <w:r w:rsidR="009A241B">
        <w:rPr>
          <w:lang w:eastAsia="ru-RU"/>
        </w:rPr>
        <w:t>3</w:t>
      </w:r>
      <w:r w:rsidR="00A624AC">
        <w:rPr>
          <w:lang w:eastAsia="ru-RU"/>
        </w:rPr>
        <w:t>-4</w:t>
      </w:r>
      <w:r w:rsidR="009F2AED">
        <w:rPr>
          <w:lang w:eastAsia="ru-RU"/>
        </w:rPr>
        <w:t>стр.</w:t>
      </w:r>
    </w:p>
    <w:p w:rsidR="00EC6C8E" w:rsidRDefault="00F0066B" w:rsidP="005B44A5">
      <w:pPr>
        <w:ind w:right="424"/>
        <w:jc w:val="both"/>
        <w:rPr>
          <w:lang w:eastAsia="ru-RU"/>
        </w:rPr>
      </w:pPr>
      <w:r>
        <w:rPr>
          <w:lang w:eastAsia="ru-RU"/>
        </w:rPr>
        <w:t>Описание проекта</w:t>
      </w:r>
      <w:r w:rsidR="00443785">
        <w:rPr>
          <w:lang w:eastAsia="ru-RU"/>
        </w:rPr>
        <w:t xml:space="preserve"> _____</w:t>
      </w:r>
      <w:r w:rsidR="005B44A5">
        <w:rPr>
          <w:lang w:eastAsia="ru-RU"/>
        </w:rPr>
        <w:t xml:space="preserve">___________________________________  </w:t>
      </w:r>
      <w:r w:rsidR="00A624AC">
        <w:rPr>
          <w:lang w:eastAsia="ru-RU"/>
        </w:rPr>
        <w:t>4</w:t>
      </w:r>
      <w:r w:rsidR="005B44A5">
        <w:rPr>
          <w:lang w:eastAsia="ru-RU"/>
        </w:rPr>
        <w:t>-</w:t>
      </w:r>
      <w:r w:rsidR="009A241B">
        <w:rPr>
          <w:lang w:eastAsia="ru-RU"/>
        </w:rPr>
        <w:t>5</w:t>
      </w:r>
      <w:r w:rsidR="005B44A5">
        <w:rPr>
          <w:lang w:eastAsia="ru-RU"/>
        </w:rPr>
        <w:t xml:space="preserve"> стр.</w:t>
      </w:r>
    </w:p>
    <w:p w:rsidR="00EC6C8E" w:rsidRDefault="00443785" w:rsidP="005B44A5">
      <w:pPr>
        <w:ind w:right="424"/>
        <w:jc w:val="both"/>
        <w:rPr>
          <w:lang w:eastAsia="ru-RU"/>
        </w:rPr>
      </w:pPr>
      <w:r>
        <w:rPr>
          <w:lang w:eastAsia="ru-RU"/>
        </w:rPr>
        <w:t>Выводы и практические рекомендации</w:t>
      </w:r>
      <w:r w:rsidR="005B44A5">
        <w:rPr>
          <w:lang w:eastAsia="ru-RU"/>
        </w:rPr>
        <w:t xml:space="preserve">  _________________</w:t>
      </w:r>
      <w:r>
        <w:rPr>
          <w:lang w:eastAsia="ru-RU"/>
        </w:rPr>
        <w:t>_____</w:t>
      </w:r>
      <w:r w:rsidR="00EB7091">
        <w:rPr>
          <w:lang w:eastAsia="ru-RU"/>
        </w:rPr>
        <w:t>__</w:t>
      </w:r>
      <w:r w:rsidR="005B44A5">
        <w:rPr>
          <w:lang w:eastAsia="ru-RU"/>
        </w:rPr>
        <w:t xml:space="preserve"> </w:t>
      </w:r>
      <w:r>
        <w:rPr>
          <w:lang w:eastAsia="ru-RU"/>
        </w:rPr>
        <w:t>5</w:t>
      </w:r>
      <w:r w:rsidR="00A624AC">
        <w:rPr>
          <w:lang w:eastAsia="ru-RU"/>
        </w:rPr>
        <w:t>-6</w:t>
      </w:r>
      <w:r w:rsidR="005B44A5">
        <w:rPr>
          <w:lang w:eastAsia="ru-RU"/>
        </w:rPr>
        <w:t xml:space="preserve"> стр.</w:t>
      </w:r>
    </w:p>
    <w:p w:rsidR="00EC6C8E" w:rsidRDefault="00EC6C8E" w:rsidP="005B44A5">
      <w:pPr>
        <w:ind w:right="424"/>
        <w:jc w:val="both"/>
        <w:rPr>
          <w:lang w:eastAsia="ru-RU"/>
        </w:rPr>
      </w:pPr>
      <w:r>
        <w:rPr>
          <w:lang w:eastAsia="ru-RU"/>
        </w:rPr>
        <w:t>Заключение  ____________________________________________</w:t>
      </w:r>
      <w:r w:rsidR="005B44A5">
        <w:rPr>
          <w:lang w:eastAsia="ru-RU"/>
        </w:rPr>
        <w:t>__</w:t>
      </w:r>
      <w:r>
        <w:rPr>
          <w:lang w:eastAsia="ru-RU"/>
        </w:rPr>
        <w:t xml:space="preserve"> </w:t>
      </w:r>
      <w:r w:rsidR="00A624AC">
        <w:rPr>
          <w:lang w:eastAsia="ru-RU"/>
        </w:rPr>
        <w:t>6</w:t>
      </w:r>
      <w:r>
        <w:rPr>
          <w:lang w:eastAsia="ru-RU"/>
        </w:rPr>
        <w:t xml:space="preserve"> стр.</w:t>
      </w:r>
    </w:p>
    <w:p w:rsidR="00DC352F" w:rsidRDefault="00DC352F" w:rsidP="005B44A5">
      <w:pPr>
        <w:ind w:right="424"/>
        <w:jc w:val="both"/>
        <w:rPr>
          <w:lang w:eastAsia="ru-RU"/>
        </w:rPr>
      </w:pPr>
      <w:r>
        <w:rPr>
          <w:lang w:eastAsia="ru-RU"/>
        </w:rPr>
        <w:t>Литература  _____________________________________________</w:t>
      </w:r>
      <w:r w:rsidR="00EB7091">
        <w:rPr>
          <w:lang w:eastAsia="ru-RU"/>
        </w:rPr>
        <w:t>__</w:t>
      </w:r>
      <w:r>
        <w:rPr>
          <w:lang w:eastAsia="ru-RU"/>
        </w:rPr>
        <w:t xml:space="preserve"> </w:t>
      </w:r>
      <w:r w:rsidR="00A624AC">
        <w:rPr>
          <w:lang w:eastAsia="ru-RU"/>
        </w:rPr>
        <w:t>6</w:t>
      </w:r>
      <w:r w:rsidR="00443785">
        <w:rPr>
          <w:lang w:eastAsia="ru-RU"/>
        </w:rPr>
        <w:t xml:space="preserve"> стр.</w:t>
      </w:r>
      <w:r>
        <w:rPr>
          <w:lang w:eastAsia="ru-RU"/>
        </w:rPr>
        <w:t xml:space="preserve"> </w:t>
      </w:r>
    </w:p>
    <w:p w:rsidR="009F2AED" w:rsidRDefault="009F2AED" w:rsidP="005B44A5">
      <w:pPr>
        <w:ind w:right="424"/>
        <w:jc w:val="both"/>
        <w:rPr>
          <w:lang w:eastAsia="ru-RU"/>
        </w:rPr>
      </w:pPr>
      <w:r>
        <w:rPr>
          <w:lang w:eastAsia="ru-RU"/>
        </w:rPr>
        <w:t>Приложение 1  __________________________________________</w:t>
      </w:r>
      <w:r w:rsidR="00443785">
        <w:rPr>
          <w:lang w:eastAsia="ru-RU"/>
        </w:rPr>
        <w:t>__</w:t>
      </w:r>
      <w:r>
        <w:rPr>
          <w:lang w:eastAsia="ru-RU"/>
        </w:rPr>
        <w:t xml:space="preserve">  </w:t>
      </w:r>
      <w:r w:rsidR="00A624AC">
        <w:rPr>
          <w:lang w:eastAsia="ru-RU"/>
        </w:rPr>
        <w:t>7</w:t>
      </w:r>
      <w:r w:rsidR="00443785">
        <w:rPr>
          <w:lang w:eastAsia="ru-RU"/>
        </w:rPr>
        <w:t xml:space="preserve"> </w:t>
      </w:r>
      <w:r>
        <w:rPr>
          <w:lang w:eastAsia="ru-RU"/>
        </w:rPr>
        <w:t>стр.</w:t>
      </w:r>
    </w:p>
    <w:p w:rsidR="009A241B" w:rsidRDefault="009A241B" w:rsidP="00436177">
      <w:pPr>
        <w:jc w:val="center"/>
        <w:rPr>
          <w:b/>
          <w:lang w:eastAsia="ru-RU"/>
        </w:rPr>
      </w:pPr>
    </w:p>
    <w:p w:rsidR="009A241B" w:rsidRDefault="009A241B" w:rsidP="00436177">
      <w:pPr>
        <w:jc w:val="center"/>
        <w:rPr>
          <w:b/>
          <w:lang w:eastAsia="ru-RU"/>
        </w:rPr>
      </w:pPr>
    </w:p>
    <w:p w:rsidR="009A241B" w:rsidRDefault="009A241B" w:rsidP="00436177">
      <w:pPr>
        <w:jc w:val="center"/>
        <w:rPr>
          <w:b/>
          <w:lang w:eastAsia="ru-RU"/>
        </w:rPr>
      </w:pPr>
    </w:p>
    <w:p w:rsidR="009A241B" w:rsidRDefault="009A241B" w:rsidP="00436177">
      <w:pPr>
        <w:jc w:val="center"/>
        <w:rPr>
          <w:b/>
          <w:lang w:eastAsia="ru-RU"/>
        </w:rPr>
      </w:pPr>
    </w:p>
    <w:p w:rsidR="009A241B" w:rsidRDefault="009A241B" w:rsidP="00436177">
      <w:pPr>
        <w:jc w:val="center"/>
        <w:rPr>
          <w:b/>
          <w:lang w:eastAsia="ru-RU"/>
        </w:rPr>
      </w:pPr>
    </w:p>
    <w:p w:rsidR="009A241B" w:rsidRDefault="009A241B" w:rsidP="00436177">
      <w:pPr>
        <w:jc w:val="center"/>
        <w:rPr>
          <w:b/>
          <w:lang w:eastAsia="ru-RU"/>
        </w:rPr>
      </w:pPr>
    </w:p>
    <w:p w:rsidR="009A241B" w:rsidRDefault="009A241B" w:rsidP="00436177">
      <w:pPr>
        <w:jc w:val="center"/>
        <w:rPr>
          <w:b/>
          <w:lang w:eastAsia="ru-RU"/>
        </w:rPr>
      </w:pPr>
    </w:p>
    <w:p w:rsidR="009A241B" w:rsidRDefault="009A241B" w:rsidP="00436177">
      <w:pPr>
        <w:jc w:val="center"/>
        <w:rPr>
          <w:b/>
          <w:lang w:eastAsia="ru-RU"/>
        </w:rPr>
      </w:pPr>
    </w:p>
    <w:p w:rsidR="009A241B" w:rsidRDefault="009A241B" w:rsidP="00436177">
      <w:pPr>
        <w:jc w:val="center"/>
        <w:rPr>
          <w:b/>
          <w:lang w:eastAsia="ru-RU"/>
        </w:rPr>
      </w:pPr>
    </w:p>
    <w:p w:rsidR="009A241B" w:rsidRDefault="009A241B" w:rsidP="00436177">
      <w:pPr>
        <w:jc w:val="center"/>
        <w:rPr>
          <w:b/>
          <w:lang w:eastAsia="ru-RU"/>
        </w:rPr>
      </w:pPr>
    </w:p>
    <w:p w:rsidR="009A241B" w:rsidRDefault="009A241B" w:rsidP="00436177">
      <w:pPr>
        <w:jc w:val="center"/>
        <w:rPr>
          <w:b/>
          <w:lang w:eastAsia="ru-RU"/>
        </w:rPr>
      </w:pPr>
    </w:p>
    <w:p w:rsidR="009A241B" w:rsidRDefault="009A241B" w:rsidP="00436177">
      <w:pPr>
        <w:jc w:val="center"/>
        <w:rPr>
          <w:b/>
          <w:lang w:eastAsia="ru-RU"/>
        </w:rPr>
      </w:pPr>
    </w:p>
    <w:p w:rsidR="009A241B" w:rsidRDefault="009A241B" w:rsidP="00436177">
      <w:pPr>
        <w:jc w:val="center"/>
        <w:rPr>
          <w:b/>
          <w:lang w:eastAsia="ru-RU"/>
        </w:rPr>
      </w:pPr>
    </w:p>
    <w:p w:rsidR="009A241B" w:rsidRDefault="009A241B" w:rsidP="00436177">
      <w:pPr>
        <w:jc w:val="center"/>
        <w:rPr>
          <w:b/>
          <w:lang w:eastAsia="ru-RU"/>
        </w:rPr>
      </w:pPr>
    </w:p>
    <w:p w:rsidR="009A241B" w:rsidRDefault="009A241B" w:rsidP="00436177">
      <w:pPr>
        <w:jc w:val="center"/>
        <w:rPr>
          <w:b/>
          <w:lang w:eastAsia="ru-RU"/>
        </w:rPr>
      </w:pPr>
    </w:p>
    <w:p w:rsidR="009A241B" w:rsidRDefault="009A241B" w:rsidP="00436177">
      <w:pPr>
        <w:jc w:val="center"/>
        <w:rPr>
          <w:b/>
          <w:lang w:eastAsia="ru-RU"/>
        </w:rPr>
      </w:pPr>
    </w:p>
    <w:p w:rsidR="009A241B" w:rsidRDefault="009A241B" w:rsidP="00436177">
      <w:pPr>
        <w:jc w:val="center"/>
        <w:rPr>
          <w:b/>
          <w:lang w:eastAsia="ru-RU"/>
        </w:rPr>
      </w:pPr>
    </w:p>
    <w:p w:rsidR="008C2294" w:rsidRPr="005B44A5" w:rsidRDefault="00DC352F" w:rsidP="009A2781">
      <w:pPr>
        <w:jc w:val="center"/>
        <w:rPr>
          <w:b/>
          <w:lang w:eastAsia="ru-RU"/>
        </w:rPr>
      </w:pPr>
      <w:r w:rsidRPr="005B44A5">
        <w:rPr>
          <w:b/>
          <w:lang w:eastAsia="ru-RU"/>
        </w:rPr>
        <w:lastRenderedPageBreak/>
        <w:t>Аннотация</w:t>
      </w:r>
    </w:p>
    <w:p w:rsidR="00073B78" w:rsidRDefault="00073B78" w:rsidP="009A2781">
      <w:pPr>
        <w:spacing w:after="0" w:line="360" w:lineRule="auto"/>
        <w:ind w:firstLine="567"/>
        <w:jc w:val="both"/>
      </w:pPr>
      <w:r>
        <w:rPr>
          <w:lang w:eastAsia="ru-RU"/>
        </w:rPr>
        <w:t>В 90 годах научно – производственным предприятием «</w:t>
      </w:r>
      <w:proofErr w:type="spellStart"/>
      <w:r>
        <w:rPr>
          <w:lang w:eastAsia="ru-RU"/>
        </w:rPr>
        <w:t>АэроРИК</w:t>
      </w:r>
      <w:proofErr w:type="spellEnd"/>
      <w:r>
        <w:rPr>
          <w:lang w:eastAsia="ru-RU"/>
        </w:rPr>
        <w:t xml:space="preserve">» возглавляемым главным конструктором В. П. Морозовым был спроектирован и построен совместно с </w:t>
      </w:r>
      <w:proofErr w:type="gramStart"/>
      <w:r>
        <w:rPr>
          <w:lang w:eastAsia="ru-RU"/>
        </w:rPr>
        <w:t>НАЗ</w:t>
      </w:r>
      <w:proofErr w:type="gramEnd"/>
      <w:r>
        <w:rPr>
          <w:lang w:eastAsia="ru-RU"/>
        </w:rPr>
        <w:t xml:space="preserve"> «Сокол» самолёт – амфибия с шасси на воздушной подушке, который может взлетать и приземляться на не подготовленных площадках.</w:t>
      </w:r>
      <w:r w:rsidRPr="00073B78">
        <w:t xml:space="preserve"> </w:t>
      </w:r>
    </w:p>
    <w:p w:rsidR="00073B78" w:rsidRDefault="00073B78" w:rsidP="009A2781">
      <w:pPr>
        <w:spacing w:after="0" w:line="360" w:lineRule="auto"/>
        <w:ind w:firstLine="567"/>
        <w:jc w:val="both"/>
        <w:rPr>
          <w:lang w:eastAsia="ru-RU"/>
        </w:rPr>
      </w:pPr>
      <w:r w:rsidRPr="00073B78">
        <w:rPr>
          <w:lang w:eastAsia="ru-RU"/>
        </w:rPr>
        <w:t>Узнав из Интернета о таком необычном самолёте, я задумался о постройке и лётных испытаниях радиоуправляемой модели самолёта «Динго».</w:t>
      </w:r>
    </w:p>
    <w:p w:rsidR="0077193D" w:rsidRPr="005B44A5" w:rsidRDefault="008F7BED" w:rsidP="009A2781">
      <w:pPr>
        <w:spacing w:line="360" w:lineRule="auto"/>
        <w:ind w:firstLine="567"/>
        <w:jc w:val="both"/>
        <w:rPr>
          <w:lang w:eastAsia="ru-RU"/>
        </w:rPr>
      </w:pPr>
      <w:r w:rsidRPr="005B44A5">
        <w:t xml:space="preserve">Материал состоит из </w:t>
      </w:r>
      <w:r w:rsidR="00CD7002">
        <w:t>шести</w:t>
      </w:r>
      <w:r w:rsidRPr="005B44A5">
        <w:t xml:space="preserve"> страниц, </w:t>
      </w:r>
      <w:r w:rsidR="00CD7002">
        <w:t>одного приложения</w:t>
      </w:r>
      <w:r w:rsidRPr="005B44A5">
        <w:t xml:space="preserve"> и </w:t>
      </w:r>
      <w:r w:rsidR="00E622DD">
        <w:t>трёх</w:t>
      </w:r>
      <w:r w:rsidRPr="005B44A5">
        <w:t xml:space="preserve"> литературных</w:t>
      </w:r>
      <w:r w:rsidR="00E622DD">
        <w:t xml:space="preserve"> и двух Интернет</w:t>
      </w:r>
      <w:r w:rsidRPr="005B44A5">
        <w:t xml:space="preserve"> источников. Для иллюстрирования процесса проектирования и изготовления </w:t>
      </w:r>
      <w:r w:rsidR="00CD7002">
        <w:t>модели</w:t>
      </w:r>
      <w:r w:rsidRPr="005B44A5">
        <w:t xml:space="preserve"> использовано </w:t>
      </w:r>
      <w:r w:rsidR="00E622DD">
        <w:t>шесть</w:t>
      </w:r>
      <w:r w:rsidRPr="005B44A5">
        <w:t xml:space="preserve"> фотографи</w:t>
      </w:r>
      <w:r w:rsidR="00E622DD">
        <w:t>й</w:t>
      </w:r>
      <w:r w:rsidRPr="005B44A5">
        <w:t>.</w:t>
      </w:r>
    </w:p>
    <w:p w:rsidR="00F44869" w:rsidRDefault="00F44869" w:rsidP="009A2781">
      <w:pPr>
        <w:jc w:val="center"/>
        <w:rPr>
          <w:b/>
          <w:lang w:eastAsia="ru-RU"/>
        </w:rPr>
      </w:pPr>
      <w:r>
        <w:rPr>
          <w:b/>
          <w:lang w:eastAsia="ru-RU"/>
        </w:rPr>
        <w:t>Введение</w:t>
      </w:r>
    </w:p>
    <w:p w:rsidR="00060ED1" w:rsidRDefault="00060ED1" w:rsidP="00060ED1">
      <w:pPr>
        <w:spacing w:after="0" w:line="360" w:lineRule="auto"/>
        <w:ind w:firstLine="567"/>
        <w:jc w:val="both"/>
        <w:rPr>
          <w:lang w:eastAsia="ru-RU"/>
        </w:rPr>
      </w:pPr>
      <w:r>
        <w:rPr>
          <w:lang w:eastAsia="ru-RU"/>
        </w:rPr>
        <w:t>Самолёты давно уже не являются чем - то необычным, они вошли в нашу жизнь на правах транспортного средства как автомобили и корабли.</w:t>
      </w:r>
    </w:p>
    <w:p w:rsidR="00060ED1" w:rsidRDefault="00060ED1" w:rsidP="00060ED1">
      <w:pPr>
        <w:spacing w:after="0" w:line="360" w:lineRule="auto"/>
        <w:ind w:firstLine="567"/>
        <w:jc w:val="both"/>
        <w:rPr>
          <w:lang w:eastAsia="ru-RU"/>
        </w:rPr>
      </w:pPr>
      <w:r>
        <w:rPr>
          <w:lang w:eastAsia="ru-RU"/>
        </w:rPr>
        <w:t>Сейчас во всём мире проектируется и строится много современных самолётов разного назначения. Для эксплуатации этих самолётов необходимо развитие аэродромных инфраструктур и содержание многочисленного обслуживающего персонала.</w:t>
      </w:r>
    </w:p>
    <w:p w:rsidR="00060ED1" w:rsidRDefault="00060ED1" w:rsidP="00060ED1">
      <w:pPr>
        <w:spacing w:after="0" w:line="360" w:lineRule="auto"/>
        <w:ind w:firstLine="567"/>
        <w:jc w:val="both"/>
        <w:rPr>
          <w:lang w:eastAsia="ru-RU"/>
        </w:rPr>
      </w:pPr>
      <w:r>
        <w:rPr>
          <w:lang w:eastAsia="ru-RU"/>
        </w:rPr>
        <w:t xml:space="preserve"> С 1990 года по настоящее время количество аэропортов в России сократилось более чем в четыре раза (с 1450 до 315).</w:t>
      </w:r>
    </w:p>
    <w:p w:rsidR="00060ED1" w:rsidRDefault="00060ED1" w:rsidP="00060ED1">
      <w:pPr>
        <w:spacing w:after="0" w:line="360" w:lineRule="auto"/>
        <w:ind w:firstLine="567"/>
        <w:jc w:val="both"/>
        <w:rPr>
          <w:lang w:eastAsia="ru-RU"/>
        </w:rPr>
      </w:pPr>
      <w:r>
        <w:rPr>
          <w:lang w:eastAsia="ru-RU"/>
        </w:rPr>
        <w:t xml:space="preserve">На огромной территории России население имеет возможность передвигаться по воздуху только между крупными мегаполисами. Передвижения между мелкими городами сопровождаются большими трудностями связанные с отсутствием аэродромов. </w:t>
      </w:r>
    </w:p>
    <w:p w:rsidR="00060ED1" w:rsidRDefault="009A2781" w:rsidP="00060ED1">
      <w:pPr>
        <w:spacing w:after="0" w:line="360" w:lineRule="auto"/>
        <w:ind w:firstLine="567"/>
        <w:jc w:val="both"/>
        <w:rPr>
          <w:lang w:eastAsia="ru-RU"/>
        </w:rPr>
      </w:pPr>
      <w:r w:rsidRPr="009A2781">
        <w:rPr>
          <w:lang w:eastAsia="ru-RU"/>
        </w:rPr>
        <w:t>В мире построено около двух десятков подобных самолетов, но именно самолёт «Динго» стал первым самолетом с шасси на воздушной</w:t>
      </w:r>
      <w:r w:rsidR="0000600F">
        <w:rPr>
          <w:lang w:eastAsia="ru-RU"/>
        </w:rPr>
        <w:t xml:space="preserve"> подушке, где при проектировании</w:t>
      </w:r>
      <w:r w:rsidRPr="009A2781">
        <w:rPr>
          <w:lang w:eastAsia="ru-RU"/>
        </w:rPr>
        <w:t xml:space="preserve"> использовалась концепция раннего согласования шасси с планером, что ранее не применялось. Все  конструкторы устанавливали  шасси </w:t>
      </w:r>
      <w:r w:rsidRPr="009A2781">
        <w:rPr>
          <w:lang w:eastAsia="ru-RU"/>
        </w:rPr>
        <w:lastRenderedPageBreak/>
        <w:t>на воздушной подушке на готовые колесные самолеты, что приводило к увеличению веса и ухудшению аэродинамики.</w:t>
      </w:r>
    </w:p>
    <w:p w:rsidR="00060ED1" w:rsidRDefault="009A2781" w:rsidP="00060ED1">
      <w:pPr>
        <w:spacing w:after="0" w:line="360" w:lineRule="auto"/>
        <w:ind w:firstLine="567"/>
        <w:jc w:val="both"/>
        <w:rPr>
          <w:lang w:eastAsia="ru-RU"/>
        </w:rPr>
      </w:pPr>
      <w:r w:rsidRPr="009A2781">
        <w:rPr>
          <w:lang w:eastAsia="ru-RU"/>
        </w:rPr>
        <w:t xml:space="preserve">Самолет "Динго" может доставлять 8-9 пассажиров на дальность до 900 км, со скоростью до 350 км/час. Он создавался как </w:t>
      </w:r>
      <w:r w:rsidR="00060ED1">
        <w:rPr>
          <w:lang w:eastAsia="ru-RU"/>
        </w:rPr>
        <w:t xml:space="preserve">замена советскому многоцелевому </w:t>
      </w:r>
      <w:r w:rsidRPr="009A2781">
        <w:rPr>
          <w:lang w:eastAsia="ru-RU"/>
        </w:rPr>
        <w:t>самолету Ан-2.</w:t>
      </w:r>
    </w:p>
    <w:p w:rsidR="009A2781" w:rsidRPr="00060ED1" w:rsidRDefault="009A2781" w:rsidP="00060ED1">
      <w:pPr>
        <w:spacing w:after="0" w:line="360" w:lineRule="auto"/>
        <w:ind w:firstLine="567"/>
        <w:jc w:val="both"/>
        <w:rPr>
          <w:lang w:eastAsia="ru-RU"/>
        </w:rPr>
      </w:pPr>
      <w:proofErr w:type="gramStart"/>
      <w:r w:rsidRPr="009A2781">
        <w:rPr>
          <w:lang w:eastAsia="ru-RU"/>
        </w:rPr>
        <w:t>Самолет «Динго» способен взлетать и садиться на любую поверхность: снег, пашню, воду, болото, лед, мелководье, песок,  преодолевать препятствия, высотой до 0,5 метра, рытвины, трещины и канавы, шириной до 1 метра.</w:t>
      </w:r>
      <w:proofErr w:type="gramEnd"/>
      <w:r w:rsidRPr="009A2781">
        <w:rPr>
          <w:lang w:eastAsia="ru-RU"/>
        </w:rPr>
        <w:t xml:space="preserve"> Для взлета и посадки ему нужна площадка не более 350 метров.</w:t>
      </w:r>
    </w:p>
    <w:p w:rsidR="00F44869" w:rsidRDefault="00F51DF3" w:rsidP="009A2781">
      <w:pPr>
        <w:spacing w:after="0" w:line="360" w:lineRule="auto"/>
        <w:jc w:val="center"/>
        <w:rPr>
          <w:rFonts w:eastAsia="Times New Roman"/>
          <w:b/>
          <w:color w:val="000000"/>
          <w:lang w:eastAsia="ru-RU"/>
        </w:rPr>
      </w:pPr>
      <w:r>
        <w:rPr>
          <w:rFonts w:eastAsia="Times New Roman"/>
          <w:b/>
          <w:color w:val="000000"/>
          <w:lang w:eastAsia="ru-RU"/>
        </w:rPr>
        <w:t>Описание</w:t>
      </w:r>
      <w:r w:rsidR="00EC4C98">
        <w:rPr>
          <w:rFonts w:eastAsia="Times New Roman"/>
          <w:b/>
          <w:color w:val="000000"/>
          <w:lang w:eastAsia="ru-RU"/>
        </w:rPr>
        <w:t xml:space="preserve"> </w:t>
      </w:r>
      <w:r w:rsidR="008E77DD">
        <w:rPr>
          <w:rFonts w:eastAsia="Times New Roman"/>
          <w:b/>
          <w:color w:val="000000"/>
          <w:lang w:eastAsia="ru-RU"/>
        </w:rPr>
        <w:t>проекта</w:t>
      </w:r>
    </w:p>
    <w:p w:rsidR="009A2781" w:rsidRPr="009A2781" w:rsidRDefault="009A2781" w:rsidP="009A2781">
      <w:pPr>
        <w:spacing w:after="0" w:line="360" w:lineRule="auto"/>
        <w:ind w:firstLine="567"/>
        <w:jc w:val="both"/>
        <w:rPr>
          <w:rFonts w:eastAsia="Times New Roman"/>
          <w:color w:val="000000"/>
          <w:lang w:eastAsia="ru-RU"/>
        </w:rPr>
      </w:pPr>
      <w:r w:rsidRPr="009A2781">
        <w:rPr>
          <w:rFonts w:eastAsia="Times New Roman"/>
          <w:color w:val="000000"/>
          <w:lang w:eastAsia="ru-RU"/>
        </w:rPr>
        <w:t>Проектируя свою модель, я ввёл в конструкцию планера не только дерево разных пород, но и стеклопластик и углепластик.</w:t>
      </w:r>
    </w:p>
    <w:p w:rsidR="009A2781" w:rsidRPr="009A2781" w:rsidRDefault="009A2781" w:rsidP="009A2781">
      <w:pPr>
        <w:spacing w:after="0" w:line="360" w:lineRule="auto"/>
        <w:ind w:firstLine="567"/>
        <w:jc w:val="both"/>
        <w:rPr>
          <w:rFonts w:eastAsia="Times New Roman"/>
          <w:color w:val="000000"/>
          <w:lang w:eastAsia="ru-RU"/>
        </w:rPr>
      </w:pPr>
      <w:r w:rsidRPr="009A2781">
        <w:rPr>
          <w:rFonts w:eastAsia="Times New Roman"/>
          <w:color w:val="000000"/>
          <w:lang w:eastAsia="ru-RU"/>
        </w:rPr>
        <w:t>Модель спроектирована с теми же основными элем</w:t>
      </w:r>
      <w:r w:rsidR="00797331">
        <w:rPr>
          <w:rFonts w:eastAsia="Times New Roman"/>
          <w:color w:val="000000"/>
          <w:lang w:eastAsia="ru-RU"/>
        </w:rPr>
        <w:t>ентами, что и настоящий самолёт (Приложение 1)</w:t>
      </w:r>
    </w:p>
    <w:p w:rsidR="009A2781" w:rsidRPr="009A2781" w:rsidRDefault="00D94850" w:rsidP="00D94850">
      <w:pPr>
        <w:tabs>
          <w:tab w:val="left" w:pos="5670"/>
        </w:tabs>
        <w:spacing w:after="0" w:line="360" w:lineRule="auto"/>
        <w:ind w:firstLine="567"/>
        <w:jc w:val="both"/>
        <w:rPr>
          <w:rFonts w:eastAsia="Times New Roman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532372B7" wp14:editId="11F4A562">
            <wp:simplePos x="0" y="0"/>
            <wp:positionH relativeFrom="column">
              <wp:posOffset>3615055</wp:posOffset>
            </wp:positionH>
            <wp:positionV relativeFrom="paragraph">
              <wp:posOffset>65405</wp:posOffset>
            </wp:positionV>
            <wp:extent cx="2480310" cy="1397000"/>
            <wp:effectExtent l="19050" t="19050" r="15240" b="12700"/>
            <wp:wrapSquare wrapText="bothSides"/>
            <wp:docPr id="5" name="Рисунок 5" descr="L:\3. Материалы для методичек\3. Проект Динго\Проект слайдов\6. Центроплан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3. Материалы для методичек\3. Проект Динго\Проект слайдов\6. Центроплан\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397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781" w:rsidRPr="009A2781">
        <w:rPr>
          <w:rFonts w:eastAsia="Times New Roman"/>
          <w:color w:val="000000"/>
          <w:lang w:eastAsia="ru-RU"/>
        </w:rPr>
        <w:t>Основной силовой элемент планера, центроплан я сделал наборной конструкции из бальзы и усил</w:t>
      </w:r>
      <w:r w:rsidR="00884D4A">
        <w:rPr>
          <w:rFonts w:eastAsia="Times New Roman"/>
          <w:color w:val="000000"/>
          <w:lang w:eastAsia="ru-RU"/>
        </w:rPr>
        <w:t xml:space="preserve">ил </w:t>
      </w:r>
      <w:proofErr w:type="spellStart"/>
      <w:r w:rsidR="00884D4A">
        <w:rPr>
          <w:rFonts w:eastAsia="Times New Roman"/>
          <w:color w:val="000000"/>
          <w:lang w:eastAsia="ru-RU"/>
        </w:rPr>
        <w:t>угле</w:t>
      </w:r>
      <w:r w:rsidR="009A2781" w:rsidRPr="009A2781">
        <w:rPr>
          <w:rFonts w:eastAsia="Times New Roman"/>
          <w:color w:val="000000"/>
          <w:lang w:eastAsia="ru-RU"/>
        </w:rPr>
        <w:t>пластиковыми</w:t>
      </w:r>
      <w:proofErr w:type="spellEnd"/>
      <w:r w:rsidR="009A2781" w:rsidRPr="009A2781">
        <w:rPr>
          <w:rFonts w:eastAsia="Times New Roman"/>
          <w:color w:val="000000"/>
          <w:lang w:eastAsia="ru-RU"/>
        </w:rPr>
        <w:t xml:space="preserve"> трубками в виде лонжеронов. Весь центроплан разделён на множество герметичных секций для увеличения плавучести в случае повреждения баллонов.</w:t>
      </w:r>
      <w:r w:rsidRPr="00D94850">
        <w:rPr>
          <w:noProof/>
          <w:lang w:eastAsia="ru-RU"/>
        </w:rPr>
        <w:t xml:space="preserve"> </w:t>
      </w:r>
    </w:p>
    <w:p w:rsidR="009A2781" w:rsidRPr="009A2781" w:rsidRDefault="00D94850" w:rsidP="009A2781">
      <w:pPr>
        <w:spacing w:after="0" w:line="360" w:lineRule="auto"/>
        <w:ind w:firstLine="567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noProof/>
          <w:color w:val="000000"/>
          <w:lang w:eastAsia="ru-RU"/>
        </w:rPr>
        <w:drawing>
          <wp:anchor distT="0" distB="0" distL="114300" distR="114300" simplePos="0" relativeHeight="251755520" behindDoc="0" locked="0" layoutInCell="1" allowOverlap="1" wp14:anchorId="71795E57" wp14:editId="58252338">
            <wp:simplePos x="0" y="0"/>
            <wp:positionH relativeFrom="column">
              <wp:posOffset>3615055</wp:posOffset>
            </wp:positionH>
            <wp:positionV relativeFrom="paragraph">
              <wp:posOffset>327025</wp:posOffset>
            </wp:positionV>
            <wp:extent cx="2479040" cy="1396365"/>
            <wp:effectExtent l="19050" t="19050" r="16510" b="13335"/>
            <wp:wrapSquare wrapText="bothSides"/>
            <wp:docPr id="6" name="Рисунок 6" descr="L:\3. Материалы для методичек\3. Проект Динго\Проект слайдов\2. Крыл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3. Материалы для методичек\3. Проект Динго\Проект слайдов\2. Крыло\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3963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781" w:rsidRPr="009A2781">
        <w:rPr>
          <w:rFonts w:eastAsia="Times New Roman"/>
          <w:color w:val="000000"/>
          <w:lang w:eastAsia="ru-RU"/>
        </w:rPr>
        <w:t xml:space="preserve">Консоли крыла также имеют внутреннюю наборную конструкцию и жёсткую обшивку придающую прочность конструкции на кручение. Для прочности консолей на изгиб я применил силовую полку из </w:t>
      </w:r>
      <w:proofErr w:type="spellStart"/>
      <w:r w:rsidR="009A2781" w:rsidRPr="009A2781">
        <w:rPr>
          <w:rFonts w:eastAsia="Times New Roman"/>
          <w:color w:val="000000"/>
          <w:lang w:eastAsia="ru-RU"/>
        </w:rPr>
        <w:t>углепластиковых</w:t>
      </w:r>
      <w:proofErr w:type="spellEnd"/>
      <w:r w:rsidR="009A2781" w:rsidRPr="009A2781">
        <w:rPr>
          <w:rFonts w:eastAsia="Times New Roman"/>
          <w:color w:val="000000"/>
          <w:lang w:eastAsia="ru-RU"/>
        </w:rPr>
        <w:t xml:space="preserve"> лонжеронов и бальзовой вставки между ними.</w:t>
      </w:r>
    </w:p>
    <w:p w:rsidR="009A2781" w:rsidRPr="009A2781" w:rsidRDefault="009A2781" w:rsidP="009A2781">
      <w:pPr>
        <w:spacing w:after="0" w:line="360" w:lineRule="auto"/>
        <w:ind w:firstLine="567"/>
        <w:jc w:val="both"/>
        <w:rPr>
          <w:rFonts w:eastAsia="Times New Roman"/>
          <w:color w:val="000000"/>
          <w:lang w:eastAsia="ru-RU"/>
        </w:rPr>
      </w:pPr>
      <w:r w:rsidRPr="009A2781">
        <w:rPr>
          <w:rFonts w:eastAsia="Times New Roman"/>
          <w:color w:val="000000"/>
          <w:lang w:eastAsia="ru-RU"/>
        </w:rPr>
        <w:t xml:space="preserve">Элементы хвостового оперения имеют симметричный профиль. Конструкция килей и стабилизатора наборная с </w:t>
      </w:r>
      <w:proofErr w:type="spellStart"/>
      <w:r w:rsidRPr="009A2781">
        <w:rPr>
          <w:rFonts w:eastAsia="Times New Roman"/>
          <w:color w:val="000000"/>
          <w:lang w:eastAsia="ru-RU"/>
        </w:rPr>
        <w:t>углепластиковыми</w:t>
      </w:r>
      <w:proofErr w:type="spellEnd"/>
      <w:r w:rsidRPr="009A2781">
        <w:rPr>
          <w:rFonts w:eastAsia="Times New Roman"/>
          <w:color w:val="000000"/>
          <w:lang w:eastAsia="ru-RU"/>
        </w:rPr>
        <w:t xml:space="preserve"> лонжеронами и жёсткой обшивкой.</w:t>
      </w:r>
    </w:p>
    <w:p w:rsidR="009A2781" w:rsidRPr="009A2781" w:rsidRDefault="00D94850" w:rsidP="009A2781">
      <w:pPr>
        <w:spacing w:after="0" w:line="360" w:lineRule="auto"/>
        <w:ind w:firstLine="567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noProof/>
          <w:color w:val="000000"/>
          <w:lang w:eastAsia="ru-RU"/>
        </w:rPr>
        <w:lastRenderedPageBreak/>
        <w:drawing>
          <wp:anchor distT="0" distB="0" distL="114300" distR="114300" simplePos="0" relativeHeight="251756544" behindDoc="0" locked="0" layoutInCell="1" allowOverlap="1" wp14:anchorId="7D676257" wp14:editId="023497F9">
            <wp:simplePos x="0" y="0"/>
            <wp:positionH relativeFrom="column">
              <wp:posOffset>3644265</wp:posOffset>
            </wp:positionH>
            <wp:positionV relativeFrom="paragraph">
              <wp:posOffset>100965</wp:posOffset>
            </wp:positionV>
            <wp:extent cx="2490470" cy="1398905"/>
            <wp:effectExtent l="19050" t="19050" r="24130" b="10795"/>
            <wp:wrapSquare wrapText="bothSides"/>
            <wp:docPr id="7" name="Рисунок 7" descr="L:\3. Материалы для методичек\3. Проект Динго\Проект слайдов\8. Хвостовые балки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3. Материалы для методичек\3. Проект Динго\Проект слайдов\8. Хвостовые балки\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3989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781" w:rsidRPr="009A2781">
        <w:rPr>
          <w:rFonts w:eastAsia="Times New Roman"/>
          <w:color w:val="000000"/>
          <w:lang w:eastAsia="ru-RU"/>
        </w:rPr>
        <w:t>Конструкция хвостовых балок состоит из внутреннего набора бальзовых шпангоутов и продольных сосновых лонжеронов. Верхняя поверхность сформирована из стеклопластиковой обшивки, что придаст им устойчивость при полётных и посадочных нагрузках.</w:t>
      </w:r>
    </w:p>
    <w:p w:rsidR="009A2781" w:rsidRPr="009A2781" w:rsidRDefault="00D94850" w:rsidP="009A2781">
      <w:pPr>
        <w:spacing w:after="0" w:line="360" w:lineRule="auto"/>
        <w:ind w:firstLine="567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noProof/>
          <w:color w:val="000000"/>
          <w:lang w:eastAsia="ru-RU"/>
        </w:rPr>
        <w:drawing>
          <wp:anchor distT="0" distB="0" distL="114300" distR="114300" simplePos="0" relativeHeight="251758592" behindDoc="0" locked="0" layoutInCell="1" allowOverlap="1" wp14:anchorId="7E9CC41D" wp14:editId="5F1C985A">
            <wp:simplePos x="0" y="0"/>
            <wp:positionH relativeFrom="column">
              <wp:posOffset>3677920</wp:posOffset>
            </wp:positionH>
            <wp:positionV relativeFrom="paragraph">
              <wp:posOffset>328295</wp:posOffset>
            </wp:positionV>
            <wp:extent cx="2490470" cy="1398270"/>
            <wp:effectExtent l="19050" t="19050" r="24130" b="11430"/>
            <wp:wrapSquare wrapText="bothSides"/>
            <wp:docPr id="12" name="Рисунок 12" descr="L:\3. Материалы для методичек\3. Проект Динго\Проект слайдов\10. Фюзеляж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3. Материалы для методичек\3. Проект Динго\Проект слайдов\10. Фюзеляж\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3982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781" w:rsidRPr="009A2781">
        <w:rPr>
          <w:rFonts w:eastAsia="Times New Roman"/>
          <w:color w:val="000000"/>
          <w:lang w:eastAsia="ru-RU"/>
        </w:rPr>
        <w:t>Фюзеляж коробчатого типа, имеет четыре силовых шпангоута соединённые четырьмя сосновыми лонжеронами. Снаружи, коробка фюзеляжа зашита бальзовыми пластинами толщиной 4 мм.</w:t>
      </w:r>
    </w:p>
    <w:p w:rsidR="009A2781" w:rsidRPr="009A2781" w:rsidRDefault="009A2781" w:rsidP="009A2781">
      <w:pPr>
        <w:spacing w:after="0" w:line="360" w:lineRule="auto"/>
        <w:ind w:firstLine="567"/>
        <w:jc w:val="both"/>
        <w:rPr>
          <w:rFonts w:eastAsia="Times New Roman"/>
          <w:color w:val="000000"/>
          <w:lang w:eastAsia="ru-RU"/>
        </w:rPr>
      </w:pPr>
      <w:proofErr w:type="gramStart"/>
      <w:r w:rsidRPr="009A2781">
        <w:rPr>
          <w:rFonts w:eastAsia="Times New Roman"/>
          <w:color w:val="000000"/>
          <w:lang w:eastAsia="ru-RU"/>
        </w:rPr>
        <w:t>Носовая часть фюзеляжа и кожух двигательного отсека выклеены из стеклоткани на пенопластовых болванах.</w:t>
      </w:r>
      <w:proofErr w:type="gramEnd"/>
    </w:p>
    <w:p w:rsidR="009A2781" w:rsidRPr="009A2781" w:rsidRDefault="009A2781" w:rsidP="009A2781">
      <w:pPr>
        <w:spacing w:after="0" w:line="360" w:lineRule="auto"/>
        <w:ind w:firstLine="567"/>
        <w:jc w:val="both"/>
        <w:rPr>
          <w:rFonts w:eastAsia="Times New Roman"/>
          <w:color w:val="000000"/>
          <w:lang w:eastAsia="ru-RU"/>
        </w:rPr>
      </w:pPr>
      <w:r w:rsidRPr="009A2781">
        <w:rPr>
          <w:rFonts w:eastAsia="Times New Roman"/>
          <w:color w:val="000000"/>
          <w:lang w:eastAsia="ru-RU"/>
        </w:rPr>
        <w:t xml:space="preserve">Отделка деревянных частей модели выполнена </w:t>
      </w:r>
      <w:proofErr w:type="spellStart"/>
      <w:r w:rsidRPr="009A2781">
        <w:rPr>
          <w:rFonts w:eastAsia="Times New Roman"/>
          <w:color w:val="000000"/>
          <w:lang w:eastAsia="ru-RU"/>
        </w:rPr>
        <w:t>термоклеевой</w:t>
      </w:r>
      <w:proofErr w:type="spellEnd"/>
      <w:r w:rsidRPr="009A2781">
        <w:rPr>
          <w:rFonts w:eastAsia="Times New Roman"/>
          <w:color w:val="000000"/>
          <w:lang w:eastAsia="ru-RU"/>
        </w:rPr>
        <w:t xml:space="preserve"> плёнкой </w:t>
      </w:r>
      <w:proofErr w:type="spellStart"/>
      <w:r w:rsidRPr="009A2781">
        <w:rPr>
          <w:rFonts w:eastAsia="Times New Roman"/>
          <w:color w:val="000000"/>
          <w:lang w:eastAsia="ru-RU"/>
        </w:rPr>
        <w:t>Oracover</w:t>
      </w:r>
      <w:proofErr w:type="spellEnd"/>
      <w:r w:rsidRPr="009A2781">
        <w:rPr>
          <w:rFonts w:eastAsia="Times New Roman"/>
          <w:color w:val="000000"/>
          <w:lang w:eastAsia="ru-RU"/>
        </w:rPr>
        <w:t>. Все элементы из стеклопластика загрунтованы и окрашены автомобильной эмалью.</w:t>
      </w:r>
    </w:p>
    <w:p w:rsidR="009A2781" w:rsidRPr="009A2781" w:rsidRDefault="009A2781" w:rsidP="009A2781">
      <w:pPr>
        <w:spacing w:after="0" w:line="360" w:lineRule="auto"/>
        <w:ind w:firstLine="567"/>
        <w:jc w:val="both"/>
        <w:rPr>
          <w:rFonts w:eastAsia="Times New Roman"/>
          <w:color w:val="000000"/>
          <w:lang w:eastAsia="ru-RU"/>
        </w:rPr>
      </w:pPr>
      <w:r w:rsidRPr="009A2781">
        <w:rPr>
          <w:rFonts w:eastAsia="Times New Roman"/>
          <w:color w:val="000000"/>
          <w:lang w:eastAsia="ru-RU"/>
        </w:rPr>
        <w:t>Управление моделью осуществляется с помощью девяти рулевых поверхностей как на прототипе.</w:t>
      </w:r>
    </w:p>
    <w:p w:rsidR="009A2781" w:rsidRPr="009A2781" w:rsidRDefault="009A2781" w:rsidP="009A2781">
      <w:pPr>
        <w:spacing w:after="0" w:line="360" w:lineRule="auto"/>
        <w:ind w:firstLine="567"/>
        <w:jc w:val="both"/>
        <w:rPr>
          <w:rFonts w:eastAsia="Times New Roman"/>
          <w:color w:val="000000"/>
          <w:lang w:eastAsia="ru-RU"/>
        </w:rPr>
      </w:pPr>
      <w:r w:rsidRPr="009A2781">
        <w:rPr>
          <w:rFonts w:eastAsia="Times New Roman"/>
          <w:color w:val="000000"/>
          <w:lang w:eastAsia="ru-RU"/>
        </w:rPr>
        <w:t xml:space="preserve">Для управления модель оснащена приёмником на 12 каналов, девятью рулевыми машинками мощностью 3.5 кг/см и </w:t>
      </w:r>
      <w:proofErr w:type="spellStart"/>
      <w:r w:rsidRPr="009A2781">
        <w:rPr>
          <w:rFonts w:eastAsia="Times New Roman"/>
          <w:color w:val="000000"/>
          <w:lang w:eastAsia="ru-RU"/>
        </w:rPr>
        <w:t>Ni</w:t>
      </w:r>
      <w:proofErr w:type="spellEnd"/>
      <w:r w:rsidRPr="009A2781">
        <w:rPr>
          <w:rFonts w:eastAsia="Times New Roman"/>
          <w:color w:val="000000"/>
          <w:lang w:eastAsia="ru-RU"/>
        </w:rPr>
        <w:t xml:space="preserve">-MN аккумулятором емкостью 1000 </w:t>
      </w:r>
      <w:proofErr w:type="spellStart"/>
      <w:r w:rsidRPr="009A2781">
        <w:rPr>
          <w:rFonts w:eastAsia="Times New Roman"/>
          <w:color w:val="000000"/>
          <w:lang w:eastAsia="ru-RU"/>
        </w:rPr>
        <w:t>mAh</w:t>
      </w:r>
      <w:proofErr w:type="spellEnd"/>
      <w:r w:rsidRPr="009A2781">
        <w:rPr>
          <w:rFonts w:eastAsia="Times New Roman"/>
          <w:color w:val="000000"/>
          <w:lang w:eastAsia="ru-RU"/>
        </w:rPr>
        <w:t>.</w:t>
      </w:r>
    </w:p>
    <w:p w:rsidR="009A2781" w:rsidRPr="009A2781" w:rsidRDefault="009A2781" w:rsidP="009A2781">
      <w:pPr>
        <w:spacing w:after="0" w:line="360" w:lineRule="auto"/>
        <w:ind w:firstLine="567"/>
        <w:jc w:val="both"/>
        <w:rPr>
          <w:rFonts w:eastAsia="Times New Roman"/>
          <w:color w:val="000000"/>
          <w:lang w:eastAsia="ru-RU"/>
        </w:rPr>
      </w:pPr>
      <w:r w:rsidRPr="009A2781">
        <w:rPr>
          <w:rFonts w:eastAsia="Times New Roman"/>
          <w:color w:val="000000"/>
          <w:lang w:eastAsia="ru-RU"/>
        </w:rPr>
        <w:t xml:space="preserve">Для создания воздушной подушки на модели установлен импеллер с электродвигателем мощностью 4500KV (рабочий ток: около 70A, тяга 700 гр.) и </w:t>
      </w:r>
      <w:proofErr w:type="spellStart"/>
      <w:r w:rsidRPr="009A2781">
        <w:rPr>
          <w:rFonts w:eastAsia="Times New Roman"/>
          <w:color w:val="000000"/>
          <w:lang w:eastAsia="ru-RU"/>
        </w:rPr>
        <w:t>LiPo</w:t>
      </w:r>
      <w:proofErr w:type="spellEnd"/>
      <w:r w:rsidRPr="009A2781">
        <w:rPr>
          <w:rFonts w:eastAsia="Times New Roman"/>
          <w:color w:val="000000"/>
          <w:lang w:eastAsia="ru-RU"/>
        </w:rPr>
        <w:t xml:space="preserve"> аккумулятор емкостью 3700 </w:t>
      </w:r>
      <w:proofErr w:type="spellStart"/>
      <w:r w:rsidRPr="009A2781">
        <w:rPr>
          <w:rFonts w:eastAsia="Times New Roman"/>
          <w:color w:val="000000"/>
          <w:lang w:eastAsia="ru-RU"/>
        </w:rPr>
        <w:t>mAh</w:t>
      </w:r>
      <w:proofErr w:type="spellEnd"/>
      <w:r w:rsidRPr="009A2781">
        <w:rPr>
          <w:rFonts w:eastAsia="Times New Roman"/>
          <w:color w:val="000000"/>
          <w:lang w:eastAsia="ru-RU"/>
        </w:rPr>
        <w:t>.</w:t>
      </w:r>
    </w:p>
    <w:p w:rsidR="0095635B" w:rsidRPr="0095635B" w:rsidRDefault="009A2781" w:rsidP="009A2781">
      <w:pPr>
        <w:spacing w:after="0" w:line="360" w:lineRule="auto"/>
        <w:ind w:firstLine="567"/>
        <w:jc w:val="both"/>
      </w:pPr>
      <w:r w:rsidRPr="009A2781">
        <w:rPr>
          <w:rFonts w:eastAsia="Times New Roman"/>
          <w:color w:val="000000"/>
          <w:lang w:eastAsia="ru-RU"/>
        </w:rPr>
        <w:t xml:space="preserve">Маршевый двигатель имеет мощность </w:t>
      </w:r>
      <w:r>
        <w:rPr>
          <w:rFonts w:eastAsia="Times New Roman"/>
          <w:color w:val="000000"/>
          <w:lang w:eastAsia="ru-RU"/>
        </w:rPr>
        <w:t xml:space="preserve"> 1.5 </w:t>
      </w:r>
      <w:proofErr w:type="spellStart"/>
      <w:r w:rsidRPr="009A2781">
        <w:rPr>
          <w:rFonts w:eastAsia="Times New Roman"/>
          <w:color w:val="000000"/>
          <w:lang w:eastAsia="ru-RU"/>
        </w:rPr>
        <w:t>kW</w:t>
      </w:r>
      <w:proofErr w:type="spellEnd"/>
      <w:r w:rsidRPr="009A2781">
        <w:rPr>
          <w:rFonts w:eastAsia="Times New Roman"/>
          <w:color w:val="000000"/>
          <w:lang w:eastAsia="ru-RU"/>
        </w:rPr>
        <w:t xml:space="preserve">  и работает от </w:t>
      </w:r>
      <w:proofErr w:type="spellStart"/>
      <w:r w:rsidRPr="009A2781">
        <w:rPr>
          <w:rFonts w:eastAsia="Times New Roman"/>
          <w:color w:val="000000"/>
          <w:lang w:eastAsia="ru-RU"/>
        </w:rPr>
        <w:t>LiPo</w:t>
      </w:r>
      <w:proofErr w:type="spellEnd"/>
      <w:r w:rsidRPr="009A2781">
        <w:rPr>
          <w:rFonts w:eastAsia="Times New Roman"/>
          <w:color w:val="000000"/>
          <w:lang w:eastAsia="ru-RU"/>
        </w:rPr>
        <w:t xml:space="preserve"> 6 баночного аккумулятора ёмкостью 5000 </w:t>
      </w:r>
      <w:proofErr w:type="spellStart"/>
      <w:r w:rsidRPr="009A2781">
        <w:rPr>
          <w:rFonts w:eastAsia="Times New Roman"/>
          <w:color w:val="000000"/>
          <w:lang w:eastAsia="ru-RU"/>
        </w:rPr>
        <w:t>mAh</w:t>
      </w:r>
      <w:proofErr w:type="spellEnd"/>
      <w:r w:rsidRPr="009A2781">
        <w:rPr>
          <w:rFonts w:eastAsia="Times New Roman"/>
          <w:color w:val="000000"/>
          <w:lang w:eastAsia="ru-RU"/>
        </w:rPr>
        <w:t>.</w:t>
      </w:r>
    </w:p>
    <w:p w:rsidR="0095635B" w:rsidRDefault="00663981" w:rsidP="009A2781">
      <w:pPr>
        <w:spacing w:after="0" w:line="360" w:lineRule="auto"/>
        <w:jc w:val="center"/>
        <w:rPr>
          <w:rFonts w:eastAsia="Times New Roman"/>
          <w:b/>
          <w:color w:val="000000"/>
          <w:lang w:eastAsia="ru-RU"/>
        </w:rPr>
      </w:pPr>
      <w:r w:rsidRPr="00663981">
        <w:rPr>
          <w:rFonts w:eastAsia="Times New Roman"/>
          <w:b/>
          <w:color w:val="000000"/>
          <w:lang w:eastAsia="ru-RU"/>
        </w:rPr>
        <w:t>Выводы и практические рекомендации</w:t>
      </w:r>
    </w:p>
    <w:p w:rsidR="009A2781" w:rsidRDefault="00060ED1" w:rsidP="000E3B5A">
      <w:pPr>
        <w:spacing w:after="0" w:line="360" w:lineRule="auto"/>
        <w:ind w:firstLine="567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Строя эту непростую модель, я, узнал много интересного о конструкции и технологии создания настоящих самолётов. Пообщался  с главным конструктором этого замечательного самолёта. Приобрел новые для меня </w:t>
      </w:r>
      <w:r>
        <w:rPr>
          <w:rFonts w:eastAsia="Times New Roman"/>
          <w:color w:val="000000"/>
          <w:lang w:eastAsia="ru-RU"/>
        </w:rPr>
        <w:lastRenderedPageBreak/>
        <w:t xml:space="preserve">навыки по работе с композитными материалами. </w:t>
      </w:r>
      <w:r w:rsidR="009A2781" w:rsidRPr="009A2781">
        <w:rPr>
          <w:rFonts w:eastAsia="Times New Roman"/>
          <w:color w:val="000000"/>
          <w:lang w:eastAsia="ru-RU"/>
        </w:rPr>
        <w:t>Как только позволит погода, и сойдёт лёд с озёр,  я планирую провести ходовые и лётные испытания этой модели.</w:t>
      </w:r>
      <w:r>
        <w:rPr>
          <w:rFonts w:eastAsia="Times New Roman"/>
          <w:color w:val="000000"/>
          <w:lang w:eastAsia="ru-RU"/>
        </w:rPr>
        <w:t xml:space="preserve"> </w:t>
      </w:r>
      <w:r w:rsidR="00B1172C">
        <w:rPr>
          <w:rFonts w:eastAsia="Times New Roman"/>
          <w:color w:val="000000"/>
          <w:lang w:eastAsia="ru-RU"/>
        </w:rPr>
        <w:t>Я надеюсь приобрести большой опыт по пилотированию этой сложной модели.</w:t>
      </w:r>
    </w:p>
    <w:p w:rsidR="00A04C0E" w:rsidRPr="00A04C0E" w:rsidRDefault="00A04C0E" w:rsidP="009A2781">
      <w:pPr>
        <w:spacing w:after="0" w:line="360" w:lineRule="auto"/>
        <w:jc w:val="center"/>
        <w:rPr>
          <w:rFonts w:eastAsia="Times New Roman"/>
          <w:b/>
          <w:color w:val="000000"/>
          <w:lang w:eastAsia="ru-RU"/>
        </w:rPr>
      </w:pPr>
      <w:r w:rsidRPr="00436177">
        <w:rPr>
          <w:rFonts w:eastAsia="Times New Roman"/>
          <w:b/>
          <w:color w:val="000000"/>
          <w:lang w:eastAsia="ru-RU"/>
        </w:rPr>
        <w:t>Заключение</w:t>
      </w:r>
    </w:p>
    <w:p w:rsidR="009A2781" w:rsidRPr="009A2781" w:rsidRDefault="000E3B5A" w:rsidP="009A2781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0FC84E24" wp14:editId="126A656A">
            <wp:simplePos x="0" y="0"/>
            <wp:positionH relativeFrom="column">
              <wp:posOffset>-26670</wp:posOffset>
            </wp:positionH>
            <wp:positionV relativeFrom="paragraph">
              <wp:posOffset>695960</wp:posOffset>
            </wp:positionV>
            <wp:extent cx="6069330" cy="3408045"/>
            <wp:effectExtent l="19050" t="19050" r="26670" b="20955"/>
            <wp:wrapSquare wrapText="bothSides"/>
            <wp:docPr id="4" name="Рисунок 4" descr="L:\3. Материалы для методичек\3. Проект Динго\Проект слайдов\11. Чистая сборка\DSC0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3. Материалы для методичек\3. Проект Динго\Проект слайдов\11. Чистая сборка\DSC027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34080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ED1">
        <w:rPr>
          <w:noProof/>
          <w:lang w:eastAsia="ru-RU"/>
        </w:rPr>
        <w:t>М</w:t>
      </w:r>
      <w:r w:rsidR="009A2781" w:rsidRPr="009A2781">
        <w:rPr>
          <w:noProof/>
          <w:lang w:eastAsia="ru-RU"/>
        </w:rPr>
        <w:t>ожет быть, взлёт этой небольшой модели откроет путь в небо настоящему самолёту с интересным названием «Динго».</w:t>
      </w:r>
    </w:p>
    <w:p w:rsidR="009A2781" w:rsidRDefault="009A2781" w:rsidP="00C829F0">
      <w:pPr>
        <w:spacing w:after="0" w:line="360" w:lineRule="auto"/>
        <w:jc w:val="center"/>
        <w:rPr>
          <w:rFonts w:eastAsia="Times New Roman"/>
          <w:b/>
          <w:color w:val="000000"/>
          <w:lang w:eastAsia="ru-RU"/>
        </w:rPr>
      </w:pPr>
    </w:p>
    <w:p w:rsidR="009A2781" w:rsidRDefault="009A2781" w:rsidP="00C829F0">
      <w:pPr>
        <w:spacing w:after="0" w:line="360" w:lineRule="auto"/>
        <w:jc w:val="center"/>
        <w:rPr>
          <w:rFonts w:eastAsia="Times New Roman"/>
          <w:b/>
          <w:color w:val="000000"/>
          <w:lang w:eastAsia="ru-RU"/>
        </w:rPr>
      </w:pPr>
    </w:p>
    <w:p w:rsidR="00C829F0" w:rsidRDefault="00A04C0E" w:rsidP="00C829F0">
      <w:pPr>
        <w:spacing w:after="0" w:line="360" w:lineRule="auto"/>
        <w:jc w:val="center"/>
        <w:rPr>
          <w:rFonts w:eastAsia="Times New Roman"/>
          <w:b/>
          <w:color w:val="000000"/>
          <w:lang w:eastAsia="ru-RU"/>
        </w:rPr>
      </w:pPr>
      <w:r>
        <w:rPr>
          <w:rFonts w:eastAsia="Times New Roman"/>
          <w:b/>
          <w:color w:val="000000"/>
          <w:lang w:eastAsia="ru-RU"/>
        </w:rPr>
        <w:t>Список используемой литературы</w:t>
      </w:r>
    </w:p>
    <w:p w:rsidR="00C829F0" w:rsidRDefault="002C6FA5" w:rsidP="002C6FA5">
      <w:pPr>
        <w:spacing w:after="0" w:line="36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1. </w:t>
      </w:r>
      <w:r w:rsidR="00E00771" w:rsidRPr="00E00771">
        <w:rPr>
          <w:rFonts w:eastAsia="Times New Roman"/>
          <w:color w:val="000000"/>
          <w:lang w:eastAsia="ru-RU"/>
        </w:rPr>
        <w:t xml:space="preserve">21. </w:t>
      </w:r>
      <w:proofErr w:type="spellStart"/>
      <w:r w:rsidR="00E00771" w:rsidRPr="00E00771">
        <w:rPr>
          <w:rFonts w:eastAsia="Times New Roman"/>
          <w:color w:val="000000"/>
          <w:lang w:eastAsia="ru-RU"/>
        </w:rPr>
        <w:t>Мерзликин</w:t>
      </w:r>
      <w:proofErr w:type="spellEnd"/>
      <w:r w:rsidR="00E00771" w:rsidRPr="00E00771">
        <w:rPr>
          <w:rFonts w:eastAsia="Times New Roman"/>
          <w:color w:val="000000"/>
          <w:lang w:eastAsia="ru-RU"/>
        </w:rPr>
        <w:t xml:space="preserve"> В.Е. Радиоуправляемые модели планеров</w:t>
      </w:r>
      <w:proofErr w:type="gramStart"/>
      <w:r w:rsidR="00E00771" w:rsidRPr="00E00771">
        <w:rPr>
          <w:rFonts w:eastAsia="Times New Roman"/>
          <w:color w:val="000000"/>
          <w:lang w:eastAsia="ru-RU"/>
        </w:rPr>
        <w:t>.-</w:t>
      </w:r>
      <w:proofErr w:type="gramEnd"/>
      <w:r w:rsidR="00E00771" w:rsidRPr="00E00771">
        <w:rPr>
          <w:rFonts w:eastAsia="Times New Roman"/>
          <w:color w:val="000000"/>
          <w:lang w:eastAsia="ru-RU"/>
        </w:rPr>
        <w:t>М.: ДОСААФ, 1982.-160 с.</w:t>
      </w:r>
    </w:p>
    <w:p w:rsidR="002C6FA5" w:rsidRPr="002C6FA5" w:rsidRDefault="002C6FA5" w:rsidP="002C6FA5">
      <w:pPr>
        <w:spacing w:after="0" w:line="360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2</w:t>
      </w:r>
      <w:r w:rsidRPr="002C6FA5">
        <w:rPr>
          <w:rFonts w:eastAsia="Times New Roman"/>
          <w:lang w:eastAsia="ru-RU"/>
        </w:rPr>
        <w:t xml:space="preserve">. </w:t>
      </w:r>
      <w:r>
        <w:rPr>
          <w:rFonts w:eastAsia="Times New Roman"/>
          <w:lang w:eastAsia="ru-RU"/>
        </w:rPr>
        <w:t>Бабаев</w:t>
      </w:r>
      <w:r w:rsidRPr="002C6FA5">
        <w:rPr>
          <w:rFonts w:eastAsia="Times New Roman"/>
          <w:lang w:eastAsia="ru-RU"/>
        </w:rPr>
        <w:t xml:space="preserve"> Н., Гаевский  О. Авиационный моделизм.- М.: ДОСААФ, 1956</w:t>
      </w:r>
      <w:r w:rsidR="00B01A3C">
        <w:rPr>
          <w:rFonts w:eastAsia="Times New Roman"/>
          <w:lang w:eastAsia="ru-RU"/>
        </w:rPr>
        <w:t>.</w:t>
      </w:r>
    </w:p>
    <w:p w:rsidR="002C6FA5" w:rsidRPr="002C6FA5" w:rsidRDefault="002C6FA5" w:rsidP="002C6FA5">
      <w:pPr>
        <w:spacing w:after="0" w:line="360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3</w:t>
      </w:r>
      <w:r w:rsidRPr="002C6FA5">
        <w:rPr>
          <w:rFonts w:eastAsia="Times New Roman"/>
          <w:lang w:eastAsia="ru-RU"/>
        </w:rPr>
        <w:t xml:space="preserve">. </w:t>
      </w:r>
      <w:r>
        <w:rPr>
          <w:rFonts w:eastAsia="Times New Roman"/>
          <w:lang w:eastAsia="ru-RU"/>
        </w:rPr>
        <w:t>Гаевский</w:t>
      </w:r>
      <w:r w:rsidRPr="002C6FA5">
        <w:rPr>
          <w:rFonts w:eastAsia="Times New Roman"/>
          <w:lang w:eastAsia="ru-RU"/>
        </w:rPr>
        <w:t xml:space="preserve"> О.Г. Авиамоделирование/ О.Г. Гаевский. – М.: ДОСААФ, 1990</w:t>
      </w:r>
      <w:r w:rsidR="00B01A3C">
        <w:rPr>
          <w:rFonts w:eastAsia="Times New Roman"/>
          <w:lang w:eastAsia="ru-RU"/>
        </w:rPr>
        <w:t>.</w:t>
      </w:r>
    </w:p>
    <w:p w:rsidR="00536F0C" w:rsidRPr="00536F0C" w:rsidRDefault="00536F0C" w:rsidP="00536F0C">
      <w:pPr>
        <w:spacing w:after="0" w:line="360" w:lineRule="auto"/>
        <w:jc w:val="center"/>
        <w:rPr>
          <w:rFonts w:eastAsia="Times New Roman"/>
          <w:b/>
          <w:color w:val="000000"/>
          <w:lang w:eastAsia="ru-RU"/>
        </w:rPr>
      </w:pPr>
      <w:r w:rsidRPr="00536F0C">
        <w:rPr>
          <w:rFonts w:eastAsia="Times New Roman"/>
          <w:b/>
          <w:color w:val="000000"/>
          <w:lang w:eastAsia="ru-RU"/>
        </w:rPr>
        <w:t>Интернет источники</w:t>
      </w:r>
    </w:p>
    <w:p w:rsidR="00536F0C" w:rsidRDefault="00536F0C" w:rsidP="00F0066B">
      <w:pPr>
        <w:spacing w:after="0" w:line="36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1. </w:t>
      </w:r>
      <w:hyperlink r:id="rId15" w:history="1">
        <w:r w:rsidRPr="008A1203">
          <w:rPr>
            <w:rStyle w:val="aa"/>
            <w:rFonts w:eastAsia="Times New Roman"/>
            <w:lang w:eastAsia="ru-RU"/>
          </w:rPr>
          <w:t>http://en.ibrae.ac.ru/docs/1(5)/38-47.pdf</w:t>
        </w:r>
      </w:hyperlink>
    </w:p>
    <w:p w:rsidR="00536F0C" w:rsidRDefault="00536F0C" w:rsidP="00F0066B">
      <w:pPr>
        <w:spacing w:after="0" w:line="36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2.</w:t>
      </w:r>
      <w:hyperlink r:id="rId16" w:history="1">
        <w:r w:rsidRPr="008A1203">
          <w:rPr>
            <w:rStyle w:val="aa"/>
            <w:rFonts w:eastAsia="Times New Roman"/>
            <w:lang w:eastAsia="ru-RU"/>
          </w:rPr>
          <w:t>https://cyberleninka.ru/article/n/printsip-rannego-soglasovaniya-aerodinamicheskoy-komponovki-samoleta-s-shassi-na-vozdushnoy-podushke</w:t>
        </w:r>
      </w:hyperlink>
    </w:p>
    <w:p w:rsidR="005D0177" w:rsidRPr="00797331" w:rsidRDefault="00561A57" w:rsidP="00797331">
      <w:pPr>
        <w:spacing w:after="0" w:line="36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noProof/>
          <w:color w:val="000000"/>
          <w:lang w:eastAsia="ru-RU"/>
        </w:rPr>
        <w:lastRenderedPageBreak/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-859155</wp:posOffset>
            </wp:positionV>
            <wp:extent cx="7583170" cy="10710545"/>
            <wp:effectExtent l="0" t="0" r="0" b="0"/>
            <wp:wrapSquare wrapText="bothSides"/>
            <wp:docPr id="1" name="Рисунок 1" descr="L:\3. Материалы для методичек\Защита 2020 год\Чертежи\Дин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3. Материалы для методичек\Защита 2020 год\Чертежи\Динг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1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0177" w:rsidRPr="00797331" w:rsidSect="00813736">
      <w:headerReference w:type="default" r:id="rId18"/>
      <w:pgSz w:w="11906" w:h="16838"/>
      <w:pgMar w:top="1134" w:right="1134" w:bottom="1134" w:left="1134" w:header="709" w:footer="709" w:gutter="0"/>
      <w:pgBorders w:display="firstPage"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C8D" w:rsidRDefault="007F3C8D" w:rsidP="00D17D8E">
      <w:pPr>
        <w:spacing w:after="0" w:line="240" w:lineRule="auto"/>
      </w:pPr>
      <w:r>
        <w:separator/>
      </w:r>
    </w:p>
  </w:endnote>
  <w:endnote w:type="continuationSeparator" w:id="0">
    <w:p w:rsidR="007F3C8D" w:rsidRDefault="007F3C8D" w:rsidP="00D17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C8D" w:rsidRDefault="007F3C8D" w:rsidP="00D17D8E">
      <w:pPr>
        <w:spacing w:after="0" w:line="240" w:lineRule="auto"/>
      </w:pPr>
      <w:r>
        <w:separator/>
      </w:r>
    </w:p>
  </w:footnote>
  <w:footnote w:type="continuationSeparator" w:id="0">
    <w:p w:rsidR="007F3C8D" w:rsidRDefault="007F3C8D" w:rsidP="00D17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724296"/>
      <w:docPartObj>
        <w:docPartGallery w:val="Page Numbers (Top of Page)"/>
        <w:docPartUnique/>
      </w:docPartObj>
    </w:sdtPr>
    <w:sdtEndPr/>
    <w:sdtContent>
      <w:p w:rsidR="0073570D" w:rsidRDefault="0073570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1B17">
          <w:rPr>
            <w:noProof/>
          </w:rPr>
          <w:t>7</w:t>
        </w:r>
        <w:r>
          <w:fldChar w:fldCharType="end"/>
        </w:r>
      </w:p>
    </w:sdtContent>
  </w:sdt>
  <w:p w:rsidR="0073570D" w:rsidRDefault="0073570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D7E08"/>
    <w:multiLevelType w:val="hybridMultilevel"/>
    <w:tmpl w:val="7B722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D8E"/>
    <w:rsid w:val="0000600F"/>
    <w:rsid w:val="00021D24"/>
    <w:rsid w:val="000239C4"/>
    <w:rsid w:val="00035E08"/>
    <w:rsid w:val="00060ED1"/>
    <w:rsid w:val="00073B78"/>
    <w:rsid w:val="000A77B3"/>
    <w:rsid w:val="000D58DE"/>
    <w:rsid w:val="000E3B5A"/>
    <w:rsid w:val="00111CC9"/>
    <w:rsid w:val="00133F15"/>
    <w:rsid w:val="00143FB2"/>
    <w:rsid w:val="00177717"/>
    <w:rsid w:val="001A2D43"/>
    <w:rsid w:val="001C1D67"/>
    <w:rsid w:val="001D7369"/>
    <w:rsid w:val="001E4757"/>
    <w:rsid w:val="00225AFB"/>
    <w:rsid w:val="00252C15"/>
    <w:rsid w:val="002707F9"/>
    <w:rsid w:val="0027388D"/>
    <w:rsid w:val="00276984"/>
    <w:rsid w:val="00285394"/>
    <w:rsid w:val="002B60EB"/>
    <w:rsid w:val="002B7497"/>
    <w:rsid w:val="002C245E"/>
    <w:rsid w:val="002C6FA5"/>
    <w:rsid w:val="002F69CA"/>
    <w:rsid w:val="0030215A"/>
    <w:rsid w:val="00316BC2"/>
    <w:rsid w:val="00337264"/>
    <w:rsid w:val="00364FFC"/>
    <w:rsid w:val="003C47E4"/>
    <w:rsid w:val="003D1F6D"/>
    <w:rsid w:val="003E4291"/>
    <w:rsid w:val="003E458C"/>
    <w:rsid w:val="0041643D"/>
    <w:rsid w:val="00426820"/>
    <w:rsid w:val="00436177"/>
    <w:rsid w:val="00443785"/>
    <w:rsid w:val="00443EEE"/>
    <w:rsid w:val="00446955"/>
    <w:rsid w:val="00455365"/>
    <w:rsid w:val="00472190"/>
    <w:rsid w:val="00477EF2"/>
    <w:rsid w:val="004C3D4F"/>
    <w:rsid w:val="00536F0C"/>
    <w:rsid w:val="0055532F"/>
    <w:rsid w:val="00561A57"/>
    <w:rsid w:val="00585D56"/>
    <w:rsid w:val="00596129"/>
    <w:rsid w:val="005B44A5"/>
    <w:rsid w:val="005C425F"/>
    <w:rsid w:val="005D0177"/>
    <w:rsid w:val="005D4454"/>
    <w:rsid w:val="005D4683"/>
    <w:rsid w:val="005F34D6"/>
    <w:rsid w:val="0062169B"/>
    <w:rsid w:val="0065338E"/>
    <w:rsid w:val="006629E4"/>
    <w:rsid w:val="00663981"/>
    <w:rsid w:val="00665512"/>
    <w:rsid w:val="006817C3"/>
    <w:rsid w:val="00694257"/>
    <w:rsid w:val="006953E5"/>
    <w:rsid w:val="00697107"/>
    <w:rsid w:val="006B3C6E"/>
    <w:rsid w:val="006D3BB9"/>
    <w:rsid w:val="006E5665"/>
    <w:rsid w:val="006F0CEC"/>
    <w:rsid w:val="0070720A"/>
    <w:rsid w:val="00711A73"/>
    <w:rsid w:val="00715C01"/>
    <w:rsid w:val="00716A13"/>
    <w:rsid w:val="0073570D"/>
    <w:rsid w:val="00745316"/>
    <w:rsid w:val="00760A3B"/>
    <w:rsid w:val="0076474C"/>
    <w:rsid w:val="0076762A"/>
    <w:rsid w:val="0077193D"/>
    <w:rsid w:val="00797331"/>
    <w:rsid w:val="007D1BFB"/>
    <w:rsid w:val="007D6C2B"/>
    <w:rsid w:val="007F3C8D"/>
    <w:rsid w:val="007F5232"/>
    <w:rsid w:val="007F7075"/>
    <w:rsid w:val="00813736"/>
    <w:rsid w:val="008235FB"/>
    <w:rsid w:val="00865E19"/>
    <w:rsid w:val="00872B54"/>
    <w:rsid w:val="00884D4A"/>
    <w:rsid w:val="008A0C58"/>
    <w:rsid w:val="008B134A"/>
    <w:rsid w:val="008B2359"/>
    <w:rsid w:val="008C2294"/>
    <w:rsid w:val="008C33F7"/>
    <w:rsid w:val="008E1871"/>
    <w:rsid w:val="008E77DD"/>
    <w:rsid w:val="008F1B17"/>
    <w:rsid w:val="008F40F6"/>
    <w:rsid w:val="008F6140"/>
    <w:rsid w:val="008F7BED"/>
    <w:rsid w:val="0095635B"/>
    <w:rsid w:val="00964A7E"/>
    <w:rsid w:val="009A0765"/>
    <w:rsid w:val="009A241B"/>
    <w:rsid w:val="009A2781"/>
    <w:rsid w:val="009B1A0D"/>
    <w:rsid w:val="009B2B72"/>
    <w:rsid w:val="009E45FB"/>
    <w:rsid w:val="009E7976"/>
    <w:rsid w:val="009F2AED"/>
    <w:rsid w:val="00A04C0E"/>
    <w:rsid w:val="00A42BAC"/>
    <w:rsid w:val="00A609A1"/>
    <w:rsid w:val="00A624AC"/>
    <w:rsid w:val="00A62F48"/>
    <w:rsid w:val="00A83178"/>
    <w:rsid w:val="00A96E3F"/>
    <w:rsid w:val="00AA201E"/>
    <w:rsid w:val="00AB76A5"/>
    <w:rsid w:val="00AE1353"/>
    <w:rsid w:val="00B01A3C"/>
    <w:rsid w:val="00B1172C"/>
    <w:rsid w:val="00B16327"/>
    <w:rsid w:val="00B36CC5"/>
    <w:rsid w:val="00B426DE"/>
    <w:rsid w:val="00B538C6"/>
    <w:rsid w:val="00B603DA"/>
    <w:rsid w:val="00B66B8D"/>
    <w:rsid w:val="00B77E27"/>
    <w:rsid w:val="00B8002D"/>
    <w:rsid w:val="00B95EAD"/>
    <w:rsid w:val="00BB370F"/>
    <w:rsid w:val="00BB6B1E"/>
    <w:rsid w:val="00BE424E"/>
    <w:rsid w:val="00C11831"/>
    <w:rsid w:val="00C164AF"/>
    <w:rsid w:val="00C2011F"/>
    <w:rsid w:val="00C31E98"/>
    <w:rsid w:val="00C61CB4"/>
    <w:rsid w:val="00C668AF"/>
    <w:rsid w:val="00C779E5"/>
    <w:rsid w:val="00C829F0"/>
    <w:rsid w:val="00CD7002"/>
    <w:rsid w:val="00CF3FB9"/>
    <w:rsid w:val="00CF71F8"/>
    <w:rsid w:val="00D000D0"/>
    <w:rsid w:val="00D033AF"/>
    <w:rsid w:val="00D17D8E"/>
    <w:rsid w:val="00D21D08"/>
    <w:rsid w:val="00D258AD"/>
    <w:rsid w:val="00D31176"/>
    <w:rsid w:val="00D56072"/>
    <w:rsid w:val="00D853CF"/>
    <w:rsid w:val="00D94850"/>
    <w:rsid w:val="00DC18C2"/>
    <w:rsid w:val="00DC352F"/>
    <w:rsid w:val="00DE58A6"/>
    <w:rsid w:val="00E00771"/>
    <w:rsid w:val="00E159EE"/>
    <w:rsid w:val="00E25E99"/>
    <w:rsid w:val="00E32241"/>
    <w:rsid w:val="00E523C5"/>
    <w:rsid w:val="00E622DD"/>
    <w:rsid w:val="00E70C9B"/>
    <w:rsid w:val="00E82C83"/>
    <w:rsid w:val="00E85ABE"/>
    <w:rsid w:val="00E94D72"/>
    <w:rsid w:val="00EB7091"/>
    <w:rsid w:val="00EC4C98"/>
    <w:rsid w:val="00EC6C8E"/>
    <w:rsid w:val="00ED1F6B"/>
    <w:rsid w:val="00ED2E53"/>
    <w:rsid w:val="00EE7FEF"/>
    <w:rsid w:val="00EF056D"/>
    <w:rsid w:val="00F0066B"/>
    <w:rsid w:val="00F04F3E"/>
    <w:rsid w:val="00F254EE"/>
    <w:rsid w:val="00F44869"/>
    <w:rsid w:val="00F51DF3"/>
    <w:rsid w:val="00F72DA3"/>
    <w:rsid w:val="00F8484F"/>
    <w:rsid w:val="00FB4AA8"/>
    <w:rsid w:val="00FD4016"/>
    <w:rsid w:val="00FD5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D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D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7D8E"/>
  </w:style>
  <w:style w:type="paragraph" w:styleId="a7">
    <w:name w:val="footer"/>
    <w:basedOn w:val="a"/>
    <w:link w:val="a8"/>
    <w:uiPriority w:val="99"/>
    <w:unhideWhenUsed/>
    <w:rsid w:val="00D17D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7D8E"/>
  </w:style>
  <w:style w:type="paragraph" w:styleId="a9">
    <w:name w:val="List Paragraph"/>
    <w:basedOn w:val="a"/>
    <w:uiPriority w:val="34"/>
    <w:qFormat/>
    <w:rsid w:val="00D17D8E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536F0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D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D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7D8E"/>
  </w:style>
  <w:style w:type="paragraph" w:styleId="a7">
    <w:name w:val="footer"/>
    <w:basedOn w:val="a"/>
    <w:link w:val="a8"/>
    <w:uiPriority w:val="99"/>
    <w:unhideWhenUsed/>
    <w:rsid w:val="00D17D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7D8E"/>
  </w:style>
  <w:style w:type="paragraph" w:styleId="a9">
    <w:name w:val="List Paragraph"/>
    <w:basedOn w:val="a"/>
    <w:uiPriority w:val="34"/>
    <w:qFormat/>
    <w:rsid w:val="00D17D8E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536F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s://cyberleninka.ru/article/n/printsip-rannego-soglasovaniya-aerodinamicheskoy-komponovki-samoleta-s-shassi-na-vozdushnoy-podushk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en.ibrae.ac.ru/docs/1(5)/38-47.pdf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0637B4-884E-4A72-ACFB-47EDAA41A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7</Pages>
  <Words>975</Words>
  <Characters>5560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Сергей</cp:lastModifiedBy>
  <cp:revision>9</cp:revision>
  <cp:lastPrinted>2020-02-21T12:43:00Z</cp:lastPrinted>
  <dcterms:created xsi:type="dcterms:W3CDTF">2020-02-21T15:53:00Z</dcterms:created>
  <dcterms:modified xsi:type="dcterms:W3CDTF">2020-02-24T10:21:00Z</dcterms:modified>
</cp:coreProperties>
</file>