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945" w:rsidRPr="00E01945" w:rsidRDefault="00E01945" w:rsidP="00E0194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  <w:lang w:eastAsia="ru-RU"/>
        </w:rPr>
      </w:pPr>
      <w:r w:rsidRPr="00E01945"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  <w:lang w:eastAsia="ru-RU"/>
        </w:rPr>
        <w:drawing>
          <wp:inline distT="0" distB="0" distL="0" distR="0" wp14:anchorId="0D2EEE11" wp14:editId="5C6FA936">
            <wp:extent cx="479931" cy="612000"/>
            <wp:effectExtent l="19050" t="0" r="0" b="0"/>
            <wp:docPr id="1" name="Рисунок 1" descr="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4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931" cy="61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1945" w:rsidRPr="00E01945" w:rsidRDefault="00E01945" w:rsidP="00E0194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  <w:lang w:eastAsia="ru-RU"/>
        </w:rPr>
      </w:pPr>
      <w:r w:rsidRPr="00E01945"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  <w:lang w:eastAsia="ru-RU"/>
        </w:rPr>
        <w:t>МИНИСТЕРСТВО</w:t>
      </w:r>
    </w:p>
    <w:p w:rsidR="00E01945" w:rsidRPr="00E01945" w:rsidRDefault="00E01945" w:rsidP="00E0194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  <w:lang w:eastAsia="ru-RU"/>
        </w:rPr>
      </w:pPr>
      <w:r w:rsidRPr="00E01945"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  <w:lang w:eastAsia="ru-RU"/>
        </w:rPr>
        <w:t>ОБРАЗОВАНИЯ, НАУКИ И МОЛОДЕЖНОЙ ПОЛИТИКИ</w:t>
      </w:r>
    </w:p>
    <w:p w:rsidR="00E01945" w:rsidRPr="00E01945" w:rsidRDefault="00E01945" w:rsidP="00E0194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  <w:lang w:eastAsia="ru-RU"/>
        </w:rPr>
      </w:pPr>
      <w:r w:rsidRPr="00E01945"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  <w:lang w:eastAsia="ru-RU"/>
        </w:rPr>
        <w:t>НИЖЕГОРОДСКОЙ ОБЛАСТИ</w:t>
      </w:r>
    </w:p>
    <w:p w:rsidR="00E01945" w:rsidRPr="00E01945" w:rsidRDefault="00E01945" w:rsidP="00E0194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  <w:lang w:eastAsia="ru-RU"/>
        </w:rPr>
      </w:pPr>
      <w:r w:rsidRPr="00E01945"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  <w:lang w:eastAsia="ru-RU"/>
        </w:rPr>
        <w:t>ГОСУДАРСТВЕННОЕ КАЗЕННОЕ ОБЩЕОБРАЗОВАТЕЛЬНОЕ</w:t>
      </w:r>
    </w:p>
    <w:p w:rsidR="00E01945" w:rsidRPr="00E01945" w:rsidRDefault="00E01945" w:rsidP="00E0194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  <w:lang w:eastAsia="ru-RU"/>
        </w:rPr>
      </w:pPr>
      <w:r w:rsidRPr="00E01945"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  <w:lang w:eastAsia="ru-RU"/>
        </w:rPr>
        <w:t>УЧРЕЖДЕНИЕ «ШКОЛА – ИНТЕРНАТ № 95»</w:t>
      </w:r>
    </w:p>
    <w:p w:rsidR="00E01945" w:rsidRPr="00E01945" w:rsidRDefault="00E01945" w:rsidP="00E0194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  <w:lang w:eastAsia="ru-RU"/>
        </w:rPr>
      </w:pPr>
      <w:r w:rsidRPr="00E01945"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  <w:lang w:eastAsia="ru-RU"/>
        </w:rPr>
        <w:t>(ГКОУ «ШКОЛА-ИНТЕРНАТ №95»)</w:t>
      </w:r>
    </w:p>
    <w:p w:rsidR="00E01945" w:rsidRPr="00E01945" w:rsidRDefault="00E01945" w:rsidP="00E0194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  <w:lang w:eastAsia="ru-RU"/>
        </w:rPr>
      </w:pPr>
    </w:p>
    <w:p w:rsidR="00E01945" w:rsidRDefault="00E01945" w:rsidP="00E01945">
      <w:pPr>
        <w:spacing w:after="0" w:line="240" w:lineRule="auto"/>
        <w:rPr>
          <w:rFonts w:ascii="Times New Roman" w:eastAsia="Times New Roman" w:hAnsi="Times New Roman" w:cs="Times New Roman"/>
          <w:b/>
          <w:spacing w:val="15"/>
          <w:sz w:val="24"/>
          <w:szCs w:val="24"/>
          <w:lang w:eastAsia="ru-RU"/>
        </w:rPr>
      </w:pPr>
    </w:p>
    <w:p w:rsidR="00E01945" w:rsidRDefault="00E01945" w:rsidP="00E01945">
      <w:pPr>
        <w:spacing w:after="0" w:line="240" w:lineRule="auto"/>
        <w:rPr>
          <w:rFonts w:ascii="Times New Roman" w:eastAsia="Times New Roman" w:hAnsi="Times New Roman" w:cs="Times New Roman"/>
          <w:b/>
          <w:spacing w:val="15"/>
          <w:sz w:val="24"/>
          <w:szCs w:val="24"/>
          <w:lang w:eastAsia="ru-RU"/>
        </w:rPr>
      </w:pPr>
      <w:bookmarkStart w:id="0" w:name="_GoBack"/>
      <w:bookmarkEnd w:id="0"/>
    </w:p>
    <w:p w:rsidR="00EA1C10" w:rsidRPr="004D07D9" w:rsidRDefault="004D07D9" w:rsidP="004D07D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07D9">
        <w:rPr>
          <w:rFonts w:ascii="Times New Roman" w:eastAsia="Times New Roman" w:hAnsi="Times New Roman" w:cs="Times New Roman"/>
          <w:b/>
          <w:spacing w:val="15"/>
          <w:sz w:val="24"/>
          <w:szCs w:val="24"/>
          <w:lang w:eastAsia="ru-RU"/>
        </w:rPr>
        <w:t>Урок в музее «Об этом забывать нельзя».</w:t>
      </w:r>
    </w:p>
    <w:p w:rsidR="00E01945" w:rsidRDefault="00E01945" w:rsidP="00E01945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01945" w:rsidRDefault="00E01945" w:rsidP="00E01945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01945" w:rsidRPr="00E01945" w:rsidRDefault="00E01945" w:rsidP="00E0194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01945">
        <w:rPr>
          <w:rFonts w:ascii="Times New Roman" w:hAnsi="Times New Roman" w:cs="Times New Roman"/>
          <w:b/>
          <w:sz w:val="24"/>
          <w:szCs w:val="24"/>
        </w:rPr>
        <w:t>Нестерова Т.Н.</w:t>
      </w:r>
      <w:r w:rsidRPr="00E01945">
        <w:rPr>
          <w:rFonts w:ascii="Times New Roman" w:hAnsi="Times New Roman" w:cs="Times New Roman"/>
          <w:sz w:val="24"/>
          <w:szCs w:val="24"/>
        </w:rPr>
        <w:t xml:space="preserve"> – учитель математики </w:t>
      </w:r>
    </w:p>
    <w:p w:rsidR="00E01945" w:rsidRPr="00E01945" w:rsidRDefault="00E01945" w:rsidP="00E0194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01945">
        <w:rPr>
          <w:rFonts w:ascii="Times New Roman" w:hAnsi="Times New Roman" w:cs="Times New Roman"/>
          <w:sz w:val="24"/>
          <w:szCs w:val="24"/>
        </w:rPr>
        <w:t>(высшая квалификационная категория).</w:t>
      </w:r>
    </w:p>
    <w:p w:rsidR="00EA1C10" w:rsidRDefault="00EA1C10" w:rsidP="004D07D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01945" w:rsidRPr="004D07D9" w:rsidRDefault="00E01945" w:rsidP="004D07D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D07D9" w:rsidRPr="004D07D9" w:rsidRDefault="004D07D9" w:rsidP="00F25A3F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</w:pPr>
      <w:r w:rsidRPr="004D07D9">
        <w:rPr>
          <w:rFonts w:ascii="Times New Roman" w:eastAsia="Times New Roman" w:hAnsi="Times New Roman" w:cs="Times New Roman"/>
          <w:b/>
          <w:spacing w:val="15"/>
          <w:sz w:val="24"/>
          <w:szCs w:val="24"/>
          <w:lang w:eastAsia="ru-RU"/>
        </w:rPr>
        <w:t>Цель:</w:t>
      </w:r>
      <w:r w:rsidRPr="004D07D9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 xml:space="preserve"> создание условий для более глубокого ознакомления обучающихся с основными этапами и событиями Великой Отечественной войны, вклада горьковчан в Победу над фашизмом, благодаря интерактивным экспонатам краеведческ</w:t>
      </w:r>
      <w:r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ого музея Нижегородской ярмарки.</w:t>
      </w:r>
    </w:p>
    <w:p w:rsidR="004D07D9" w:rsidRPr="004D07D9" w:rsidRDefault="004D07D9" w:rsidP="004D07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7D9">
        <w:rPr>
          <w:rFonts w:ascii="Times New Roman" w:hAnsi="Times New Roman" w:cs="Times New Roman"/>
          <w:b/>
          <w:sz w:val="24"/>
          <w:szCs w:val="24"/>
        </w:rPr>
        <w:t>Коррекционно-образовательные:</w:t>
      </w:r>
      <w:r w:rsidRPr="004D07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07D9" w:rsidRDefault="004D07D9" w:rsidP="00131C54">
      <w:pPr>
        <w:numPr>
          <w:ilvl w:val="0"/>
          <w:numId w:val="3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4D07D9">
        <w:rPr>
          <w:rFonts w:ascii="Times New Roman" w:hAnsi="Times New Roman" w:cs="Times New Roman"/>
          <w:sz w:val="24"/>
          <w:szCs w:val="24"/>
        </w:rPr>
        <w:t>сформировать представление о</w:t>
      </w:r>
      <w:r w:rsidRPr="004D0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7D9">
        <w:rPr>
          <w:rFonts w:ascii="Times New Roman" w:hAnsi="Times New Roman" w:cs="Times New Roman"/>
          <w:sz w:val="24"/>
          <w:szCs w:val="24"/>
        </w:rPr>
        <w:t>роли тыла в ходе войны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D07D9">
        <w:rPr>
          <w:rFonts w:ascii="Times New Roman" w:hAnsi="Times New Roman" w:cs="Times New Roman"/>
          <w:sz w:val="24"/>
          <w:szCs w:val="24"/>
        </w:rPr>
        <w:t xml:space="preserve"> о чрезвычайных условиях жизни, труда и быта в тылу;</w:t>
      </w:r>
    </w:p>
    <w:p w:rsidR="00655F99" w:rsidRPr="00655F99" w:rsidRDefault="004D07D9" w:rsidP="00655F99">
      <w:pPr>
        <w:numPr>
          <w:ilvl w:val="0"/>
          <w:numId w:val="3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4D07D9">
        <w:rPr>
          <w:rFonts w:ascii="Times New Roman" w:hAnsi="Times New Roman" w:cs="Times New Roman"/>
          <w:sz w:val="24"/>
          <w:szCs w:val="24"/>
        </w:rPr>
        <w:t>ознакомить обучающихся с вкладом жителей города Горького в Победу над Германией;</w:t>
      </w:r>
      <w:r w:rsidR="00655F99" w:rsidRPr="00655F99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 xml:space="preserve"> </w:t>
      </w:r>
    </w:p>
    <w:p w:rsidR="004D07D9" w:rsidRPr="00655F99" w:rsidRDefault="00655F99" w:rsidP="00655F99">
      <w:pPr>
        <w:numPr>
          <w:ilvl w:val="0"/>
          <w:numId w:val="3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655F99">
        <w:rPr>
          <w:rFonts w:ascii="Times New Roman" w:hAnsi="Times New Roman" w:cs="Times New Roman"/>
          <w:sz w:val="24"/>
          <w:szCs w:val="24"/>
        </w:rPr>
        <w:t>социализация обучающихся посредством посещения культурных и научных объектов;</w:t>
      </w:r>
    </w:p>
    <w:p w:rsidR="004D07D9" w:rsidRPr="004D07D9" w:rsidRDefault="004D07D9" w:rsidP="00131C54">
      <w:pPr>
        <w:numPr>
          <w:ilvl w:val="0"/>
          <w:numId w:val="3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4D07D9">
        <w:rPr>
          <w:rFonts w:ascii="Times New Roman" w:hAnsi="Times New Roman" w:cs="Times New Roman"/>
          <w:sz w:val="24"/>
          <w:szCs w:val="24"/>
        </w:rPr>
        <w:t>продолжить формирование умения анализировать  и решать задачи изученных видов, содержащих реальные исторические факты Великой Отечественной войны.</w:t>
      </w:r>
    </w:p>
    <w:p w:rsidR="004D07D9" w:rsidRPr="004D07D9" w:rsidRDefault="004D07D9" w:rsidP="00131C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7D9">
        <w:rPr>
          <w:rFonts w:ascii="Times New Roman" w:hAnsi="Times New Roman" w:cs="Times New Roman"/>
          <w:b/>
          <w:sz w:val="24"/>
          <w:szCs w:val="24"/>
        </w:rPr>
        <w:t>Коррекционно-развивающие:</w:t>
      </w:r>
      <w:r w:rsidRPr="004D07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5F99" w:rsidRDefault="00131C54" w:rsidP="00655F99">
      <w:pPr>
        <w:numPr>
          <w:ilvl w:val="0"/>
          <w:numId w:val="4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</w:pPr>
      <w:r w:rsidRPr="00131C54">
        <w:rPr>
          <w:rFonts w:ascii="Times New Roman" w:hAnsi="Times New Roman" w:cs="Times New Roman"/>
          <w:sz w:val="24"/>
          <w:szCs w:val="24"/>
        </w:rPr>
        <w:t xml:space="preserve">формирование у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131C54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131C54">
        <w:rPr>
          <w:rFonts w:ascii="Times New Roman" w:hAnsi="Times New Roman" w:cs="Times New Roman"/>
          <w:sz w:val="24"/>
          <w:szCs w:val="24"/>
        </w:rPr>
        <w:t>щихся интеллектуальной честности и</w:t>
      </w:r>
      <w:r>
        <w:rPr>
          <w:rFonts w:ascii="Times New Roman" w:hAnsi="Times New Roman" w:cs="Times New Roman"/>
          <w:sz w:val="24"/>
          <w:szCs w:val="24"/>
        </w:rPr>
        <w:t xml:space="preserve"> объективности, </w:t>
      </w:r>
      <w:r w:rsidRPr="00131C54">
        <w:rPr>
          <w:rFonts w:ascii="Times New Roman" w:hAnsi="Times New Roman" w:cs="Times New Roman"/>
          <w:sz w:val="24"/>
          <w:szCs w:val="24"/>
        </w:rPr>
        <w:t>способности к преодолению мыслительных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1C54">
        <w:rPr>
          <w:rFonts w:ascii="Times New Roman" w:hAnsi="Times New Roman" w:cs="Times New Roman"/>
          <w:sz w:val="24"/>
          <w:szCs w:val="24"/>
        </w:rPr>
        <w:t>стереотипов, вытекающих из обыденного опыта;</w:t>
      </w:r>
      <w:r w:rsidRPr="00131C54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 xml:space="preserve"> </w:t>
      </w:r>
    </w:p>
    <w:p w:rsidR="00131C54" w:rsidRDefault="00131C54" w:rsidP="00131C54">
      <w:pPr>
        <w:numPr>
          <w:ilvl w:val="0"/>
          <w:numId w:val="4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131C54">
        <w:rPr>
          <w:rFonts w:ascii="Times New Roman" w:hAnsi="Times New Roman" w:cs="Times New Roman"/>
          <w:sz w:val="24"/>
          <w:szCs w:val="24"/>
        </w:rPr>
        <w:t>развивать навыки работы с дополнительной информацией, историческими</w:t>
      </w:r>
      <w:r>
        <w:rPr>
          <w:rFonts w:ascii="Times New Roman" w:hAnsi="Times New Roman" w:cs="Times New Roman"/>
          <w:sz w:val="24"/>
          <w:szCs w:val="24"/>
        </w:rPr>
        <w:t xml:space="preserve"> и документальными</w:t>
      </w:r>
      <w:r w:rsidRPr="00131C54">
        <w:rPr>
          <w:rFonts w:ascii="Times New Roman" w:hAnsi="Times New Roman" w:cs="Times New Roman"/>
          <w:sz w:val="24"/>
          <w:szCs w:val="24"/>
        </w:rPr>
        <w:t xml:space="preserve"> материалами;</w:t>
      </w:r>
    </w:p>
    <w:p w:rsidR="00131C54" w:rsidRPr="00984CEB" w:rsidRDefault="00131C54" w:rsidP="00984CEB">
      <w:pPr>
        <w:numPr>
          <w:ilvl w:val="0"/>
          <w:numId w:val="4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131C54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ра</w:t>
      </w:r>
      <w:r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звив</w:t>
      </w:r>
      <w:r w:rsidRPr="00131C54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ат</w:t>
      </w:r>
      <w:r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ь познавательную мотивацию</w:t>
      </w:r>
      <w:r w:rsidRPr="00131C54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 xml:space="preserve"> к </w:t>
      </w:r>
      <w:r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изучению предмета «Математика»</w:t>
      </w:r>
      <w:r w:rsidRPr="00131C54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 xml:space="preserve"> через применение нестандартных задач и практических заданий.</w:t>
      </w:r>
    </w:p>
    <w:p w:rsidR="00131C54" w:rsidRPr="00984CEB" w:rsidRDefault="00131C54" w:rsidP="00984CEB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31C54">
        <w:rPr>
          <w:rFonts w:ascii="Times New Roman" w:hAnsi="Times New Roman" w:cs="Times New Roman"/>
          <w:b/>
          <w:sz w:val="24"/>
          <w:szCs w:val="24"/>
        </w:rPr>
        <w:t>Коррекционно-воспитательные:</w:t>
      </w:r>
    </w:p>
    <w:p w:rsidR="00131C54" w:rsidRPr="00984CEB" w:rsidRDefault="00984CEB" w:rsidP="00131C54">
      <w:pPr>
        <w:numPr>
          <w:ilvl w:val="0"/>
          <w:numId w:val="4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984CEB">
        <w:rPr>
          <w:rFonts w:ascii="Times New Roman" w:hAnsi="Times New Roman" w:cs="Times New Roman"/>
          <w:sz w:val="24"/>
          <w:szCs w:val="24"/>
        </w:rPr>
        <w:t>формирование у обучающихся патриотической позиции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84CEB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 xml:space="preserve"> </w:t>
      </w:r>
      <w:r w:rsidRPr="00984CEB">
        <w:rPr>
          <w:rFonts w:ascii="Times New Roman" w:hAnsi="Times New Roman" w:cs="Times New Roman"/>
          <w:sz w:val="24"/>
          <w:szCs w:val="24"/>
        </w:rPr>
        <w:t>чувств восхищения и гордости за народ, проявивший стойкост</w:t>
      </w:r>
      <w:r>
        <w:rPr>
          <w:rFonts w:ascii="Times New Roman" w:hAnsi="Times New Roman" w:cs="Times New Roman"/>
          <w:sz w:val="24"/>
          <w:szCs w:val="24"/>
        </w:rPr>
        <w:t>ь и мужество в схватке с врагом.</w:t>
      </w:r>
    </w:p>
    <w:p w:rsidR="00EA1C10" w:rsidRPr="004D07D9" w:rsidRDefault="00EA1C10" w:rsidP="004D07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2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410"/>
        <w:gridCol w:w="2552"/>
        <w:gridCol w:w="2835"/>
        <w:gridCol w:w="2409"/>
      </w:tblGrid>
      <w:tr w:rsidR="00984CEB" w:rsidRPr="00BE2CB9" w:rsidTr="00DB7D4F">
        <w:tc>
          <w:tcPr>
            <w:tcW w:w="7797" w:type="dxa"/>
            <w:gridSpan w:val="3"/>
          </w:tcPr>
          <w:p w:rsidR="00984CEB" w:rsidRPr="00BE2CB9" w:rsidRDefault="00984CEB" w:rsidP="00C271AA">
            <w:pPr>
              <w:ind w:firstLine="709"/>
              <w:jc w:val="center"/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BE2CB9">
              <w:rPr>
                <w:rFonts w:eastAsia="Calibri"/>
                <w:b/>
                <w:sz w:val="24"/>
                <w:szCs w:val="24"/>
                <w:lang w:eastAsia="ru-RU"/>
              </w:rPr>
              <w:t>Метапредметные</w:t>
            </w:r>
            <w:proofErr w:type="spellEnd"/>
          </w:p>
        </w:tc>
        <w:tc>
          <w:tcPr>
            <w:tcW w:w="2409" w:type="dxa"/>
          </w:tcPr>
          <w:p w:rsidR="00984CEB" w:rsidRPr="00BE2CB9" w:rsidRDefault="00984CEB" w:rsidP="00C271AA">
            <w:pPr>
              <w:ind w:firstLine="709"/>
              <w:jc w:val="both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BE2CB9">
              <w:rPr>
                <w:rFonts w:eastAsia="Calibri"/>
                <w:b/>
                <w:sz w:val="24"/>
                <w:szCs w:val="24"/>
                <w:lang w:eastAsia="ru-RU"/>
              </w:rPr>
              <w:t>Личностные</w:t>
            </w:r>
          </w:p>
          <w:p w:rsidR="00984CEB" w:rsidRPr="00BE2CB9" w:rsidRDefault="00984CEB" w:rsidP="00C271AA">
            <w:pPr>
              <w:ind w:firstLine="709"/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984CEB" w:rsidRPr="00BE2CB9" w:rsidTr="00DB7D4F">
        <w:tc>
          <w:tcPr>
            <w:tcW w:w="2410" w:type="dxa"/>
          </w:tcPr>
          <w:p w:rsidR="00984CEB" w:rsidRPr="00BE2CB9" w:rsidRDefault="00984CEB" w:rsidP="00C271AA">
            <w:pPr>
              <w:jc w:val="both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BE2CB9">
              <w:rPr>
                <w:rFonts w:eastAsia="Calibri"/>
                <w:b/>
                <w:sz w:val="24"/>
                <w:szCs w:val="24"/>
                <w:lang w:eastAsia="ru-RU"/>
              </w:rPr>
              <w:t>регулятивные</w:t>
            </w:r>
          </w:p>
        </w:tc>
        <w:tc>
          <w:tcPr>
            <w:tcW w:w="2552" w:type="dxa"/>
          </w:tcPr>
          <w:p w:rsidR="00984CEB" w:rsidRPr="00BE2CB9" w:rsidRDefault="00984CEB" w:rsidP="00C271AA">
            <w:pPr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BE2CB9">
              <w:rPr>
                <w:rFonts w:eastAsia="Calibri"/>
                <w:b/>
                <w:sz w:val="24"/>
                <w:szCs w:val="24"/>
                <w:lang w:eastAsia="ru-RU"/>
              </w:rPr>
              <w:t>познавательные</w:t>
            </w:r>
          </w:p>
        </w:tc>
        <w:tc>
          <w:tcPr>
            <w:tcW w:w="2835" w:type="dxa"/>
          </w:tcPr>
          <w:p w:rsidR="00984CEB" w:rsidRPr="00BE2CB9" w:rsidRDefault="00984CEB" w:rsidP="00C271AA">
            <w:pPr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BE2CB9">
              <w:rPr>
                <w:rFonts w:eastAsia="Calibri"/>
                <w:b/>
                <w:sz w:val="24"/>
                <w:szCs w:val="24"/>
                <w:lang w:eastAsia="ru-RU"/>
              </w:rPr>
              <w:t>коммуникативные</w:t>
            </w:r>
          </w:p>
          <w:p w:rsidR="00984CEB" w:rsidRPr="00BE2CB9" w:rsidRDefault="00984CEB" w:rsidP="00C271AA">
            <w:pPr>
              <w:ind w:firstLine="709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restart"/>
          </w:tcPr>
          <w:p w:rsidR="00E25012" w:rsidRDefault="00655F99" w:rsidP="00655F99">
            <w:pPr>
              <w:pStyle w:val="a5"/>
              <w:spacing w:before="0" w:beforeAutospacing="0" w:after="0" w:afterAutospacing="0"/>
              <w:rPr>
                <w:rFonts w:eastAsia="SimSun"/>
                <w:bCs/>
                <w:kern w:val="1"/>
                <w:lang w:eastAsia="ar-SA"/>
              </w:rPr>
            </w:pPr>
            <w:r>
              <w:rPr>
                <w:rFonts w:eastAsia="SimSun"/>
                <w:bCs/>
                <w:kern w:val="1"/>
                <w:lang w:eastAsia="ar-SA"/>
              </w:rPr>
              <w:t>- развитие способности</w:t>
            </w:r>
            <w:r w:rsidRPr="00655F99">
              <w:rPr>
                <w:rFonts w:eastAsia="SimSun"/>
                <w:bCs/>
                <w:kern w:val="1"/>
                <w:lang w:eastAsia="ar-SA"/>
              </w:rPr>
              <w:t xml:space="preserve"> принимать самостоятельные решения</w:t>
            </w:r>
            <w:r>
              <w:rPr>
                <w:rFonts w:eastAsia="SimSun"/>
                <w:bCs/>
                <w:kern w:val="1"/>
                <w:lang w:eastAsia="ar-SA"/>
              </w:rPr>
              <w:t>;</w:t>
            </w:r>
          </w:p>
          <w:p w:rsidR="00E25012" w:rsidRPr="00655F99" w:rsidRDefault="00655F99" w:rsidP="00655F99">
            <w:pPr>
              <w:pStyle w:val="a5"/>
              <w:spacing w:before="0" w:beforeAutospacing="0" w:after="0" w:afterAutospacing="0"/>
            </w:pPr>
            <w:r>
              <w:rPr>
                <w:rFonts w:eastAsia="SimSun"/>
                <w:bCs/>
                <w:kern w:val="1"/>
                <w:lang w:eastAsia="ar-SA"/>
              </w:rPr>
              <w:t xml:space="preserve">- обогащение </w:t>
            </w:r>
            <w:r>
              <w:rPr>
                <w:rFonts w:eastAsia="SimSun"/>
                <w:bCs/>
                <w:kern w:val="1"/>
                <w:lang w:eastAsia="ar-SA"/>
              </w:rPr>
              <w:lastRenderedPageBreak/>
              <w:t xml:space="preserve">социального опыта </w:t>
            </w:r>
            <w:proofErr w:type="gramStart"/>
            <w:r>
              <w:rPr>
                <w:rFonts w:eastAsia="SimSun"/>
                <w:bCs/>
                <w:kern w:val="1"/>
                <w:lang w:eastAsia="ar-SA"/>
              </w:rPr>
              <w:t>обучающихся</w:t>
            </w:r>
            <w:proofErr w:type="gramEnd"/>
            <w:r>
              <w:rPr>
                <w:rFonts w:eastAsia="SimSun"/>
                <w:bCs/>
                <w:kern w:val="1"/>
                <w:lang w:eastAsia="ar-SA"/>
              </w:rPr>
              <w:t>.</w:t>
            </w:r>
          </w:p>
          <w:p w:rsidR="00E25012" w:rsidRPr="00E25012" w:rsidRDefault="00655F99" w:rsidP="00E25012">
            <w:pPr>
              <w:shd w:val="clear" w:color="auto" w:fill="FFFFFF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приобретение потребности</w:t>
            </w:r>
            <w:r w:rsidR="00E25012" w:rsidRPr="00E2501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служить людям и добру, жить  и работать во  благо своей Родины.  </w:t>
            </w:r>
          </w:p>
          <w:p w:rsidR="00984CEB" w:rsidRPr="00053BCF" w:rsidRDefault="00984CEB" w:rsidP="00C271AA">
            <w:pPr>
              <w:shd w:val="clear" w:color="auto" w:fill="FFFFFF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984CEB" w:rsidRDefault="00984CEB" w:rsidP="00C271AA">
            <w:pPr>
              <w:shd w:val="clear" w:color="auto" w:fill="FFFFFF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984CEB" w:rsidRDefault="00984CEB" w:rsidP="00C271AA">
            <w:pPr>
              <w:shd w:val="clear" w:color="auto" w:fill="FFFFFF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984CEB" w:rsidRPr="00BE2CB9" w:rsidRDefault="00984CEB" w:rsidP="00C271AA">
            <w:pPr>
              <w:shd w:val="clear" w:color="auto" w:fill="FFFFFF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984CEB" w:rsidRPr="00BE2CB9" w:rsidTr="00DB7D4F">
        <w:tc>
          <w:tcPr>
            <w:tcW w:w="2410" w:type="dxa"/>
          </w:tcPr>
          <w:p w:rsidR="00984CEB" w:rsidRPr="00984CEB" w:rsidRDefault="00984CEB" w:rsidP="00984CEB">
            <w:pPr>
              <w:jc w:val="both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984CEB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планировать собственную деятельность </w:t>
            </w:r>
            <w:proofErr w:type="gramStart"/>
            <w:r w:rsidRPr="00984CEB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84CEB" w:rsidRDefault="00984CEB" w:rsidP="00C271AA">
            <w:pPr>
              <w:jc w:val="both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соответствие</w:t>
            </w:r>
            <w:r w:rsidRPr="00984CEB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 с </w:t>
            </w:r>
            <w:r w:rsidRPr="00984CEB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поставленной задачей и условиями её реализации</w:t>
            </w: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;</w:t>
            </w:r>
          </w:p>
          <w:p w:rsidR="00984CEB" w:rsidRDefault="00984CEB" w:rsidP="00C271AA">
            <w:pPr>
              <w:jc w:val="both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361AAA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осознанно действовать на основе разных видов инструкций для решен</w:t>
            </w: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ия практических и учебных задач.</w:t>
            </w:r>
            <w:r w:rsidRPr="00361AAA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84CEB" w:rsidRPr="00BE2CB9" w:rsidRDefault="00984CEB" w:rsidP="00C271AA">
            <w:pPr>
              <w:jc w:val="both"/>
              <w:rPr>
                <w:rFonts w:eastAsia="Times New Roman"/>
                <w:color w:val="170E02"/>
                <w:sz w:val="24"/>
                <w:szCs w:val="24"/>
                <w:lang w:eastAsia="ru-RU"/>
              </w:rPr>
            </w:pPr>
          </w:p>
          <w:p w:rsidR="00984CEB" w:rsidRPr="00BE2CB9" w:rsidRDefault="00984CEB" w:rsidP="00C271AA">
            <w:pPr>
              <w:jc w:val="both"/>
              <w:rPr>
                <w:rFonts w:eastAsia="Times New Roman"/>
                <w:color w:val="170E02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84CEB" w:rsidRPr="00984CEB" w:rsidRDefault="00984CEB" w:rsidP="00655F99">
            <w:pPr>
              <w:shd w:val="clear" w:color="auto" w:fill="FFFFFF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- </w:t>
            </w:r>
            <w:r w:rsidRPr="00984CE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проявлять инициативу и</w:t>
            </w:r>
          </w:p>
          <w:p w:rsidR="00984CEB" w:rsidRDefault="00984CEB" w:rsidP="00655F99">
            <w:pPr>
              <w:shd w:val="clear" w:color="auto" w:fill="FFFFFF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84CE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самостоятельность в обучении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математике</w:t>
            </w:r>
            <w:r w:rsidRPr="00984CE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655F99" w:rsidRDefault="00984CEB" w:rsidP="00655F99">
            <w:pPr>
              <w:shd w:val="clear" w:color="auto" w:fill="FFFFFF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- </w:t>
            </w:r>
            <w:r w:rsidRPr="00BE2CB9">
              <w:rPr>
                <w:rFonts w:eastAsia="Calibri"/>
                <w:sz w:val="24"/>
                <w:szCs w:val="24"/>
              </w:rPr>
              <w:t>осознанно применять освоенные в математике способы действий для решения нестандартных задач</w:t>
            </w:r>
            <w:r w:rsidR="00655F99">
              <w:rPr>
                <w:rFonts w:eastAsia="Calibri"/>
                <w:sz w:val="24"/>
                <w:szCs w:val="24"/>
              </w:rPr>
              <w:t>;</w:t>
            </w:r>
          </w:p>
          <w:p w:rsidR="00984CEB" w:rsidRPr="00DB7D4F" w:rsidRDefault="00655F99" w:rsidP="00DB7D4F">
            <w:pPr>
              <w:pStyle w:val="a5"/>
              <w:spacing w:before="0" w:beforeAutospacing="0" w:after="0" w:afterAutospacing="0"/>
              <w:jc w:val="both"/>
            </w:pPr>
            <w:r>
              <w:rPr>
                <w:rFonts w:eastAsia="Calibri"/>
              </w:rPr>
              <w:t xml:space="preserve">- </w:t>
            </w:r>
            <w:r w:rsidRPr="008820FA">
              <w:t>развивать умение видеть математическую задачу в контексте проблемной ситуации в других дисциплинах, в окружающей жизни.</w:t>
            </w:r>
          </w:p>
        </w:tc>
        <w:tc>
          <w:tcPr>
            <w:tcW w:w="2835" w:type="dxa"/>
          </w:tcPr>
          <w:p w:rsidR="00E25012" w:rsidRDefault="00984CEB" w:rsidP="00655F99">
            <w:pPr>
              <w:suppressAutoHyphens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 xml:space="preserve">- </w:t>
            </w:r>
            <w:r w:rsidR="00E25012" w:rsidRPr="00E25012">
              <w:rPr>
                <w:rFonts w:eastAsia="Calibri"/>
                <w:sz w:val="24"/>
                <w:szCs w:val="24"/>
              </w:rPr>
              <w:t xml:space="preserve">формировать умения самостоятельно организовывать </w:t>
            </w:r>
            <w:r w:rsidR="00E25012">
              <w:rPr>
                <w:rFonts w:eastAsia="Calibri"/>
                <w:sz w:val="24"/>
                <w:szCs w:val="24"/>
              </w:rPr>
              <w:t>ученическое сотрудниче</w:t>
            </w:r>
            <w:r w:rsidR="00E25012">
              <w:rPr>
                <w:rFonts w:eastAsia="Calibri"/>
                <w:sz w:val="24"/>
                <w:szCs w:val="24"/>
              </w:rPr>
              <w:lastRenderedPageBreak/>
              <w:t>ство</w:t>
            </w:r>
            <w:r w:rsidR="00E25012" w:rsidRPr="00E25012">
              <w:rPr>
                <w:rFonts w:eastAsia="Calibri"/>
                <w:sz w:val="24"/>
                <w:szCs w:val="24"/>
              </w:rPr>
              <w:t> с </w:t>
            </w:r>
            <w:r w:rsidR="00DB7D4F">
              <w:rPr>
                <w:rFonts w:eastAsia="Calibri"/>
                <w:sz w:val="24"/>
                <w:szCs w:val="24"/>
              </w:rPr>
              <w:t>музейным сотрудни</w:t>
            </w:r>
            <w:r w:rsidR="000E6D4C">
              <w:rPr>
                <w:rFonts w:eastAsia="Calibri"/>
                <w:sz w:val="24"/>
                <w:szCs w:val="24"/>
              </w:rPr>
              <w:t>к</w:t>
            </w:r>
            <w:r w:rsidR="00E25012">
              <w:rPr>
                <w:rFonts w:eastAsia="Calibri"/>
                <w:sz w:val="24"/>
                <w:szCs w:val="24"/>
              </w:rPr>
              <w:t>ом, учителем и сверстниками;</w:t>
            </w:r>
          </w:p>
          <w:p w:rsidR="00984CEB" w:rsidRDefault="00984CEB" w:rsidP="00655F99">
            <w:pPr>
              <w:shd w:val="clear" w:color="auto" w:fill="FFFFFF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 развивать умение с достаточной полнотой и точностью выражать свои мысли; </w:t>
            </w:r>
          </w:p>
          <w:p w:rsidR="00984CEB" w:rsidRPr="009D2DE7" w:rsidRDefault="00984CEB" w:rsidP="00655F99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</w:rPr>
              <w:t xml:space="preserve">- </w:t>
            </w:r>
            <w:r w:rsidRPr="00BE2CB9">
              <w:rPr>
                <w:rFonts w:eastAsia="Calibri"/>
                <w:sz w:val="24"/>
                <w:szCs w:val="24"/>
              </w:rPr>
              <w:t>способствовать развитию умения</w:t>
            </w:r>
            <w:r w:rsidRPr="00BE2CB9">
              <w:rPr>
                <w:rFonts w:eastAsia="Times New Roman"/>
                <w:color w:val="170E02"/>
                <w:sz w:val="24"/>
                <w:szCs w:val="24"/>
                <w:lang w:eastAsia="ru-RU"/>
              </w:rPr>
              <w:t xml:space="preserve"> </w:t>
            </w:r>
            <w:r w:rsidRPr="00361AAA">
              <w:rPr>
                <w:rFonts w:eastAsia="Times New Roman"/>
                <w:sz w:val="24"/>
                <w:szCs w:val="24"/>
                <w:lang w:eastAsia="ru-RU"/>
              </w:rPr>
              <w:t>слушать и понимать инструкцию к учебному заданию в разных видах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361AAA">
              <w:rPr>
                <w:rFonts w:eastAsia="Times New Roman"/>
                <w:sz w:val="24"/>
                <w:szCs w:val="24"/>
                <w:lang w:eastAsia="ru-RU"/>
              </w:rPr>
              <w:t xml:space="preserve"> деятельности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vMerge/>
          </w:tcPr>
          <w:p w:rsidR="00984CEB" w:rsidRPr="00BE2CB9" w:rsidRDefault="00984CEB" w:rsidP="00C271AA">
            <w:pPr>
              <w:ind w:firstLine="709"/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:rsidR="00DB7D4F" w:rsidRDefault="00DB7D4F" w:rsidP="00DB7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7D4F" w:rsidRPr="00DB7D4F" w:rsidRDefault="00DB7D4F" w:rsidP="00DB7D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D4F">
        <w:rPr>
          <w:rFonts w:ascii="Times New Roman" w:hAnsi="Times New Roman" w:cs="Times New Roman"/>
          <w:b/>
          <w:sz w:val="24"/>
          <w:szCs w:val="24"/>
        </w:rPr>
        <w:t>В Национальной доктрине  «Образование</w:t>
      </w:r>
      <w:r w:rsidRPr="00DB7D4F">
        <w:rPr>
          <w:rFonts w:ascii="Times New Roman" w:hAnsi="Times New Roman" w:cs="Times New Roman"/>
          <w:sz w:val="24"/>
          <w:szCs w:val="24"/>
        </w:rPr>
        <w:t>» подчеркивается, что система образования призвана обеспечить, прежде всего,  историческую преемственность поколений, сохранение, распространение и развитие национальной культуры, воспитание бережного отношения к историческому опыту и  культурному  наследию   народов России. Уроки, экскурсии и  внеклассные мероприятия по изучению исторического наследия страны  как нельзя лучше служат этой цели.</w:t>
      </w:r>
    </w:p>
    <w:p w:rsidR="00EA1C10" w:rsidRPr="008952BE" w:rsidRDefault="00DB7D4F" w:rsidP="00895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7D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Посетив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один из </w:t>
      </w:r>
      <w:r w:rsidRPr="00DB7D4F">
        <w:rPr>
          <w:rFonts w:ascii="Times New Roman" w:hAnsi="Times New Roman" w:cs="Times New Roman"/>
          <w:sz w:val="24"/>
          <w:szCs w:val="24"/>
          <w:shd w:val="clear" w:color="auto" w:fill="FFFFFF"/>
        </w:rPr>
        <w:t>зал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ов</w:t>
      </w:r>
      <w:r w:rsidRPr="00DB7D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краеведческого музея Нижегородской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ярмарки, об</w:t>
      </w:r>
      <w:r w:rsidRPr="00DB7D4F">
        <w:rPr>
          <w:rFonts w:ascii="Times New Roman" w:hAnsi="Times New Roman" w:cs="Times New Roman"/>
          <w:sz w:val="24"/>
          <w:szCs w:val="24"/>
          <w:shd w:val="clear" w:color="auto" w:fill="FFFFFF"/>
        </w:rPr>
        <w:t>уча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ю</w:t>
      </w:r>
      <w:r w:rsidRPr="00DB7D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щиеся </w:t>
      </w:r>
      <w:r w:rsidR="001079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9-11 классов </w:t>
      </w:r>
      <w:r w:rsidRPr="00DB7D4F">
        <w:rPr>
          <w:rFonts w:ascii="Times New Roman" w:hAnsi="Times New Roman" w:cs="Times New Roman"/>
          <w:sz w:val="24"/>
          <w:szCs w:val="24"/>
          <w:shd w:val="clear" w:color="auto" w:fill="FFFFFF"/>
        </w:rPr>
        <w:t>узна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ют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много нового и интересного о </w:t>
      </w:r>
      <w:r w:rsidRPr="00DB7D4F">
        <w:rPr>
          <w:rFonts w:ascii="Times New Roman" w:hAnsi="Times New Roman" w:cs="Times New Roman"/>
          <w:sz w:val="24"/>
          <w:szCs w:val="24"/>
          <w:shd w:val="clear" w:color="auto" w:fill="FFFFFF"/>
        </w:rPr>
        <w:t>наиболее ярких и героических страницах истории Великой Отечественной войны 1941-1945 годов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8952BE" w:rsidRPr="008952B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952BE" w:rsidRPr="008952BE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Великая Отечественная война - самая страшная и опустошительная в истории человечества. В то же время это одна из самых героических страниц истории нашей страны и нашего народа. В эти страшные для нашего народа годы было тяжело находящимся на линии фронта. Но и в глубоком тылу люди испытывали трудности и лишения.</w:t>
      </w:r>
    </w:p>
    <w:p w:rsidR="00144B7F" w:rsidRDefault="000E6D4C" w:rsidP="00144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сопровождении музейного сотрудника, обу</w:t>
      </w:r>
      <w:r w:rsidRPr="000E6D4C">
        <w:rPr>
          <w:rFonts w:ascii="Times New Roman" w:hAnsi="Times New Roman" w:cs="Times New Roman"/>
          <w:sz w:val="24"/>
          <w:szCs w:val="24"/>
        </w:rPr>
        <w:t>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0E6D4C">
        <w:rPr>
          <w:rFonts w:ascii="Times New Roman" w:hAnsi="Times New Roman" w:cs="Times New Roman"/>
          <w:sz w:val="24"/>
          <w:szCs w:val="24"/>
        </w:rPr>
        <w:t xml:space="preserve">щиеся </w:t>
      </w:r>
      <w:r w:rsidR="008952BE">
        <w:rPr>
          <w:rFonts w:ascii="Times New Roman" w:hAnsi="Times New Roman" w:cs="Times New Roman"/>
          <w:sz w:val="24"/>
          <w:szCs w:val="24"/>
        </w:rPr>
        <w:t>получат возможность по</w:t>
      </w:r>
      <w:r w:rsidRPr="000E6D4C">
        <w:rPr>
          <w:rFonts w:ascii="Times New Roman" w:hAnsi="Times New Roman" w:cs="Times New Roman"/>
          <w:sz w:val="24"/>
          <w:szCs w:val="24"/>
        </w:rPr>
        <w:t>работа</w:t>
      </w:r>
      <w:r w:rsidR="008952BE">
        <w:rPr>
          <w:rFonts w:ascii="Times New Roman" w:hAnsi="Times New Roman" w:cs="Times New Roman"/>
          <w:sz w:val="24"/>
          <w:szCs w:val="24"/>
        </w:rPr>
        <w:t>ть</w:t>
      </w:r>
      <w:r w:rsidRPr="000E6D4C">
        <w:rPr>
          <w:rFonts w:ascii="Times New Roman" w:hAnsi="Times New Roman" w:cs="Times New Roman"/>
          <w:sz w:val="24"/>
          <w:szCs w:val="24"/>
        </w:rPr>
        <w:t xml:space="preserve"> с интерактивными столами, мультимедийной картой, информационными стендами, фиксирова</w:t>
      </w:r>
      <w:r w:rsidR="008952BE">
        <w:rPr>
          <w:rFonts w:ascii="Times New Roman" w:hAnsi="Times New Roman" w:cs="Times New Roman"/>
          <w:sz w:val="24"/>
          <w:szCs w:val="24"/>
        </w:rPr>
        <w:t>ть</w:t>
      </w:r>
      <w:r w:rsidRPr="000E6D4C">
        <w:rPr>
          <w:rFonts w:ascii="Times New Roman" w:hAnsi="Times New Roman" w:cs="Times New Roman"/>
          <w:sz w:val="24"/>
          <w:szCs w:val="24"/>
        </w:rPr>
        <w:t xml:space="preserve"> на своих маршрутных листах названия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E6D4C">
        <w:rPr>
          <w:rFonts w:ascii="Times New Roman" w:hAnsi="Times New Roman" w:cs="Times New Roman"/>
          <w:sz w:val="24"/>
          <w:szCs w:val="24"/>
        </w:rPr>
        <w:t xml:space="preserve">даты </w:t>
      </w:r>
      <w:r>
        <w:rPr>
          <w:rFonts w:ascii="Times New Roman" w:hAnsi="Times New Roman" w:cs="Times New Roman"/>
          <w:sz w:val="24"/>
          <w:szCs w:val="24"/>
        </w:rPr>
        <w:t xml:space="preserve">начала </w:t>
      </w:r>
      <w:r w:rsidRPr="000E6D4C">
        <w:rPr>
          <w:rFonts w:ascii="Times New Roman" w:hAnsi="Times New Roman" w:cs="Times New Roman"/>
          <w:sz w:val="24"/>
          <w:szCs w:val="24"/>
        </w:rPr>
        <w:t>и окончания  битв и сражений</w:t>
      </w:r>
      <w:r w:rsidR="008952BE">
        <w:rPr>
          <w:rFonts w:ascii="Times New Roman" w:hAnsi="Times New Roman" w:cs="Times New Roman"/>
          <w:sz w:val="24"/>
          <w:szCs w:val="24"/>
        </w:rPr>
        <w:t>.</w:t>
      </w:r>
    </w:p>
    <w:p w:rsidR="00144B7F" w:rsidRPr="004D07D9" w:rsidRDefault="008952BE" w:rsidP="00144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DB7D4F" w:rsidRPr="00DB7D4F">
        <w:rPr>
          <w:rFonts w:ascii="Times New Roman" w:hAnsi="Times New Roman" w:cs="Times New Roman"/>
          <w:sz w:val="24"/>
          <w:szCs w:val="24"/>
        </w:rPr>
        <w:t>Урок</w:t>
      </w:r>
      <w:r>
        <w:rPr>
          <w:rFonts w:ascii="Times New Roman" w:hAnsi="Times New Roman" w:cs="Times New Roman"/>
          <w:sz w:val="24"/>
          <w:szCs w:val="24"/>
        </w:rPr>
        <w:t xml:space="preserve"> в музее»</w:t>
      </w:r>
      <w:r w:rsidR="00DB7D4F" w:rsidRPr="00DB7D4F">
        <w:rPr>
          <w:rFonts w:ascii="Times New Roman" w:hAnsi="Times New Roman" w:cs="Times New Roman"/>
          <w:sz w:val="24"/>
          <w:szCs w:val="24"/>
        </w:rPr>
        <w:t xml:space="preserve"> предусматривает </w:t>
      </w:r>
      <w:r>
        <w:rPr>
          <w:rFonts w:ascii="Times New Roman" w:hAnsi="Times New Roman" w:cs="Times New Roman"/>
          <w:sz w:val="24"/>
          <w:szCs w:val="24"/>
        </w:rPr>
        <w:t>выполнение самостоятельной работы</w:t>
      </w:r>
      <w:r w:rsidR="00DB7D4F" w:rsidRPr="00DB7D4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об</w:t>
      </w:r>
      <w:r w:rsidR="00DB7D4F" w:rsidRPr="00DB7D4F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="00DB7D4F" w:rsidRPr="00DB7D4F">
        <w:rPr>
          <w:rFonts w:ascii="Times New Roman" w:hAnsi="Times New Roman" w:cs="Times New Roman"/>
          <w:sz w:val="24"/>
          <w:szCs w:val="24"/>
        </w:rPr>
        <w:t>щихся</w:t>
      </w:r>
      <w:proofErr w:type="gramEnd"/>
      <w:r w:rsidR="00DB7D4F" w:rsidRPr="00DB7D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тему «Горьковчане - фронту»</w:t>
      </w:r>
      <w:r w:rsidR="00144B7F">
        <w:rPr>
          <w:rFonts w:ascii="Times New Roman" w:hAnsi="Times New Roman" w:cs="Times New Roman"/>
          <w:sz w:val="24"/>
          <w:szCs w:val="24"/>
        </w:rPr>
        <w:t>. Практическая работа включает в себя текстовые задачи, составленные на основе  документальных материалов и исторических фактов</w:t>
      </w:r>
      <w:r w:rsidR="00144B7F" w:rsidRPr="004D07D9">
        <w:rPr>
          <w:rFonts w:ascii="Times New Roman" w:hAnsi="Times New Roman" w:cs="Times New Roman"/>
          <w:sz w:val="24"/>
          <w:szCs w:val="24"/>
        </w:rPr>
        <w:t xml:space="preserve"> Великой Отечественной войны.</w:t>
      </w:r>
    </w:p>
    <w:p w:rsidR="001731C1" w:rsidRDefault="001731C1" w:rsidP="005909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E6D4C" w:rsidRPr="00144B7F" w:rsidRDefault="00144B7F" w:rsidP="00144B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4B7F">
        <w:rPr>
          <w:rFonts w:ascii="Times New Roman" w:hAnsi="Times New Roman" w:cs="Times New Roman"/>
          <w:b/>
          <w:sz w:val="24"/>
          <w:szCs w:val="24"/>
        </w:rPr>
        <w:t>Тестовая работа.</w:t>
      </w:r>
    </w:p>
    <w:p w:rsidR="00144B7F" w:rsidRDefault="00144B7F" w:rsidP="00144B7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4B7F" w:rsidRPr="00144B7F" w:rsidRDefault="00144B7F" w:rsidP="00144B7F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144B7F">
        <w:rPr>
          <w:rFonts w:ascii="Times New Roman" w:hAnsi="Times New Roman" w:cs="Times New Roman"/>
          <w:b/>
          <w:sz w:val="24"/>
          <w:szCs w:val="24"/>
        </w:rPr>
        <w:t>Задание 1:</w:t>
      </w:r>
    </w:p>
    <w:p w:rsidR="0010795F" w:rsidRPr="0010795F" w:rsidRDefault="00DC0BE7" w:rsidP="0010795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1079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0795F" w:rsidRPr="0010795F">
        <w:rPr>
          <w:rFonts w:ascii="Times New Roman" w:hAnsi="Times New Roman" w:cs="Times New Roman"/>
          <w:sz w:val="24"/>
          <w:szCs w:val="24"/>
          <w:shd w:val="clear" w:color="auto" w:fill="FFFFFF"/>
        </w:rPr>
        <w:t>За годы войны заводы нашей страны выпустили 16 324 военных самолетов. 26% всех самолетов построили на Горьковском авиационном заводе. Сколько самолетов отправили на фронт  горьковчане?</w:t>
      </w:r>
    </w:p>
    <w:p w:rsidR="00144B7F" w:rsidRDefault="00144B7F" w:rsidP="001079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97D93" w:rsidRDefault="00144B7F" w:rsidP="00A97D9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2</w:t>
      </w:r>
      <w:r w:rsidRPr="00144B7F">
        <w:rPr>
          <w:rFonts w:ascii="Times New Roman" w:hAnsi="Times New Roman" w:cs="Times New Roman"/>
          <w:b/>
          <w:sz w:val="24"/>
          <w:szCs w:val="24"/>
        </w:rPr>
        <w:t>:</w:t>
      </w:r>
    </w:p>
    <w:p w:rsidR="00B1095E" w:rsidRPr="00B1095E" w:rsidRDefault="00B1095E" w:rsidP="00A97D9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095E">
        <w:rPr>
          <w:rFonts w:ascii="Times New Roman" w:eastAsia="Calibri" w:hAnsi="Times New Roman" w:cs="Times New Roman"/>
          <w:color w:val="000000"/>
          <w:sz w:val="24"/>
          <w:szCs w:val="24"/>
        </w:rPr>
        <w:t>Великая Победа ковалась не только на фронте, но и усилиями тружеников тыла.</w:t>
      </w:r>
      <w:r w:rsidRPr="00B109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1095E">
        <w:rPr>
          <w:rFonts w:ascii="Times New Roman" w:eastAsia="Calibri" w:hAnsi="Times New Roman" w:cs="Times New Roman"/>
          <w:color w:val="000000"/>
          <w:sz w:val="24"/>
          <w:szCs w:val="24"/>
        </w:rPr>
        <w:t>За годы войны колхозы Горьковской области дали стране и фронту 68 млн. пудов зерна, 50 млн. пудов картофеля.  Сколько килограммов зерна и картофеля отправили на фронт горьковчане? (1 пуд=16 кг).</w:t>
      </w:r>
    </w:p>
    <w:p w:rsidR="00144B7F" w:rsidRDefault="00144B7F" w:rsidP="00144B7F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144B7F" w:rsidRDefault="00144B7F" w:rsidP="00144B7F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3</w:t>
      </w:r>
      <w:r w:rsidRPr="00144B7F">
        <w:rPr>
          <w:rFonts w:ascii="Times New Roman" w:hAnsi="Times New Roman" w:cs="Times New Roman"/>
          <w:b/>
          <w:sz w:val="24"/>
          <w:szCs w:val="24"/>
        </w:rPr>
        <w:t>:</w:t>
      </w:r>
    </w:p>
    <w:p w:rsidR="0010795F" w:rsidRPr="0010795F" w:rsidRDefault="0010795F" w:rsidP="0010795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0795F">
        <w:rPr>
          <w:rFonts w:ascii="Times New Roman" w:hAnsi="Times New Roman" w:cs="Times New Roman"/>
          <w:sz w:val="24"/>
          <w:szCs w:val="24"/>
        </w:rPr>
        <w:lastRenderedPageBreak/>
        <w:t>Какой путь пройдет боевая ракетная установка «Катюша», двигаясь равномерно за 7 мин, если 1,8 км она проходит за 2 мин?</w:t>
      </w:r>
    </w:p>
    <w:p w:rsidR="001731C1" w:rsidRDefault="001731C1" w:rsidP="005909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44B7F" w:rsidRDefault="00144B7F" w:rsidP="00144B7F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Подведение итогов:</w:t>
      </w:r>
    </w:p>
    <w:p w:rsidR="00144B7F" w:rsidRDefault="00144B7F" w:rsidP="00144B7F">
      <w:pPr>
        <w:spacing w:after="0" w:line="240" w:lineRule="auto"/>
        <w:ind w:firstLine="709"/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Эссе «Письмо с фронта».</w:t>
      </w:r>
    </w:p>
    <w:p w:rsidR="00144B7F" w:rsidRDefault="00144B7F" w:rsidP="00144B7F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0E6D4C" w:rsidRPr="00144B7F" w:rsidRDefault="00144B7F" w:rsidP="00144B7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Заключение.</w:t>
      </w:r>
    </w:p>
    <w:p w:rsidR="000E6D4C" w:rsidRPr="000E6D4C" w:rsidRDefault="000E6D4C" w:rsidP="000E6D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6D4C">
        <w:rPr>
          <w:rFonts w:ascii="Times New Roman" w:hAnsi="Times New Roman" w:cs="Times New Roman"/>
          <w:sz w:val="24"/>
          <w:szCs w:val="24"/>
        </w:rPr>
        <w:t xml:space="preserve">Уроки в музеях играют важнейшую роль в социализации </w:t>
      </w:r>
      <w:r w:rsidR="0010795F">
        <w:rPr>
          <w:rFonts w:ascii="Times New Roman" w:hAnsi="Times New Roman" w:cs="Times New Roman"/>
          <w:sz w:val="24"/>
          <w:szCs w:val="24"/>
        </w:rPr>
        <w:t>об</w:t>
      </w:r>
      <w:r w:rsidRPr="000E6D4C">
        <w:rPr>
          <w:rFonts w:ascii="Times New Roman" w:hAnsi="Times New Roman" w:cs="Times New Roman"/>
          <w:sz w:val="24"/>
          <w:szCs w:val="24"/>
        </w:rPr>
        <w:t>уча</w:t>
      </w:r>
      <w:r w:rsidR="0010795F">
        <w:rPr>
          <w:rFonts w:ascii="Times New Roman" w:hAnsi="Times New Roman" w:cs="Times New Roman"/>
          <w:sz w:val="24"/>
          <w:szCs w:val="24"/>
        </w:rPr>
        <w:t>ю</w:t>
      </w:r>
      <w:r w:rsidRPr="000E6D4C">
        <w:rPr>
          <w:rFonts w:ascii="Times New Roman" w:hAnsi="Times New Roman" w:cs="Times New Roman"/>
          <w:sz w:val="24"/>
          <w:szCs w:val="24"/>
        </w:rPr>
        <w:t xml:space="preserve">щихся, формировании культурного мировоззрения. Они не только возбуждают любопытство и привлекают внимание </w:t>
      </w:r>
      <w:r w:rsidR="008952BE" w:rsidRPr="008952BE">
        <w:rPr>
          <w:rFonts w:ascii="Times New Roman" w:hAnsi="Times New Roman" w:cs="Times New Roman"/>
          <w:sz w:val="24"/>
          <w:szCs w:val="24"/>
        </w:rPr>
        <w:t xml:space="preserve">обучающиеся </w:t>
      </w:r>
      <w:r w:rsidRPr="000E6D4C">
        <w:rPr>
          <w:rFonts w:ascii="Times New Roman" w:hAnsi="Times New Roman" w:cs="Times New Roman"/>
          <w:sz w:val="24"/>
          <w:szCs w:val="24"/>
        </w:rPr>
        <w:t>к предмету, но и заставляют задуматься, побуждают искать свои собственные ответы и самостоятельно формулировать выводы на основе собранной в музее информации, поскольку ответы на них не</w:t>
      </w:r>
      <w:r w:rsidR="0010795F">
        <w:rPr>
          <w:rFonts w:ascii="Times New Roman" w:hAnsi="Times New Roman" w:cs="Times New Roman"/>
          <w:sz w:val="24"/>
          <w:szCs w:val="24"/>
        </w:rPr>
        <w:t xml:space="preserve"> всегда можно</w:t>
      </w:r>
      <w:r w:rsidRPr="000E6D4C">
        <w:rPr>
          <w:rFonts w:ascii="Times New Roman" w:hAnsi="Times New Roman" w:cs="Times New Roman"/>
          <w:sz w:val="24"/>
          <w:szCs w:val="24"/>
        </w:rPr>
        <w:t xml:space="preserve"> найти в учебнике.</w:t>
      </w:r>
    </w:p>
    <w:p w:rsidR="000E6D4C" w:rsidRDefault="008952BE" w:rsidP="004D07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6D4C" w:rsidRDefault="000E6D4C" w:rsidP="004D07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E6D4C" w:rsidRDefault="000E6D4C" w:rsidP="004D07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6620" w:rsidRDefault="00AF6620" w:rsidP="001079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6620" w:rsidRDefault="00AF6620" w:rsidP="004D07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AF6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B7C2E"/>
    <w:multiLevelType w:val="hybridMultilevel"/>
    <w:tmpl w:val="84CE546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71624D"/>
    <w:multiLevelType w:val="hybridMultilevel"/>
    <w:tmpl w:val="CE868C46"/>
    <w:lvl w:ilvl="0" w:tplc="0419000F">
      <w:start w:val="7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5658DB"/>
    <w:multiLevelType w:val="hybridMultilevel"/>
    <w:tmpl w:val="419EB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7650D5"/>
    <w:multiLevelType w:val="hybridMultilevel"/>
    <w:tmpl w:val="79B4695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DA10ABF"/>
    <w:multiLevelType w:val="hybridMultilevel"/>
    <w:tmpl w:val="F286B98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C04FE6"/>
    <w:multiLevelType w:val="multilevel"/>
    <w:tmpl w:val="F5707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9C4255A"/>
    <w:multiLevelType w:val="multilevel"/>
    <w:tmpl w:val="4920A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C49"/>
    <w:rsid w:val="000E6D4C"/>
    <w:rsid w:val="0010795F"/>
    <w:rsid w:val="00113685"/>
    <w:rsid w:val="00131C54"/>
    <w:rsid w:val="00144B7F"/>
    <w:rsid w:val="001731C1"/>
    <w:rsid w:val="001D758C"/>
    <w:rsid w:val="00387A20"/>
    <w:rsid w:val="00414C49"/>
    <w:rsid w:val="004D07D9"/>
    <w:rsid w:val="004D0927"/>
    <w:rsid w:val="005909A6"/>
    <w:rsid w:val="00655F99"/>
    <w:rsid w:val="006E2D0D"/>
    <w:rsid w:val="008952BE"/>
    <w:rsid w:val="00973979"/>
    <w:rsid w:val="00984CEB"/>
    <w:rsid w:val="00A97D93"/>
    <w:rsid w:val="00AF6620"/>
    <w:rsid w:val="00B1095E"/>
    <w:rsid w:val="00BB4563"/>
    <w:rsid w:val="00C73FC5"/>
    <w:rsid w:val="00CD1CBB"/>
    <w:rsid w:val="00D64B92"/>
    <w:rsid w:val="00D81FB0"/>
    <w:rsid w:val="00DB7D4F"/>
    <w:rsid w:val="00DC0BE7"/>
    <w:rsid w:val="00E01945"/>
    <w:rsid w:val="00E25012"/>
    <w:rsid w:val="00E60B24"/>
    <w:rsid w:val="00EA1C10"/>
    <w:rsid w:val="00F25A3F"/>
    <w:rsid w:val="00F66212"/>
    <w:rsid w:val="00F72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685"/>
    <w:pPr>
      <w:ind w:left="720"/>
      <w:contextualSpacing/>
    </w:pPr>
  </w:style>
  <w:style w:type="table" w:customStyle="1" w:styleId="2">
    <w:name w:val="Сетка таблицы2"/>
    <w:basedOn w:val="a1"/>
    <w:next w:val="a4"/>
    <w:uiPriority w:val="59"/>
    <w:rsid w:val="00984CE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984C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E25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64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4B92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97397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685"/>
    <w:pPr>
      <w:ind w:left="720"/>
      <w:contextualSpacing/>
    </w:pPr>
  </w:style>
  <w:style w:type="table" w:customStyle="1" w:styleId="2">
    <w:name w:val="Сетка таблицы2"/>
    <w:basedOn w:val="a1"/>
    <w:next w:val="a4"/>
    <w:uiPriority w:val="59"/>
    <w:rsid w:val="00984CE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984C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E25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64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4B92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9739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5C33E-C0B2-4FB8-95C5-5CCF33CC5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3</Pages>
  <Words>780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2020-02-26T11:05:00Z</cp:lastPrinted>
  <dcterms:created xsi:type="dcterms:W3CDTF">2020-02-11T10:21:00Z</dcterms:created>
  <dcterms:modified xsi:type="dcterms:W3CDTF">2020-05-14T14:37:00Z</dcterms:modified>
</cp:coreProperties>
</file>