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B9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Областное государственное бюджетное </w:t>
      </w:r>
    </w:p>
    <w:p w:rsidR="00AA4EB9" w:rsidRPr="00703BCB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профессиональное образовательное учреждение</w:t>
      </w:r>
    </w:p>
    <w:p w:rsidR="00AA4EB9" w:rsidRPr="00703BCB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«Черемховский медицинский техникум»</w:t>
      </w:r>
    </w:p>
    <w:p w:rsidR="00AA4EB9" w:rsidRPr="00703BCB" w:rsidRDefault="00AA4EB9" w:rsidP="00AA4E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4EB9" w:rsidRPr="00703BCB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3BCB">
        <w:rPr>
          <w:rFonts w:ascii="Times New Roman" w:eastAsia="Calibri" w:hAnsi="Times New Roman" w:cs="Times New Roman"/>
          <w:b/>
          <w:sz w:val="32"/>
          <w:szCs w:val="32"/>
        </w:rPr>
        <w:t>Учебно-методический комплекс для преподавателя</w:t>
      </w:r>
    </w:p>
    <w:p w:rsidR="00AA4EB9" w:rsidRPr="00703BCB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3BCB">
        <w:rPr>
          <w:rFonts w:ascii="Times New Roman" w:eastAsia="Calibri" w:hAnsi="Times New Roman" w:cs="Times New Roman"/>
          <w:b/>
          <w:sz w:val="32"/>
          <w:szCs w:val="32"/>
        </w:rPr>
        <w:t>по профессиональному модулю 02</w:t>
      </w:r>
    </w:p>
    <w:p w:rsidR="00AA4EB9" w:rsidRPr="00703BCB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3BCB">
        <w:rPr>
          <w:rFonts w:ascii="Times New Roman" w:eastAsia="Calibri" w:hAnsi="Times New Roman" w:cs="Times New Roman"/>
          <w:b/>
          <w:sz w:val="32"/>
          <w:szCs w:val="32"/>
        </w:rPr>
        <w:t>«Участие в лечебно-диагностическом и реабилитационном процессах»</w:t>
      </w:r>
    </w:p>
    <w:p w:rsidR="00AA4EB9" w:rsidRPr="00703BCB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3BCB">
        <w:rPr>
          <w:rFonts w:ascii="Times New Roman" w:eastAsia="Calibri" w:hAnsi="Times New Roman" w:cs="Times New Roman"/>
          <w:b/>
          <w:sz w:val="32"/>
          <w:szCs w:val="32"/>
        </w:rPr>
        <w:t xml:space="preserve">МДК </w:t>
      </w:r>
      <w:r w:rsidRPr="00703BC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02.01. </w:t>
      </w:r>
      <w:r w:rsidRPr="00703BCB">
        <w:rPr>
          <w:rFonts w:ascii="Times New Roman" w:eastAsia="Calibri" w:hAnsi="Times New Roman" w:cs="Times New Roman"/>
          <w:b/>
          <w:sz w:val="32"/>
          <w:szCs w:val="32"/>
        </w:rPr>
        <w:t>Сестринский уход при различных заболеваниях и состояниях  (Сестринская помощь при нарушениях здоровья)</w:t>
      </w:r>
    </w:p>
    <w:p w:rsidR="00AA4EB9" w:rsidRPr="00703BCB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3BCB">
        <w:rPr>
          <w:rFonts w:ascii="Times New Roman" w:eastAsia="Calibri" w:hAnsi="Times New Roman" w:cs="Times New Roman"/>
          <w:b/>
          <w:sz w:val="32"/>
          <w:szCs w:val="32"/>
        </w:rPr>
        <w:t>Тема 3. Сестринский уход в хирургии</w:t>
      </w:r>
    </w:p>
    <w:p w:rsidR="00AA4EB9" w:rsidRPr="00703BCB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4EB9" w:rsidRPr="00703BCB" w:rsidRDefault="00AA4EB9" w:rsidP="00AA4EB9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03BCB">
        <w:rPr>
          <w:rFonts w:ascii="Times New Roman" w:eastAsia="Calibri" w:hAnsi="Times New Roman" w:cs="Times New Roman"/>
          <w:b/>
          <w:sz w:val="32"/>
          <w:szCs w:val="32"/>
        </w:rPr>
        <w:t xml:space="preserve">для специальности: </w:t>
      </w:r>
      <w:r>
        <w:rPr>
          <w:rFonts w:ascii="Times New Roman" w:eastAsia="Calibri" w:hAnsi="Times New Roman" w:cs="Times New Roman"/>
          <w:sz w:val="32"/>
          <w:szCs w:val="32"/>
        </w:rPr>
        <w:t>34.02.01</w:t>
      </w:r>
      <w:r w:rsidRPr="00703BCB">
        <w:rPr>
          <w:rFonts w:ascii="Times New Roman" w:eastAsia="Calibri" w:hAnsi="Times New Roman" w:cs="Times New Roman"/>
          <w:sz w:val="32"/>
          <w:szCs w:val="32"/>
        </w:rPr>
        <w:t xml:space="preserve"> «Сестринское дело»</w:t>
      </w:r>
    </w:p>
    <w:p w:rsidR="00AA4EB9" w:rsidRPr="00703BCB" w:rsidRDefault="00AA4EB9" w:rsidP="00AA4EB9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03BCB">
        <w:rPr>
          <w:rFonts w:ascii="Times New Roman" w:eastAsia="Calibri" w:hAnsi="Times New Roman" w:cs="Times New Roman"/>
          <w:b/>
          <w:sz w:val="32"/>
          <w:szCs w:val="32"/>
        </w:rPr>
        <w:t xml:space="preserve">по теме: </w:t>
      </w:r>
      <w:r>
        <w:rPr>
          <w:rFonts w:ascii="Times New Roman" w:eastAsia="Calibri" w:hAnsi="Times New Roman" w:cs="Times New Roman"/>
          <w:sz w:val="32"/>
          <w:szCs w:val="32"/>
        </w:rPr>
        <w:t>«Местная анестезия</w:t>
      </w:r>
      <w:r w:rsidRPr="00703BCB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AA4EB9" w:rsidRPr="00703BCB" w:rsidRDefault="00AA4EB9" w:rsidP="00AA4EB9">
      <w:pPr>
        <w:tabs>
          <w:tab w:val="left" w:pos="32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4EB9" w:rsidRPr="00703BCB" w:rsidRDefault="00AA4EB9" w:rsidP="00AA4EB9">
      <w:pPr>
        <w:tabs>
          <w:tab w:val="left" w:pos="32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4EB9" w:rsidRPr="00703BCB" w:rsidRDefault="00AA4EB9" w:rsidP="00AA4EB9">
      <w:pPr>
        <w:tabs>
          <w:tab w:val="left" w:pos="32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4EB9" w:rsidRPr="00703BCB" w:rsidRDefault="00AA4EB9" w:rsidP="00AA4EB9">
      <w:pPr>
        <w:tabs>
          <w:tab w:val="left" w:pos="32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4EB9" w:rsidRPr="00703BCB" w:rsidRDefault="00AA4EB9" w:rsidP="00AA4EB9">
      <w:pPr>
        <w:tabs>
          <w:tab w:val="left" w:pos="32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4EB9" w:rsidRPr="00703BCB" w:rsidRDefault="00AA4EB9" w:rsidP="00AA4EB9">
      <w:pPr>
        <w:tabs>
          <w:tab w:val="left" w:pos="327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t>Разработчик:</w:t>
      </w:r>
    </w:p>
    <w:p w:rsidR="00AA4EB9" w:rsidRPr="00703BCB" w:rsidRDefault="00AA4EB9" w:rsidP="00AA4EB9">
      <w:pPr>
        <w:tabs>
          <w:tab w:val="left" w:pos="32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преподаватель </w:t>
      </w:r>
    </w:p>
    <w:p w:rsidR="00AA4EB9" w:rsidRPr="00703BCB" w:rsidRDefault="00AA4EB9" w:rsidP="00AA4EB9">
      <w:pPr>
        <w:tabs>
          <w:tab w:val="left" w:pos="32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профессионального модуля 02</w:t>
      </w:r>
    </w:p>
    <w:p w:rsidR="00AA4EB9" w:rsidRPr="00703BCB" w:rsidRDefault="00AA4EB9" w:rsidP="00AA4EB9">
      <w:pPr>
        <w:tabs>
          <w:tab w:val="left" w:pos="32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Зайцева М.Р.</w:t>
      </w:r>
    </w:p>
    <w:p w:rsidR="00AA4EB9" w:rsidRPr="00703BCB" w:rsidRDefault="00AA4EB9" w:rsidP="00AA4EB9">
      <w:pPr>
        <w:tabs>
          <w:tab w:val="left" w:pos="3270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4EB9" w:rsidRDefault="00AA4EB9" w:rsidP="00AA4EB9">
      <w:pPr>
        <w:tabs>
          <w:tab w:val="left" w:pos="3270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4EB9" w:rsidRDefault="00AA4EB9" w:rsidP="00AA4EB9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2016</w:t>
      </w: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г </w:t>
      </w: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lastRenderedPageBreak/>
        <w:t>Рассмотрено</w:t>
      </w:r>
      <w:proofErr w:type="gramStart"/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У</w:t>
      </w:r>
      <w:proofErr w:type="gramEnd"/>
      <w:r w:rsidRPr="00703BCB">
        <w:rPr>
          <w:rFonts w:ascii="Times New Roman" w:eastAsia="Calibri" w:hAnsi="Times New Roman" w:cs="Times New Roman"/>
          <w:sz w:val="28"/>
          <w:szCs w:val="28"/>
        </w:rPr>
        <w:t>тверждаю:</w:t>
      </w: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на заседании ЦМК                                                                    </w:t>
      </w:r>
      <w:proofErr w:type="spellStart"/>
      <w:r w:rsidRPr="00703BCB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703BCB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703BCB">
        <w:rPr>
          <w:rFonts w:ascii="Times New Roman" w:eastAsia="Calibri" w:hAnsi="Times New Roman" w:cs="Times New Roman"/>
          <w:sz w:val="28"/>
          <w:szCs w:val="28"/>
        </w:rPr>
        <w:t>иректора</w:t>
      </w:r>
      <w:proofErr w:type="spellEnd"/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по УР</w:t>
      </w: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«Специальных дисциплин»                                                     _____Вершинина Н.А.</w:t>
      </w: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Протокол №___   </w:t>
      </w: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«___» __________2016</w:t>
      </w: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«____»_______2016</w:t>
      </w: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Председатель ЦМК «СД»</w:t>
      </w: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____________Петрова Н.В.</w:t>
      </w: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1. Технологическа</w:t>
      </w:r>
      <w:r>
        <w:rPr>
          <w:rFonts w:ascii="Times New Roman" w:eastAsia="Calibri" w:hAnsi="Times New Roman" w:cs="Times New Roman"/>
          <w:sz w:val="28"/>
          <w:szCs w:val="28"/>
        </w:rPr>
        <w:t>я карта………………………………………………………………</w:t>
      </w:r>
      <w:r w:rsidRPr="00703BCB">
        <w:rPr>
          <w:rFonts w:ascii="Times New Roman" w:eastAsia="Calibri" w:hAnsi="Times New Roman" w:cs="Times New Roman"/>
          <w:sz w:val="28"/>
          <w:szCs w:val="28"/>
        </w:rPr>
        <w:t>4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03BCB">
        <w:rPr>
          <w:rFonts w:ascii="Times New Roman" w:eastAsia="Calibri" w:hAnsi="Times New Roman" w:cs="Times New Roman"/>
          <w:sz w:val="28"/>
          <w:szCs w:val="28"/>
        </w:rPr>
        <w:t>лоссарий</w:t>
      </w:r>
      <w:r w:rsidR="00EF32C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…………………………………………………………………………….8</w:t>
      </w:r>
    </w:p>
    <w:p w:rsidR="00AA4EB9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3. Выписка из образовательной</w:t>
      </w:r>
      <w:r w:rsidR="00EF32C6">
        <w:rPr>
          <w:rFonts w:ascii="Times New Roman" w:eastAsia="Calibri" w:hAnsi="Times New Roman" w:cs="Times New Roman"/>
          <w:sz w:val="28"/>
          <w:szCs w:val="28"/>
        </w:rPr>
        <w:t xml:space="preserve"> программы……………………………………….....9</w:t>
      </w:r>
    </w:p>
    <w:p w:rsidR="002C5F8E" w:rsidRPr="00703BCB" w:rsidRDefault="002C5F8E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Этап проверки домашнего задания (Приложение 1)………………</w:t>
      </w:r>
      <w:r w:rsidR="00EF32C6">
        <w:rPr>
          <w:rFonts w:ascii="Times New Roman" w:eastAsia="Calibri" w:hAnsi="Times New Roman" w:cs="Times New Roman"/>
          <w:sz w:val="28"/>
          <w:szCs w:val="28"/>
        </w:rPr>
        <w:t>…………….10</w:t>
      </w:r>
    </w:p>
    <w:p w:rsidR="00AA4EB9" w:rsidRPr="00703BCB" w:rsidRDefault="002C5F8E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A4EB9" w:rsidRPr="00703BCB">
        <w:rPr>
          <w:rFonts w:ascii="Times New Roman" w:eastAsia="Calibri" w:hAnsi="Times New Roman" w:cs="Times New Roman"/>
          <w:sz w:val="28"/>
          <w:szCs w:val="28"/>
        </w:rPr>
        <w:t xml:space="preserve">. Этап подготовки студентов к </w:t>
      </w:r>
      <w:proofErr w:type="gramStart"/>
      <w:r w:rsidR="00AA4EB9" w:rsidRPr="00703BCB">
        <w:rPr>
          <w:rFonts w:ascii="Times New Roman" w:eastAsia="Calibri" w:hAnsi="Times New Roman" w:cs="Times New Roman"/>
          <w:sz w:val="28"/>
          <w:szCs w:val="28"/>
        </w:rPr>
        <w:t>активному</w:t>
      </w:r>
      <w:proofErr w:type="gramEnd"/>
      <w:r w:rsidR="00AA4EB9" w:rsidRPr="00703BCB">
        <w:rPr>
          <w:rFonts w:ascii="Times New Roman" w:eastAsia="Calibri" w:hAnsi="Times New Roman" w:cs="Times New Roman"/>
          <w:sz w:val="28"/>
          <w:szCs w:val="28"/>
        </w:rPr>
        <w:t xml:space="preserve"> и сознательному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усвоению материала (П</w:t>
      </w:r>
      <w:r w:rsidR="00764785">
        <w:rPr>
          <w:rFonts w:ascii="Times New Roman" w:eastAsia="Calibri" w:hAnsi="Times New Roman" w:cs="Times New Roman"/>
          <w:sz w:val="28"/>
          <w:szCs w:val="28"/>
        </w:rPr>
        <w:t>риложение 2</w:t>
      </w:r>
      <w:r>
        <w:rPr>
          <w:rFonts w:ascii="Times New Roman" w:eastAsia="Calibri" w:hAnsi="Times New Roman" w:cs="Times New Roman"/>
          <w:sz w:val="28"/>
          <w:szCs w:val="28"/>
        </w:rPr>
        <w:t>)……………………………………………….11</w:t>
      </w:r>
    </w:p>
    <w:p w:rsidR="00AA4EB9" w:rsidRPr="00703BCB" w:rsidRDefault="002C5F8E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A4EB9" w:rsidRPr="00703BCB">
        <w:rPr>
          <w:rFonts w:ascii="Times New Roman" w:eastAsia="Calibri" w:hAnsi="Times New Roman" w:cs="Times New Roman"/>
          <w:sz w:val="28"/>
          <w:szCs w:val="28"/>
        </w:rPr>
        <w:t>.Этап усвоения новых знаний (</w:t>
      </w:r>
      <w:r w:rsidR="00737B58">
        <w:rPr>
          <w:rFonts w:ascii="Times New Roman" w:eastAsia="Calibri" w:hAnsi="Times New Roman" w:cs="Times New Roman"/>
          <w:sz w:val="28"/>
          <w:szCs w:val="28"/>
        </w:rPr>
        <w:t>Приложение 3</w:t>
      </w:r>
      <w:r w:rsidR="00AA4EB9">
        <w:rPr>
          <w:rFonts w:ascii="Times New Roman" w:eastAsia="Calibri" w:hAnsi="Times New Roman" w:cs="Times New Roman"/>
          <w:sz w:val="28"/>
          <w:szCs w:val="28"/>
        </w:rPr>
        <w:t>)…………………………………....13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712F" w:rsidRDefault="007E712F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712F" w:rsidRPr="00703BCB" w:rsidRDefault="007E712F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C609E3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09E3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ТЕХНОЛОГИЧЕСКАЯ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КАРТА  (план) ЗАНЯТИЯ  № 3.2.1</w:t>
      </w:r>
    </w:p>
    <w:p w:rsidR="00AA4EB9" w:rsidRPr="00C609E3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609E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416BE" wp14:editId="09495330">
                <wp:simplePos x="0" y="0"/>
                <wp:positionH relativeFrom="column">
                  <wp:posOffset>5117465</wp:posOffset>
                </wp:positionH>
                <wp:positionV relativeFrom="paragraph">
                  <wp:posOffset>38100</wp:posOffset>
                </wp:positionV>
                <wp:extent cx="1370965" cy="1084580"/>
                <wp:effectExtent l="0" t="0" r="19685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175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8"/>
                              <w:gridCol w:w="1087"/>
                            </w:tblGrid>
                            <w:tr w:rsidR="00DD6B68">
                              <w:trPr>
                                <w:trHeight w:val="286"/>
                              </w:trPr>
                              <w:tc>
                                <w:tcPr>
                                  <w:tcW w:w="1089" w:type="dxa"/>
                                  <w:hideMark/>
                                </w:tcPr>
                                <w:p w:rsidR="00DD6B68" w:rsidRDefault="00DD6B68">
                                  <w:pPr>
                                    <w:ind w:right="-10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Группа 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  <w:hideMark/>
                                </w:tcPr>
                                <w:p w:rsidR="00DD6B68" w:rsidRDefault="00DD6B6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 w:rsidR="00DD6B68">
                              <w:trPr>
                                <w:trHeight w:val="463"/>
                              </w:trPr>
                              <w:tc>
                                <w:tcPr>
                                  <w:tcW w:w="1089" w:type="dxa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DD6B68" w:rsidRDefault="00DD6B68">
                                  <w:pPr>
                                    <w:pStyle w:val="1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Cs w:val="24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DD6B68" w:rsidRDefault="00DD6B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D6B68">
                              <w:trPr>
                                <w:trHeight w:val="530"/>
                              </w:trPr>
                              <w:tc>
                                <w:tcPr>
                                  <w:tcW w:w="1089" w:type="dxa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DD6B68" w:rsidRDefault="00DD6B6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DD6B68" w:rsidRDefault="00DD6B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D6B68">
                              <w:trPr>
                                <w:trHeight w:val="81"/>
                              </w:trPr>
                              <w:tc>
                                <w:tcPr>
                                  <w:tcW w:w="1089" w:type="dxa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DD6B68" w:rsidRDefault="00DD6B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DD6B68" w:rsidRDefault="00DD6B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D6B68">
                              <w:trPr>
                                <w:trHeight w:val="138"/>
                              </w:trPr>
                              <w:tc>
                                <w:tcPr>
                                  <w:tcW w:w="1089" w:type="dxa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DD6B68" w:rsidRDefault="00DD6B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DD6B68" w:rsidRDefault="00DD6B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6B68" w:rsidRDefault="00DD6B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6B68" w:rsidRDefault="00DD6B68" w:rsidP="00AA4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02.95pt;margin-top:3pt;width:107.95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" strokeweight="0">
                <v:textbox inset="0,0,0,0">
                  <w:txbxContent>
                    <w:tbl>
                      <w:tblPr>
                        <w:tblW w:w="2175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88"/>
                        <w:gridCol w:w="1087"/>
                      </w:tblGrid>
                      <w:tr w:rsidR="00DD6B68">
                        <w:trPr>
                          <w:trHeight w:val="286"/>
                        </w:trPr>
                        <w:tc>
                          <w:tcPr>
                            <w:tcW w:w="1089" w:type="dxa"/>
                            <w:hideMark/>
                          </w:tcPr>
                          <w:p w:rsidR="00DD6B68" w:rsidRDefault="00DD6B68">
                            <w:pPr>
                              <w:ind w:right="-1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Группа 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  <w:hideMark/>
                          </w:tcPr>
                          <w:p w:rsidR="00DD6B68" w:rsidRDefault="00DD6B6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</w:tr>
                      <w:tr w:rsidR="00DD6B68">
                        <w:trPr>
                          <w:trHeight w:val="463"/>
                        </w:trPr>
                        <w:tc>
                          <w:tcPr>
                            <w:tcW w:w="1089" w:type="dxa"/>
                            <w:tcBorders>
                              <w:top w:val="single" w:sz="6" w:space="0" w:color="auto"/>
                              <w:left w:val="nil"/>
                              <w:bottom w:val="nil"/>
                              <w:right w:val="single" w:sz="6" w:space="0" w:color="auto"/>
                            </w:tcBorders>
                            <w:hideMark/>
                          </w:tcPr>
                          <w:p w:rsidR="00DD6B68" w:rsidRDefault="00DD6B68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Cs w:val="24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DD6B68" w:rsidRDefault="00DD6B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D6B68">
                        <w:trPr>
                          <w:trHeight w:val="530"/>
                        </w:trPr>
                        <w:tc>
                          <w:tcPr>
                            <w:tcW w:w="1089" w:type="dxa"/>
                            <w:tcBorders>
                              <w:top w:val="single" w:sz="6" w:space="0" w:color="auto"/>
                              <w:left w:val="nil"/>
                              <w:bottom w:val="nil"/>
                              <w:right w:val="single" w:sz="6" w:space="0" w:color="auto"/>
                            </w:tcBorders>
                            <w:hideMark/>
                          </w:tcPr>
                          <w:p w:rsidR="00DD6B68" w:rsidRDefault="00DD6B6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DD6B68" w:rsidRDefault="00DD6B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D6B68">
                        <w:trPr>
                          <w:trHeight w:val="81"/>
                        </w:trPr>
                        <w:tc>
                          <w:tcPr>
                            <w:tcW w:w="1089" w:type="dxa"/>
                            <w:tcBorders>
                              <w:top w:val="single" w:sz="6" w:space="0" w:color="auto"/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DD6B68" w:rsidRDefault="00DD6B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DD6B68" w:rsidRDefault="00DD6B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D6B68">
                        <w:trPr>
                          <w:trHeight w:val="138"/>
                        </w:trPr>
                        <w:tc>
                          <w:tcPr>
                            <w:tcW w:w="1089" w:type="dxa"/>
                            <w:tcBorders>
                              <w:top w:val="single" w:sz="6" w:space="0" w:color="auto"/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DD6B68" w:rsidRDefault="00DD6B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DD6B68" w:rsidRDefault="00DD6B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6B68" w:rsidRDefault="00DD6B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D6B68" w:rsidRDefault="00DD6B68" w:rsidP="00AA4EB9"/>
                  </w:txbxContent>
                </v:textbox>
              </v:rect>
            </w:pict>
          </mc:Fallback>
        </mc:AlternateContent>
      </w:r>
    </w:p>
    <w:p w:rsidR="00AA4EB9" w:rsidRPr="00C609E3" w:rsidRDefault="00AA4EB9" w:rsidP="00AA4EB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  ПМ 02  </w:t>
      </w:r>
      <w:r w:rsidRPr="00C609E3">
        <w:rPr>
          <w:rFonts w:ascii="Times New Roman" w:eastAsia="Calibri" w:hAnsi="Times New Roman" w:cs="Times New Roman"/>
          <w:sz w:val="26"/>
          <w:szCs w:val="26"/>
          <w:u w:val="single"/>
        </w:rPr>
        <w:t>«</w:t>
      </w:r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Участие </w:t>
      </w:r>
      <w:proofErr w:type="gramStart"/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>в</w:t>
      </w:r>
      <w:proofErr w:type="gramEnd"/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лечебно-диагностическом и</w:t>
      </w:r>
    </w:p>
    <w:p w:rsidR="00AA4EB9" w:rsidRPr="00C609E3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609E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реабилитационном</w:t>
      </w:r>
      <w:proofErr w:type="gramEnd"/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процессах</w:t>
      </w:r>
      <w:r w:rsidRPr="00C609E3">
        <w:rPr>
          <w:rFonts w:ascii="Times New Roman" w:eastAsia="Calibri" w:hAnsi="Times New Roman" w:cs="Times New Roman"/>
          <w:sz w:val="26"/>
          <w:szCs w:val="26"/>
        </w:rPr>
        <w:t xml:space="preserve">»            </w:t>
      </w:r>
    </w:p>
    <w:p w:rsidR="00AA4EB9" w:rsidRPr="00C609E3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609E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                  </w:t>
      </w:r>
    </w:p>
    <w:p w:rsidR="00AA4EB9" w:rsidRPr="00C609E3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>Тема занятия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«Местная анестезия</w:t>
      </w:r>
      <w:r w:rsidRPr="00C609E3">
        <w:rPr>
          <w:rFonts w:ascii="Times New Roman" w:eastAsia="Calibri" w:hAnsi="Times New Roman" w:cs="Times New Roman"/>
          <w:sz w:val="26"/>
          <w:szCs w:val="26"/>
          <w:u w:val="single"/>
        </w:rPr>
        <w:t>»</w:t>
      </w:r>
    </w:p>
    <w:p w:rsidR="00AA4EB9" w:rsidRPr="00C609E3" w:rsidRDefault="00AA4EB9" w:rsidP="00AA4EB9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:rsidR="00AA4EB9" w:rsidRPr="00C609E3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>Вид занятия</w:t>
      </w:r>
      <w:r w:rsidRPr="00C609E3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 Теоретическое занятие  (урок ознакомления с новым материалом)</w:t>
      </w:r>
    </w:p>
    <w:tbl>
      <w:tblPr>
        <w:tblpPr w:leftFromText="180" w:rightFromText="180" w:bottomFromText="200" w:vertAnchor="text" w:horzAnchor="margin" w:tblpX="-176" w:tblpY="4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9878"/>
      </w:tblGrid>
      <w:tr w:rsidR="00AA4EB9" w:rsidRPr="00703BCB" w:rsidTr="00DD6B68">
        <w:trPr>
          <w:trHeight w:val="108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занятия: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F465F7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465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Учебная</w:t>
            </w:r>
            <w:r w:rsidRPr="00F465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</w:t>
            </w:r>
          </w:p>
          <w:p w:rsidR="00AA4EB9" w:rsidRDefault="00AA4EB9" w:rsidP="00AA4EB9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65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Изучить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виды и методы местной анестезии</w:t>
            </w:r>
          </w:p>
          <w:p w:rsidR="00FE28B3" w:rsidRDefault="00FE28B3" w:rsidP="00AA4EB9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Ознакомить студентов с основными фармакологическими препаратами для проведения местной анестезии</w:t>
            </w:r>
          </w:p>
          <w:p w:rsidR="00AA4EB9" w:rsidRPr="00703BCB" w:rsidRDefault="00AA4EB9" w:rsidP="00AA4EB9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Познакомить студентов с правилами подготовки пациентов к местной анестезии</w:t>
            </w:r>
          </w:p>
          <w:p w:rsidR="00AA4EB9" w:rsidRPr="00703BCB" w:rsidRDefault="00AA4EB9" w:rsidP="00DD6B68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A4EB9" w:rsidRPr="00703BCB" w:rsidTr="00DD6B68">
        <w:trPr>
          <w:trHeight w:val="1035"/>
        </w:trPr>
        <w:tc>
          <w:tcPr>
            <w:tcW w:w="10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Развивающая  </w:t>
            </w:r>
          </w:p>
          <w:p w:rsidR="00AA4EB9" w:rsidRPr="00703BCB" w:rsidRDefault="008E7C92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7C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Обеспечить условия для развития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уроке </w:t>
            </w:r>
            <w:r w:rsidRPr="008E7C92">
              <w:rPr>
                <w:rFonts w:ascii="Times New Roman" w:eastAsia="Calibri" w:hAnsi="Times New Roman" w:cs="Times New Roman"/>
                <w:sz w:val="26"/>
                <w:szCs w:val="26"/>
              </w:rPr>
              <w:t>внимательности, наблюдательности и умений выделять главное</w:t>
            </w:r>
          </w:p>
        </w:tc>
      </w:tr>
      <w:tr w:rsidR="00AA4EB9" w:rsidRPr="00703BCB" w:rsidTr="00DD6B68">
        <w:trPr>
          <w:trHeight w:val="2424"/>
        </w:trPr>
        <w:tc>
          <w:tcPr>
            <w:tcW w:w="10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Воспитательная</w:t>
            </w:r>
          </w:p>
          <w:p w:rsidR="008E7C92" w:rsidRDefault="00AA4EB9" w:rsidP="008E7C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="008E7C92" w:rsidRPr="008E7C9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E7C92" w:rsidRPr="008E7C92">
              <w:rPr>
                <w:rFonts w:ascii="Times New Roman" w:eastAsia="Calibri" w:hAnsi="Times New Roman" w:cs="Times New Roman"/>
                <w:sz w:val="26"/>
                <w:szCs w:val="26"/>
              </w:rPr>
              <w:t>Стремиться воспитать чувство гордости за избранную профессию, бережного отношения к психике больного, умению управлять эмоциями</w:t>
            </w:r>
          </w:p>
          <w:p w:rsidR="008E7C92" w:rsidRPr="00703BCB" w:rsidRDefault="008E7C92" w:rsidP="008E7C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r w:rsidRPr="008E7C92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Pr="008E7C92">
              <w:rPr>
                <w:rFonts w:ascii="Times New Roman" w:eastAsia="Calibri" w:hAnsi="Times New Roman" w:cs="Times New Roman"/>
                <w:sz w:val="26"/>
                <w:szCs w:val="26"/>
              </w:rPr>
              <w:t>Обеспечить условия для воспитания положительног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 интереса к изучаемой дисциплине</w:t>
            </w:r>
          </w:p>
          <w:p w:rsidR="00AA4EB9" w:rsidRPr="00703BCB" w:rsidRDefault="008E7C92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Способствовать формированию </w:t>
            </w:r>
            <w:r w:rsidRPr="008E7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C92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8E7C92">
              <w:rPr>
                <w:rFonts w:ascii="Times New Roman" w:eastAsia="Calibri" w:hAnsi="Times New Roman" w:cs="Times New Roman"/>
                <w:sz w:val="26"/>
                <w:szCs w:val="26"/>
              </w:rPr>
              <w:t>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A4EB9" w:rsidRPr="00703BCB" w:rsidTr="00DD6B68">
        <w:trPr>
          <w:trHeight w:val="1535"/>
        </w:trPr>
        <w:tc>
          <w:tcPr>
            <w:tcW w:w="10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Межпредметные</w:t>
            </w:r>
            <w:proofErr w:type="spellEnd"/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связи</w:t>
            </w:r>
          </w:p>
          <w:p w:rsidR="00AA4EB9" w:rsidRPr="00350F2A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50F2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обеспечивающие:</w:t>
            </w:r>
            <w:r w:rsidRPr="00350F2A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350F2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ПМ 04 «Выполнение работ по профессии младшая медицинская сестра по уходу за больными», ПМ 02 МДК 02.01. «Сестринский уход при различных заболеваниях и состояниях»</w:t>
            </w:r>
          </w:p>
          <w:p w:rsidR="00AA4EB9" w:rsidRPr="00350F2A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50F2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обеспечиваемые:</w:t>
            </w:r>
            <w:r w:rsidRPr="00350F2A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350F2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ПМ 01 «Проведение профилактических мероприятий», ПМ 02 </w:t>
            </w:r>
          </w:p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50F2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МДК 02.01. «Сестринский уход при различных заболеваниях и состояниях», ПМ 04 «Оказание доврачебной помощи при неотложных и экстремальных состояниях»</w:t>
            </w:r>
          </w:p>
        </w:tc>
      </w:tr>
    </w:tbl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609E3">
        <w:rPr>
          <w:rFonts w:ascii="Times New Roman" w:eastAsia="Calibri" w:hAnsi="Times New Roman" w:cs="Times New Roman"/>
          <w:sz w:val="26"/>
          <w:szCs w:val="26"/>
          <w:u w:val="single"/>
        </w:rPr>
        <w:t>Время 90 мин.</w:t>
      </w:r>
      <w:r w:rsidRPr="00703BCB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Pr="00703BCB">
        <w:rPr>
          <w:rFonts w:ascii="Times New Roman" w:eastAsia="Calibri" w:hAnsi="Times New Roman" w:cs="Times New Roman"/>
          <w:b/>
          <w:sz w:val="26"/>
          <w:szCs w:val="26"/>
          <w:u w:val="single"/>
        </w:rPr>
        <w:t>Обеспеченность занятия:</w:t>
      </w:r>
    </w:p>
    <w:p w:rsidR="00AA4EB9" w:rsidRPr="00C3651F" w:rsidRDefault="00AA4EB9" w:rsidP="00AA4EB9">
      <w:pPr>
        <w:spacing w:after="0" w:line="240" w:lineRule="auto"/>
        <w:ind w:left="2977" w:hanging="2977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703BCB">
        <w:rPr>
          <w:rFonts w:ascii="Times New Roman" w:eastAsia="Calibri" w:hAnsi="Times New Roman" w:cs="Times New Roman"/>
          <w:b/>
          <w:sz w:val="26"/>
          <w:szCs w:val="26"/>
        </w:rPr>
        <w:t xml:space="preserve">А. Наглядные пособия: </w:t>
      </w:r>
      <w:r w:rsidRPr="00703B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5F8E">
        <w:rPr>
          <w:rFonts w:ascii="Times New Roman" w:eastAsia="Calibri" w:hAnsi="Times New Roman" w:cs="Times New Roman"/>
          <w:sz w:val="26"/>
          <w:szCs w:val="26"/>
          <w:u w:val="single"/>
        </w:rPr>
        <w:t>шприцы, местные анестетики</w:t>
      </w:r>
    </w:p>
    <w:p w:rsidR="00AA4EB9" w:rsidRPr="00703BCB" w:rsidRDefault="00AA4EB9" w:rsidP="00AA4EB9">
      <w:pPr>
        <w:spacing w:after="0" w:line="240" w:lineRule="auto"/>
        <w:ind w:left="3119" w:hanging="3119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703BCB">
        <w:rPr>
          <w:rFonts w:ascii="Times New Roman" w:eastAsia="Calibri" w:hAnsi="Times New Roman" w:cs="Times New Roman"/>
          <w:b/>
          <w:sz w:val="26"/>
          <w:szCs w:val="26"/>
        </w:rPr>
        <w:t>Б. Раздаточный материал:</w:t>
      </w:r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</w:t>
      </w: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703BCB">
        <w:rPr>
          <w:rFonts w:ascii="Times New Roman" w:eastAsia="Calibri" w:hAnsi="Times New Roman" w:cs="Times New Roman"/>
          <w:b/>
          <w:sz w:val="26"/>
          <w:szCs w:val="26"/>
        </w:rPr>
        <w:t xml:space="preserve">В. Технические средства обучения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мультимедийный проектор, экран</w:t>
      </w:r>
      <w:r w:rsidRPr="00703BCB">
        <w:rPr>
          <w:rFonts w:ascii="Times New Roman" w:eastAsia="Calibri" w:hAnsi="Times New Roman" w:cs="Times New Roman"/>
          <w:i/>
          <w:sz w:val="26"/>
          <w:szCs w:val="26"/>
        </w:rPr>
        <w:t xml:space="preserve">  </w:t>
      </w: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703BCB">
        <w:rPr>
          <w:rFonts w:ascii="Times New Roman" w:eastAsia="Calibri" w:hAnsi="Times New Roman" w:cs="Times New Roman"/>
          <w:b/>
          <w:sz w:val="26"/>
          <w:szCs w:val="26"/>
        </w:rPr>
        <w:t xml:space="preserve">Г. Учебные места   </w:t>
      </w:r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кабинет  № 204</w:t>
      </w: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03BCB">
        <w:rPr>
          <w:rFonts w:ascii="Times New Roman" w:eastAsia="Calibri" w:hAnsi="Times New Roman" w:cs="Times New Roman"/>
          <w:b/>
          <w:sz w:val="26"/>
          <w:szCs w:val="26"/>
        </w:rPr>
        <w:t xml:space="preserve">Д. Литература  </w:t>
      </w: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03BCB">
        <w:rPr>
          <w:rFonts w:ascii="Times New Roman" w:eastAsia="Calibri" w:hAnsi="Times New Roman" w:cs="Times New Roman"/>
          <w:b/>
          <w:sz w:val="26"/>
          <w:szCs w:val="26"/>
          <w:u w:val="single"/>
        </w:rPr>
        <w:t>Основная:</w:t>
      </w:r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Хирургия</w:t>
      </w:r>
      <w:proofErr w:type="gramStart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:у</w:t>
      </w:r>
      <w:proofErr w:type="gramEnd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чебн.для</w:t>
      </w:r>
      <w:proofErr w:type="spellEnd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студ.учреждений</w:t>
      </w:r>
      <w:proofErr w:type="spellEnd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сред.мед.проф.образования</w:t>
      </w:r>
      <w:proofErr w:type="spellEnd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/ </w:t>
      </w:r>
      <w:proofErr w:type="spellStart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В.Ф.Пряхин</w:t>
      </w:r>
      <w:proofErr w:type="spellEnd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; под </w:t>
      </w:r>
      <w:proofErr w:type="spellStart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ред.В.Н.Чернова</w:t>
      </w:r>
      <w:proofErr w:type="spellEnd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. – </w:t>
      </w:r>
      <w:proofErr w:type="spellStart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М.:Издательский</w:t>
      </w:r>
      <w:proofErr w:type="spellEnd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центр «Академия», 2012. – 464 с.</w:t>
      </w: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03BC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Дополнительная: </w:t>
      </w:r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1. В.Г. Стецюк Сестринско дело в хирургии. – Москва, «АНМИ», 1999</w:t>
      </w: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2. Стецюк В.Г. Сестринское дело в хирургии: учебное пособие. – М.:ГЭОТАР – Медиа, 2013. – 720 с.: ил.</w:t>
      </w:r>
    </w:p>
    <w:p w:rsidR="00AA4EB9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F8E" w:rsidRDefault="002C5F8E" w:rsidP="00AA4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F8E" w:rsidRDefault="002C5F8E" w:rsidP="00AA4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tbl>
      <w:tblPr>
        <w:tblpPr w:leftFromText="180" w:rightFromText="180" w:bottomFromText="200" w:vertAnchor="text" w:horzAnchor="margin" w:tblpY="218"/>
        <w:tblW w:w="110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37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AA4EB9" w:rsidRPr="00703BCB" w:rsidTr="00DD6B68"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CB">
              <w:rPr>
                <w:rFonts w:ascii="Times New Roman" w:eastAsia="Calibri" w:hAnsi="Times New Roman" w:cs="Times New Roman"/>
                <w:sz w:val="24"/>
                <w:szCs w:val="24"/>
              </w:rPr>
              <w:t>№ элемента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EB9" w:rsidRPr="00703BCB" w:rsidTr="00DD6B68">
        <w:trPr>
          <w:trHeight w:val="652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EB9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CB">
              <w:rPr>
                <w:rFonts w:ascii="Times New Roman" w:eastAsia="Calibri" w:hAnsi="Times New Roman" w:cs="Times New Roman"/>
                <w:sz w:val="24"/>
                <w:szCs w:val="24"/>
              </w:rPr>
              <w:t>Время (мин)</w:t>
            </w:r>
          </w:p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EB9" w:rsidRPr="00A60232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2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EB9" w:rsidRPr="00A60232" w:rsidRDefault="003815A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EB9" w:rsidRPr="00A60232" w:rsidRDefault="002F642F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EB9" w:rsidRPr="00A60232" w:rsidRDefault="003815A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EB9" w:rsidRPr="00A60232" w:rsidRDefault="003815A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EB9" w:rsidRPr="00A60232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2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EB9" w:rsidRPr="00A60232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2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EB9" w:rsidRPr="00703BCB" w:rsidTr="00DD6B68">
        <w:trPr>
          <w:trHeight w:val="485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C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электронных ресурсов, ТСО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C3651F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EB9" w:rsidRPr="00C3651F" w:rsidRDefault="00AA4EB9" w:rsidP="00DD6B68">
            <w:pPr>
              <w:jc w:val="center"/>
            </w:pPr>
            <w:r w:rsidRPr="00C365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EB9" w:rsidRPr="00C3651F" w:rsidRDefault="00AA4EB9" w:rsidP="00DD6B68">
            <w:pPr>
              <w:jc w:val="center"/>
            </w:pPr>
            <w:r w:rsidRPr="00C365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EB9" w:rsidRPr="00C3651F" w:rsidRDefault="00AA4EB9" w:rsidP="00DD6B68">
            <w:pPr>
              <w:jc w:val="center"/>
            </w:pPr>
            <w:r w:rsidRPr="00C3651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t>Содержание  занятия</w:t>
      </w:r>
    </w:p>
    <w:p w:rsidR="00AA4EB9" w:rsidRPr="00703BCB" w:rsidRDefault="00AA4EB9" w:rsidP="00AA4E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808"/>
        <w:gridCol w:w="3121"/>
      </w:tblGrid>
      <w:tr w:rsidR="00AA4EB9" w:rsidRPr="00703BCB" w:rsidTr="00DD6B68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4EB9" w:rsidRPr="005D11AD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1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элемента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занятия, учебные вопросы, формы и методы обучения</w:t>
            </w:r>
          </w:p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Добавления, изменения, замечания</w:t>
            </w:r>
          </w:p>
        </w:tc>
      </w:tr>
      <w:tr w:rsidR="00AA4EB9" w:rsidRPr="00703BCB" w:rsidTr="00DD6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5D11AD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1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5D11AD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1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5D11AD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1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A4EB9" w:rsidRPr="00703BCB" w:rsidTr="00DD6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2 мин.</w:t>
            </w:r>
          </w:p>
        </w:tc>
      </w:tr>
      <w:tr w:rsidR="00AA4EB9" w:rsidRPr="00703BCB" w:rsidTr="00DD6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Взаимные приветствия преподавателя  и студентов; </w:t>
            </w:r>
          </w:p>
          <w:p w:rsidR="00AA4EB9" w:rsidRPr="00703BCB" w:rsidRDefault="00AA4EB9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Фиксация отсутствующих; </w:t>
            </w:r>
          </w:p>
          <w:p w:rsidR="00AA4EB9" w:rsidRPr="00703BCB" w:rsidRDefault="00AA4EB9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внешнего состояния классного помещения; </w:t>
            </w:r>
          </w:p>
          <w:p w:rsidR="00AA4EB9" w:rsidRPr="00703BCB" w:rsidRDefault="00AA4EB9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подготовленности студентов к занятию; </w:t>
            </w:r>
          </w:p>
          <w:p w:rsidR="00AA4EB9" w:rsidRPr="00703BCB" w:rsidRDefault="00AA4EB9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внимания.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B9" w:rsidRPr="00703BCB" w:rsidRDefault="00AA4EB9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Задача: п</w:t>
            </w: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одготовить студентов к работе на занятии, определить цели и задачи занятия. </w:t>
            </w:r>
          </w:p>
          <w:p w:rsidR="00AA4EB9" w:rsidRPr="00703BCB" w:rsidRDefault="00AA4EB9" w:rsidP="00DD6B6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EB9" w:rsidRPr="00703BCB" w:rsidTr="00DD6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 проверки домашнего 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3815A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AA4EB9"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мин.</w:t>
            </w:r>
          </w:p>
        </w:tc>
      </w:tr>
      <w:tr w:rsidR="00AA4EB9" w:rsidRPr="00703BCB" w:rsidTr="00DD6B68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2C5F8E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Метод – письменный опрос</w:t>
            </w:r>
          </w:p>
          <w:p w:rsidR="009A3735" w:rsidRPr="009A3735" w:rsidRDefault="009A3735" w:rsidP="009A373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Дать определение антисептики</w:t>
            </w:r>
          </w:p>
          <w:p w:rsidR="00AA4EB9" w:rsidRPr="009A3735" w:rsidRDefault="009A3735" w:rsidP="009A373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2C5F8E" w:rsidRPr="009A3735">
              <w:rPr>
                <w:rFonts w:ascii="Times New Roman" w:eastAsia="Calibri" w:hAnsi="Times New Roman" w:cs="Times New Roman"/>
                <w:sz w:val="28"/>
                <w:szCs w:val="28"/>
              </w:rPr>
              <w:t>Составить в тетрадях для опроса схему методов антисептики</w:t>
            </w:r>
          </w:p>
          <w:p w:rsidR="009A3735" w:rsidRDefault="009A3735" w:rsidP="009A373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5F8E" w:rsidRPr="009A3735" w:rsidRDefault="002C5F8E" w:rsidP="009A373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35">
              <w:rPr>
                <w:rFonts w:ascii="Times New Roman" w:eastAsia="Calibri" w:hAnsi="Times New Roman" w:cs="Times New Roman"/>
                <w:sz w:val="28"/>
                <w:szCs w:val="28"/>
              </w:rPr>
              <w:t>Эталон ответа смотри в Приложении 1</w:t>
            </w:r>
          </w:p>
          <w:p w:rsidR="002C5F8E" w:rsidRPr="00703BCB" w:rsidRDefault="002C5F8E" w:rsidP="002C5F8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Задача: выяснить в ходе опроса уровень знаний студентов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полученный на предыдущей лекции</w:t>
            </w:r>
          </w:p>
        </w:tc>
      </w:tr>
      <w:tr w:rsidR="00AA4EB9" w:rsidRPr="00703BCB" w:rsidTr="00DD6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подготовки студентов  к активному и сознательному усвоению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2F642F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A4EB9"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A4EB9" w:rsidRPr="00703BCB" w:rsidTr="00DD6B68">
        <w:trPr>
          <w:trHeight w:val="1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Сообщение цели, темы и задач изучения материала; </w:t>
            </w:r>
          </w:p>
          <w:p w:rsidR="00AA4EB9" w:rsidRPr="00703BCB" w:rsidRDefault="00AA4EB9" w:rsidP="00DD6B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его практической значимости; </w:t>
            </w:r>
          </w:p>
          <w:p w:rsidR="00AA4EB9" w:rsidRPr="00703BCB" w:rsidRDefault="00764785" w:rsidP="00DD6B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Задача: Организовать и направить к цели познавательную деятельность студентов</w:t>
            </w:r>
          </w:p>
        </w:tc>
      </w:tr>
      <w:tr w:rsidR="00AA4EB9" w:rsidRPr="00703BCB" w:rsidTr="00DD6B68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усвоения новых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B9" w:rsidRPr="00703BCB" w:rsidRDefault="003815A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="00AA4EB9"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EB9" w:rsidRPr="00703BCB" w:rsidTr="00DD6B68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CB07D1" w:rsidRDefault="00AA4EB9" w:rsidP="00DD6B6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внимания; </w:t>
            </w:r>
          </w:p>
          <w:p w:rsidR="00AA4EB9" w:rsidRPr="003F059F" w:rsidRDefault="00AA4EB9" w:rsidP="00DD6B6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Сообщение преподавателем нового материала; </w:t>
            </w:r>
          </w:p>
          <w:p w:rsidR="00AA4EB9" w:rsidRPr="003F059F" w:rsidRDefault="00AA4EB9" w:rsidP="00DD6B6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5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Обеспечение восприятия, осознания, систематизации и обобщения этого материала студентами; </w:t>
            </w:r>
          </w:p>
          <w:p w:rsidR="00AA4EB9" w:rsidRPr="003F059F" w:rsidRDefault="00AA4EB9" w:rsidP="00DD6B6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59F">
              <w:rPr>
                <w:rFonts w:ascii="Times New Roman" w:eastAsia="Calibri" w:hAnsi="Times New Roman" w:cs="Times New Roman"/>
                <w:sz w:val="28"/>
                <w:szCs w:val="28"/>
              </w:rPr>
              <w:t>Запись в тетрадях формулировок, опорных пунктов плана, тезисов конспекта.</w:t>
            </w:r>
          </w:p>
          <w:p w:rsidR="007E712F" w:rsidRDefault="007E712F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EB9" w:rsidRPr="00511BD0" w:rsidRDefault="00CE1FEB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7E71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AA4EB9" w:rsidRPr="00703BCB" w:rsidRDefault="00AA4EB9" w:rsidP="00DD6B68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Задача: Дать студентам конкретное представление об </w:t>
            </w: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изучаемых фактах, явлениях, основной идеи изучаемого вопроса, а так же правила, принципы, законы. Добиться от студентов восприятия, осознания, первичного обобщения и систематизации новых знаний.</w:t>
            </w:r>
          </w:p>
        </w:tc>
      </w:tr>
      <w:tr w:rsidR="00AA4EB9" w:rsidRPr="00703BCB" w:rsidTr="00DD6B68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B9" w:rsidRPr="00B80801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08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 закрепления материала</w:t>
            </w:r>
          </w:p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B9" w:rsidRPr="00703BCB" w:rsidRDefault="003815A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A4EB9"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EB9" w:rsidRPr="00703BCB" w:rsidTr="00DD6B68">
        <w:trPr>
          <w:trHeight w:val="2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Метод – фронтальный опрос</w:t>
            </w:r>
          </w:p>
          <w:p w:rsidR="002542D0" w:rsidRPr="002542D0" w:rsidRDefault="002542D0" w:rsidP="002542D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2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Перечислите виды местной анестезии</w:t>
            </w:r>
          </w:p>
          <w:p w:rsidR="002542D0" w:rsidRPr="002542D0" w:rsidRDefault="002542D0" w:rsidP="002542D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2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542D0">
              <w:rPr>
                <w:rFonts w:ascii="Times New Roman" w:eastAsia="Calibri" w:hAnsi="Times New Roman" w:cs="Times New Roman"/>
                <w:sz w:val="28"/>
                <w:szCs w:val="28"/>
              </w:rPr>
              <w:t>Поверхностная, инфильтрационная анестезия по Вишнев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скому, проводниковая, регионарная</w:t>
            </w:r>
          </w:p>
          <w:p w:rsidR="002542D0" w:rsidRPr="002542D0" w:rsidRDefault="002542D0" w:rsidP="002542D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42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Перечислите анестетики, применяемые для местной анестезии</w:t>
            </w:r>
          </w:p>
          <w:p w:rsidR="002542D0" w:rsidRPr="002542D0" w:rsidRDefault="002542D0" w:rsidP="002542D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2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351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Новокаин, кокаин, </w:t>
            </w:r>
            <w:proofErr w:type="spellStart"/>
            <w:r w:rsidR="00535145">
              <w:rPr>
                <w:rFonts w:ascii="Times New Roman" w:eastAsia="Calibri" w:hAnsi="Times New Roman" w:cs="Times New Roman"/>
                <w:sz w:val="28"/>
                <w:szCs w:val="28"/>
              </w:rPr>
              <w:t>совкаин</w:t>
            </w:r>
            <w:proofErr w:type="spellEnd"/>
            <w:r w:rsidR="005351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35145">
              <w:rPr>
                <w:rFonts w:ascii="Times New Roman" w:eastAsia="Calibri" w:hAnsi="Times New Roman" w:cs="Times New Roman"/>
                <w:sz w:val="28"/>
                <w:szCs w:val="28"/>
              </w:rPr>
              <w:t>лидокаин</w:t>
            </w:r>
            <w:proofErr w:type="spellEnd"/>
            <w:r w:rsidR="005351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35145">
              <w:rPr>
                <w:rFonts w:ascii="Times New Roman" w:eastAsia="Calibri" w:hAnsi="Times New Roman" w:cs="Times New Roman"/>
                <w:sz w:val="28"/>
                <w:szCs w:val="28"/>
              </w:rPr>
              <w:t>тримекаин</w:t>
            </w:r>
            <w:proofErr w:type="spellEnd"/>
            <w:r w:rsidR="00535145">
              <w:rPr>
                <w:rFonts w:ascii="Times New Roman" w:eastAsia="Calibri" w:hAnsi="Times New Roman" w:cs="Times New Roman"/>
                <w:sz w:val="28"/>
                <w:szCs w:val="28"/>
              </w:rPr>
              <w:t>, дикаин</w:t>
            </w:r>
          </w:p>
          <w:p w:rsidR="002542D0" w:rsidRPr="00535145" w:rsidRDefault="002542D0" w:rsidP="002542D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Назовите анестетик, который кроме анестезирующего свойства о</w:t>
            </w:r>
            <w:r w:rsidR="00535145"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бладает бактерицидным действием</w:t>
            </w:r>
          </w:p>
          <w:p w:rsidR="002542D0" w:rsidRPr="002542D0" w:rsidRDefault="00535145" w:rsidP="002542D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Новокаин</w:t>
            </w:r>
          </w:p>
          <w:p w:rsidR="002542D0" w:rsidRPr="00535145" w:rsidRDefault="00535145" w:rsidP="002542D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2542D0"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Какой конце</w:t>
            </w:r>
            <w:r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нтрации готовится р-р новокаина</w:t>
            </w:r>
          </w:p>
          <w:p w:rsidR="002542D0" w:rsidRPr="002542D0" w:rsidRDefault="00535145" w:rsidP="002542D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0,25%, 0,5%, 1%, 2%, 5%, 10%</w:t>
            </w:r>
          </w:p>
          <w:p w:rsidR="002542D0" w:rsidRPr="00535145" w:rsidRDefault="00535145" w:rsidP="002542D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2542D0"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Назовите стадии</w:t>
            </w:r>
            <w:r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клинического течения анестезии</w:t>
            </w:r>
          </w:p>
          <w:p w:rsidR="00535145" w:rsidRPr="00535145" w:rsidRDefault="00535145" w:rsidP="002542D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Ответ:</w:t>
            </w:r>
          </w:p>
          <w:p w:rsidR="002542D0" w:rsidRPr="00535145" w:rsidRDefault="002542D0" w:rsidP="00535145">
            <w:pPr>
              <w:pStyle w:val="a3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145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анестезирующе</w:t>
            </w:r>
            <w:r w:rsidR="00535145">
              <w:rPr>
                <w:rFonts w:ascii="Times New Roman" w:eastAsia="Calibri" w:hAnsi="Times New Roman" w:cs="Times New Roman"/>
                <w:sz w:val="28"/>
                <w:szCs w:val="28"/>
              </w:rPr>
              <w:t>го вещества</w:t>
            </w:r>
          </w:p>
          <w:p w:rsidR="002542D0" w:rsidRPr="00535145" w:rsidRDefault="002542D0" w:rsidP="00535145">
            <w:pPr>
              <w:pStyle w:val="a3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145">
              <w:rPr>
                <w:rFonts w:ascii="Times New Roman" w:eastAsia="Calibri" w:hAnsi="Times New Roman" w:cs="Times New Roman"/>
                <w:sz w:val="28"/>
                <w:szCs w:val="28"/>
              </w:rPr>
              <w:t>выжи</w:t>
            </w:r>
            <w:r w:rsidRPr="0053514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дание (действие анестезирующего вещест</w:t>
            </w:r>
            <w:r w:rsidR="00535145">
              <w:rPr>
                <w:rFonts w:ascii="Times New Roman" w:eastAsia="Calibri" w:hAnsi="Times New Roman" w:cs="Times New Roman"/>
                <w:sz w:val="28"/>
                <w:szCs w:val="28"/>
              </w:rPr>
              <w:t>ва на нервные элементы тка</w:t>
            </w:r>
            <w:r w:rsidR="0053514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ней)</w:t>
            </w:r>
          </w:p>
          <w:p w:rsidR="002542D0" w:rsidRPr="00535145" w:rsidRDefault="00535145" w:rsidP="00535145">
            <w:pPr>
              <w:pStyle w:val="a3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полное обезболивание</w:t>
            </w:r>
          </w:p>
          <w:p w:rsidR="002542D0" w:rsidRPr="00535145" w:rsidRDefault="00535145" w:rsidP="00535145">
            <w:pPr>
              <w:pStyle w:val="a3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чувствительности</w:t>
            </w:r>
          </w:p>
          <w:p w:rsidR="002542D0" w:rsidRPr="00535145" w:rsidRDefault="00535145" w:rsidP="002542D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 </w:t>
            </w:r>
            <w:r w:rsidR="002542D0"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чем закл</w:t>
            </w:r>
            <w:r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ючается поверхностная анестезия</w:t>
            </w:r>
          </w:p>
          <w:p w:rsidR="002542D0" w:rsidRPr="002542D0" w:rsidRDefault="00535145" w:rsidP="002542D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2542D0" w:rsidRPr="002542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смазывании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кожи и слизистой</w:t>
            </w:r>
          </w:p>
          <w:p w:rsidR="002542D0" w:rsidRPr="00535145" w:rsidRDefault="002542D0" w:rsidP="002542D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7. Куда вводится анестетик при спинномозговой </w:t>
            </w:r>
            <w:r w:rsidR="00535145"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анестезии</w:t>
            </w:r>
          </w:p>
          <w:p w:rsidR="002542D0" w:rsidRPr="002542D0" w:rsidRDefault="00535145" w:rsidP="002542D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Ответ: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542D0" w:rsidRPr="002542D0">
              <w:rPr>
                <w:rFonts w:ascii="Times New Roman" w:eastAsia="Calibri" w:hAnsi="Times New Roman" w:cs="Times New Roman"/>
                <w:sz w:val="28"/>
                <w:szCs w:val="28"/>
              </w:rPr>
              <w:t>В субарахноидальное 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транство спинномозгового канала</w:t>
            </w:r>
          </w:p>
          <w:p w:rsidR="002542D0" w:rsidRPr="00535145" w:rsidRDefault="002542D0" w:rsidP="002542D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 Какие анестетики применяются при спинномозг</w:t>
            </w:r>
            <w:r w:rsidR="00535145"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овой анестезии</w:t>
            </w:r>
          </w:p>
          <w:p w:rsidR="00AA4EB9" w:rsidRPr="00B80801" w:rsidRDefault="00535145" w:rsidP="007E712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Новокаин,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совкаин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Задача:</w:t>
            </w: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у студентов те знания и умения, которые необходимы для самостоятельной работы по этому материалу. </w:t>
            </w:r>
          </w:p>
        </w:tc>
      </w:tr>
      <w:tr w:rsidR="00AA4EB9" w:rsidRPr="00703BCB" w:rsidTr="00DD6B68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BD3B78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B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BD3B78" w:rsidRDefault="00AA4EB9" w:rsidP="00DD6B6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3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информирования студентов о домашнем задании, инструктаж по его выполнению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2 мин.</w:t>
            </w:r>
          </w:p>
          <w:p w:rsidR="00AA4EB9" w:rsidRPr="00703BCB" w:rsidRDefault="00AA4EB9" w:rsidP="00DD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EB9" w:rsidRPr="00703BCB" w:rsidTr="00DD6B68">
        <w:trPr>
          <w:trHeight w:val="16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B9" w:rsidRPr="00703BCB" w:rsidRDefault="00AA4EB9" w:rsidP="00DD6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конспект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прочитать</w:t>
            </w:r>
          </w:p>
          <w:p w:rsidR="00EF3C2D" w:rsidRDefault="00AA4EB9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учебник </w:t>
            </w:r>
            <w:proofErr w:type="spellStart"/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Хирургия</w:t>
            </w:r>
            <w:proofErr w:type="gramStart"/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:у</w:t>
            </w:r>
            <w:proofErr w:type="gramEnd"/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чебн.для</w:t>
            </w:r>
            <w:proofErr w:type="spellEnd"/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студ.учреждений</w:t>
            </w:r>
            <w:proofErr w:type="spellEnd"/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сред.мед.проф</w:t>
            </w:r>
            <w:r w:rsidR="00EF3C2D">
              <w:rPr>
                <w:rFonts w:ascii="Times New Roman" w:eastAsia="Calibri" w:hAnsi="Times New Roman" w:cs="Times New Roman"/>
                <w:sz w:val="28"/>
                <w:szCs w:val="28"/>
              </w:rPr>
              <w:t>.образования</w:t>
            </w:r>
            <w:proofErr w:type="spellEnd"/>
            <w:r w:rsidR="00EF3C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EF3C2D">
              <w:rPr>
                <w:rFonts w:ascii="Times New Roman" w:eastAsia="Calibri" w:hAnsi="Times New Roman" w:cs="Times New Roman"/>
                <w:sz w:val="28"/>
                <w:szCs w:val="28"/>
              </w:rPr>
              <w:t>В.Ф.Пряхин</w:t>
            </w:r>
            <w:proofErr w:type="spellEnd"/>
            <w:r w:rsidR="00EF3C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A4EB9" w:rsidRPr="00703BCB" w:rsidRDefault="00EF3C2D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стр.81- 91прочитать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Задача:</w:t>
            </w: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Сообщить студентам о домашнем задании, разъяснить методику его выполнения.</w:t>
            </w:r>
          </w:p>
        </w:tc>
      </w:tr>
      <w:tr w:rsidR="00AA4EB9" w:rsidRPr="00703BCB" w:rsidTr="00DD6B68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Подведение итогов занятия</w:t>
            </w:r>
          </w:p>
          <w:p w:rsidR="00AA4EB9" w:rsidRPr="00703BCB" w:rsidRDefault="00AA4EB9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Самооценка и оценка работы группы и отдельных студентов. Аргументация выставленных отметок, замечания по занятию, предложения о возможных изменениях на последующих занятиях.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B9" w:rsidRPr="00703BCB" w:rsidRDefault="00AA4EB9" w:rsidP="00DD6B6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  <w:p w:rsidR="00AA4EB9" w:rsidRPr="00703BCB" w:rsidRDefault="00AA4EB9" w:rsidP="00DD6B6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Задача:</w:t>
            </w: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Проанализировать, дать оценку успешности достижения цели и наметить перспективу на будущее.</w:t>
            </w:r>
          </w:p>
        </w:tc>
      </w:tr>
    </w:tbl>
    <w:p w:rsidR="00AA4EB9" w:rsidRPr="00703BCB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12F" w:rsidRDefault="007E712F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68" w:rsidRDefault="00DD6B68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EB9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lastRenderedPageBreak/>
        <w:t>Глоссарий</w:t>
      </w:r>
    </w:p>
    <w:p w:rsidR="008E5BD6" w:rsidRDefault="008E5BD6" w:rsidP="008E5B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BD6" w:rsidRDefault="008E5BD6" w:rsidP="008D1C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ED2">
        <w:rPr>
          <w:rFonts w:ascii="Times New Roman" w:hAnsi="Times New Roman" w:cs="Times New Roman"/>
          <w:b/>
          <w:sz w:val="28"/>
          <w:szCs w:val="28"/>
        </w:rPr>
        <w:t>Анафилаксия (анафилактический шок)</w:t>
      </w:r>
      <w:r w:rsidRPr="008E5BD6">
        <w:rPr>
          <w:rFonts w:ascii="Times New Roman" w:hAnsi="Times New Roman" w:cs="Times New Roman"/>
          <w:sz w:val="28"/>
          <w:szCs w:val="28"/>
        </w:rPr>
        <w:t xml:space="preserve"> - это состояние повышенной чувствительности к повторному введению в организм чужеродного белка  - антигена</w:t>
      </w:r>
    </w:p>
    <w:p w:rsidR="00AA4EB9" w:rsidRDefault="00CE1FEB" w:rsidP="008D1C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ED2">
        <w:rPr>
          <w:rFonts w:ascii="Times New Roman" w:eastAsia="Calibri" w:hAnsi="Times New Roman" w:cs="Times New Roman"/>
          <w:b/>
          <w:sz w:val="28"/>
          <w:szCs w:val="28"/>
        </w:rPr>
        <w:t>Анестезия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E1FEB">
        <w:rPr>
          <w:rFonts w:ascii="Times New Roman" w:eastAsia="Calibri" w:hAnsi="Times New Roman" w:cs="Times New Roman"/>
          <w:sz w:val="28"/>
          <w:szCs w:val="28"/>
        </w:rPr>
        <w:t>искусственно вызванное выкл</w:t>
      </w:r>
      <w:r>
        <w:rPr>
          <w:rFonts w:ascii="Times New Roman" w:eastAsia="Calibri" w:hAnsi="Times New Roman" w:cs="Times New Roman"/>
          <w:sz w:val="28"/>
          <w:szCs w:val="28"/>
        </w:rPr>
        <w:t>ючение болевой чувствительности</w:t>
      </w:r>
    </w:p>
    <w:p w:rsidR="00CE1FEB" w:rsidRDefault="00CE1FEB" w:rsidP="008D1C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ED2">
        <w:rPr>
          <w:rFonts w:ascii="Times New Roman" w:eastAsia="Calibri" w:hAnsi="Times New Roman" w:cs="Times New Roman"/>
          <w:b/>
          <w:sz w:val="28"/>
          <w:szCs w:val="28"/>
        </w:rPr>
        <w:t xml:space="preserve">Анестезиология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1FEB">
        <w:rPr>
          <w:rFonts w:ascii="Times New Roman" w:eastAsia="Calibri" w:hAnsi="Times New Roman" w:cs="Times New Roman"/>
          <w:sz w:val="28"/>
          <w:szCs w:val="28"/>
        </w:rPr>
        <w:t>раздел </w:t>
      </w:r>
      <w:hyperlink r:id="rId9" w:tooltip="Медицина" w:history="1">
        <w:r w:rsidRPr="00CE1FE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медицины</w:t>
        </w:r>
      </w:hyperlink>
      <w:r w:rsidRPr="00CE1FEB">
        <w:rPr>
          <w:rFonts w:ascii="Times New Roman" w:eastAsia="Calibri" w:hAnsi="Times New Roman" w:cs="Times New Roman"/>
          <w:sz w:val="28"/>
          <w:szCs w:val="28"/>
        </w:rPr>
        <w:t>, занимающийся изучением средств и методов обеспечения </w:t>
      </w:r>
      <w:hyperlink r:id="rId10" w:tooltip="Анестезия" w:history="1">
        <w:r w:rsidRPr="00CE1FE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анестезии</w:t>
        </w:r>
      </w:hyperlink>
      <w:r w:rsidRPr="00CE1FEB">
        <w:rPr>
          <w:rFonts w:ascii="Times New Roman" w:eastAsia="Calibri" w:hAnsi="Times New Roman" w:cs="Times New Roman"/>
          <w:sz w:val="28"/>
          <w:szCs w:val="28"/>
        </w:rPr>
        <w:t> (то есть потери чувствительности, в том числе болевой) при различных острых болевых синдромах, шоковых состояниях, травмах, хирургических вмешательствах</w:t>
      </w:r>
    </w:p>
    <w:p w:rsidR="00CE1FEB" w:rsidRDefault="00CE1FEB" w:rsidP="008D1C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ED2">
        <w:rPr>
          <w:rFonts w:ascii="Times New Roman" w:eastAsia="Calibri" w:hAnsi="Times New Roman" w:cs="Times New Roman"/>
          <w:b/>
          <w:sz w:val="28"/>
          <w:szCs w:val="28"/>
        </w:rPr>
        <w:t>Анестезиолог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E1FEB">
        <w:rPr>
          <w:rFonts w:ascii="Times New Roman" w:eastAsia="Calibri" w:hAnsi="Times New Roman" w:cs="Times New Roman"/>
          <w:sz w:val="28"/>
          <w:szCs w:val="28"/>
        </w:rPr>
        <w:t xml:space="preserve">врач, который отвечает за подготовку пациента к обезболиванию, </w:t>
      </w:r>
      <w:r w:rsidR="00B263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E1FEB">
        <w:rPr>
          <w:rFonts w:ascii="Times New Roman" w:eastAsia="Calibri" w:hAnsi="Times New Roman" w:cs="Times New Roman"/>
          <w:sz w:val="28"/>
          <w:szCs w:val="28"/>
        </w:rPr>
        <w:t>сам процесс обезболивания и реабилитационный период</w:t>
      </w:r>
    </w:p>
    <w:p w:rsidR="00CE1FEB" w:rsidRDefault="00CE1FEB" w:rsidP="008E5BD6">
      <w:pPr>
        <w:spacing w:after="0" w:line="360" w:lineRule="auto"/>
        <w:ind w:left="2268" w:hanging="22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EB9" w:rsidRDefault="00AA4EB9" w:rsidP="008E5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EB9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EB9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EB9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EB9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EB9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EB9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EB9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FEB" w:rsidRDefault="00CE1FEB" w:rsidP="00AA4E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Выписка из образовательной программы</w:t>
      </w:r>
    </w:p>
    <w:p w:rsidR="00AA4EB9" w:rsidRDefault="00AA4EB9" w:rsidP="00AA4EB9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Теоретическое  занятие по теме </w:t>
      </w:r>
      <w:r w:rsidRPr="00703BC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E1FEB">
        <w:rPr>
          <w:rFonts w:ascii="Times New Roman" w:eastAsia="Calibri" w:hAnsi="Times New Roman" w:cs="Times New Roman"/>
          <w:bCs/>
          <w:sz w:val="28"/>
          <w:szCs w:val="28"/>
        </w:rPr>
        <w:t>Местная анестезия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CE1FEB" w:rsidRPr="00CE1FEB" w:rsidRDefault="00CE1FEB" w:rsidP="00CE1FEB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E1FEB">
        <w:rPr>
          <w:rFonts w:ascii="Times New Roman" w:eastAsia="Calibri" w:hAnsi="Times New Roman" w:cs="Times New Roman"/>
          <w:bCs/>
          <w:sz w:val="28"/>
          <w:szCs w:val="28"/>
        </w:rPr>
        <w:t>Физиология боли. Виды обезболивания. Местная анестезия: виды и методы. Местные анестетики. Подготовка пациента к местной анестезии. Осложнения местной анестезии, профилактика осложнений. Новокаиновые блокады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t>Формирование ПК по теме: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bCs/>
          <w:sz w:val="28"/>
          <w:szCs w:val="28"/>
        </w:rPr>
        <w:t>ПК 2.3. </w:t>
      </w: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Сотрудничать </w:t>
      </w:r>
      <w:proofErr w:type="gramStart"/>
      <w:r w:rsidRPr="00703BC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взаимодействующими организациями и службами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ПК 2.4. Применять медикаментозные средства в соответствии с правилами их использования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процесса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ПК 2.6. Вести утвержденную медицинскую документацию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703BCB">
        <w:rPr>
          <w:rFonts w:ascii="Times New Roman" w:eastAsia="Calibri" w:hAnsi="Times New Roman" w:cs="Times New Roman"/>
          <w:b/>
          <w:sz w:val="28"/>
          <w:szCs w:val="28"/>
        </w:rPr>
        <w:t>ОК</w:t>
      </w:r>
      <w:proofErr w:type="gramEnd"/>
      <w:r w:rsidRPr="00703BCB">
        <w:rPr>
          <w:rFonts w:ascii="Times New Roman" w:eastAsia="Calibri" w:hAnsi="Times New Roman" w:cs="Times New Roman"/>
          <w:b/>
          <w:sz w:val="28"/>
          <w:szCs w:val="28"/>
        </w:rPr>
        <w:t xml:space="preserve"> по теме: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3BCB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3BCB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3BCB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03BCB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t>Количество часов на изучение темы:</w:t>
      </w:r>
    </w:p>
    <w:p w:rsidR="00AA4EB9" w:rsidRDefault="00AA4EB9" w:rsidP="00AA4EB9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теоретическое занятие </w:t>
      </w:r>
      <w:r w:rsidR="00CE1FE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3BCB">
        <w:rPr>
          <w:rFonts w:ascii="Times New Roman" w:eastAsia="Calibri" w:hAnsi="Times New Roman" w:cs="Times New Roman"/>
          <w:sz w:val="28"/>
          <w:szCs w:val="28"/>
        </w:rPr>
        <w:t>2</w:t>
      </w:r>
    </w:p>
    <w:p w:rsidR="00565262" w:rsidRDefault="00565262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565262" w:rsidSect="00565262">
          <w:footerReference w:type="default" r:id="rId11"/>
          <w:footerReference w:type="first" r:id="rId12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9A3735" w:rsidRPr="00734AA4" w:rsidRDefault="00AA4EB9" w:rsidP="00AA4EB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4AA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9A3735" w:rsidRPr="00DA43F0" w:rsidRDefault="009A3735" w:rsidP="009A37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43F0">
        <w:rPr>
          <w:rFonts w:ascii="Times New Roman" w:eastAsia="Calibri" w:hAnsi="Times New Roman" w:cs="Times New Roman"/>
          <w:b/>
          <w:sz w:val="28"/>
          <w:szCs w:val="28"/>
        </w:rPr>
        <w:t>Этап  проверки домашнего задания</w:t>
      </w:r>
    </w:p>
    <w:p w:rsidR="009A3735" w:rsidRPr="009A3735" w:rsidRDefault="009A3735" w:rsidP="00AA4E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3735" w:rsidRPr="00974AE6" w:rsidRDefault="009A3735" w:rsidP="009A3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E6">
        <w:rPr>
          <w:rFonts w:ascii="Times New Roman" w:hAnsi="Times New Roman" w:cs="Times New Roman"/>
          <w:b/>
          <w:sz w:val="28"/>
          <w:szCs w:val="28"/>
        </w:rPr>
        <w:t xml:space="preserve">Антисептика – </w:t>
      </w:r>
    </w:p>
    <w:p w:rsidR="009A3735" w:rsidRPr="00974AE6" w:rsidRDefault="009A3735" w:rsidP="009A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AE6">
        <w:rPr>
          <w:rFonts w:ascii="Times New Roman" w:hAnsi="Times New Roman" w:cs="Times New Roman"/>
          <w:sz w:val="28"/>
          <w:szCs w:val="28"/>
        </w:rPr>
        <w:t>комплекс мероприятий, направленный на уничтожение  микроорганизмов в ране или организме в целом</w:t>
      </w:r>
    </w:p>
    <w:p w:rsidR="009A3735" w:rsidRPr="009A3735" w:rsidRDefault="009A3735" w:rsidP="009A3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2126"/>
        <w:gridCol w:w="850"/>
        <w:gridCol w:w="1418"/>
        <w:gridCol w:w="1984"/>
        <w:gridCol w:w="2552"/>
        <w:gridCol w:w="2551"/>
      </w:tblGrid>
      <w:tr w:rsidR="009A3735" w:rsidRPr="00974AE6" w:rsidTr="00DA43F0"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b/>
                <w:sz w:val="26"/>
                <w:szCs w:val="26"/>
              </w:rPr>
              <w:t>Механическая</w:t>
            </w:r>
          </w:p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антисептика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Физическая </w:t>
            </w:r>
          </w:p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b/>
                <w:sz w:val="26"/>
                <w:szCs w:val="26"/>
              </w:rPr>
              <w:t>антисептика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Химическая </w:t>
            </w:r>
          </w:p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b/>
                <w:sz w:val="26"/>
                <w:szCs w:val="26"/>
              </w:rPr>
              <w:t>антисептика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Биологическая антисептика</w:t>
            </w:r>
          </w:p>
        </w:tc>
      </w:tr>
      <w:tr w:rsidR="009A3735" w:rsidRPr="00974AE6" w:rsidTr="00DA43F0">
        <w:tc>
          <w:tcPr>
            <w:tcW w:w="2376" w:type="dxa"/>
            <w:vAlign w:val="center"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ПХО раны</w:t>
            </w:r>
          </w:p>
        </w:tc>
        <w:tc>
          <w:tcPr>
            <w:tcW w:w="1560" w:type="dxa"/>
            <w:vAlign w:val="center"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ВХО раны</w:t>
            </w:r>
          </w:p>
        </w:tc>
        <w:tc>
          <w:tcPr>
            <w:tcW w:w="2126" w:type="dxa"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 xml:space="preserve">Дренирование </w:t>
            </w:r>
          </w:p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раны</w:t>
            </w:r>
          </w:p>
        </w:tc>
        <w:tc>
          <w:tcPr>
            <w:tcW w:w="850" w:type="dxa"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УФО раны</w:t>
            </w:r>
          </w:p>
        </w:tc>
        <w:tc>
          <w:tcPr>
            <w:tcW w:w="1418" w:type="dxa"/>
          </w:tcPr>
          <w:p w:rsidR="00DA43F0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Ультра</w:t>
            </w:r>
            <w:r w:rsidR="00DA43F0" w:rsidRPr="00974AE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звук раны</w:t>
            </w:r>
          </w:p>
        </w:tc>
        <w:tc>
          <w:tcPr>
            <w:tcW w:w="1984" w:type="dxa"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 xml:space="preserve">Местное </w:t>
            </w:r>
          </w:p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</w:t>
            </w:r>
          </w:p>
        </w:tc>
        <w:tc>
          <w:tcPr>
            <w:tcW w:w="2552" w:type="dxa"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 xml:space="preserve">Общее </w:t>
            </w:r>
          </w:p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</w:t>
            </w:r>
          </w:p>
        </w:tc>
        <w:tc>
          <w:tcPr>
            <w:tcW w:w="2551" w:type="dxa"/>
          </w:tcPr>
          <w:p w:rsidR="009A3735" w:rsidRPr="00974AE6" w:rsidRDefault="009A3735" w:rsidP="00734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Антибиотики</w:t>
            </w:r>
          </w:p>
        </w:tc>
      </w:tr>
      <w:tr w:rsidR="009A3735" w:rsidRPr="00974AE6" w:rsidTr="00DA43F0">
        <w:tc>
          <w:tcPr>
            <w:tcW w:w="2376" w:type="dxa"/>
          </w:tcPr>
          <w:p w:rsidR="00DA43F0" w:rsidRPr="00974AE6" w:rsidRDefault="00DA43F0" w:rsidP="00DA4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A3735" w:rsidRPr="00974AE6">
              <w:rPr>
                <w:rFonts w:ascii="Times New Roman" w:hAnsi="Times New Roman" w:cs="Times New Roman"/>
                <w:sz w:val="26"/>
                <w:szCs w:val="26"/>
              </w:rPr>
              <w:t xml:space="preserve">роводят </w:t>
            </w:r>
          </w:p>
          <w:p w:rsidR="009A3735" w:rsidRPr="00974AE6" w:rsidRDefault="009A3735" w:rsidP="00DA4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в первые</w:t>
            </w:r>
            <w:proofErr w:type="gramEnd"/>
            <w:r w:rsidR="00DA43F0" w:rsidRPr="00974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 xml:space="preserve"> 6-12 часов после ранения</w:t>
            </w:r>
            <w:r w:rsidR="00DA43F0" w:rsidRPr="00974AE6">
              <w:rPr>
                <w:rFonts w:ascii="Times New Roman" w:hAnsi="Times New Roman" w:cs="Times New Roman"/>
                <w:sz w:val="26"/>
                <w:szCs w:val="26"/>
              </w:rPr>
              <w:t>, включает в себя:</w:t>
            </w:r>
          </w:p>
        </w:tc>
        <w:tc>
          <w:tcPr>
            <w:tcW w:w="1560" w:type="dxa"/>
          </w:tcPr>
          <w:p w:rsidR="009A3735" w:rsidRPr="00974AE6" w:rsidRDefault="00DA43F0" w:rsidP="00DD6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A3735" w:rsidRPr="00974AE6">
              <w:rPr>
                <w:rFonts w:ascii="Times New Roman" w:hAnsi="Times New Roman" w:cs="Times New Roman"/>
                <w:sz w:val="26"/>
                <w:szCs w:val="26"/>
              </w:rPr>
              <w:t>роводят в поздние сроки по поводу нагноения раны</w:t>
            </w:r>
          </w:p>
        </w:tc>
        <w:tc>
          <w:tcPr>
            <w:tcW w:w="2126" w:type="dxa"/>
          </w:tcPr>
          <w:p w:rsidR="009A3735" w:rsidRPr="00974AE6" w:rsidRDefault="00DA43F0" w:rsidP="00DA4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A3735" w:rsidRPr="00974AE6">
              <w:rPr>
                <w:rFonts w:ascii="Times New Roman" w:hAnsi="Times New Roman" w:cs="Times New Roman"/>
                <w:sz w:val="26"/>
                <w:szCs w:val="26"/>
              </w:rPr>
              <w:t>арлевые тампоны</w:t>
            </w:r>
          </w:p>
        </w:tc>
        <w:tc>
          <w:tcPr>
            <w:tcW w:w="2268" w:type="dxa"/>
            <w:gridSpan w:val="2"/>
            <w:vMerge w:val="restart"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A3735" w:rsidRPr="00974AE6" w:rsidRDefault="00DA43F0" w:rsidP="00734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A3735" w:rsidRPr="00974AE6">
              <w:rPr>
                <w:rFonts w:ascii="Times New Roman" w:hAnsi="Times New Roman" w:cs="Times New Roman"/>
                <w:sz w:val="26"/>
                <w:szCs w:val="26"/>
              </w:rPr>
              <w:t>астворы</w:t>
            </w:r>
          </w:p>
        </w:tc>
        <w:tc>
          <w:tcPr>
            <w:tcW w:w="2552" w:type="dxa"/>
          </w:tcPr>
          <w:p w:rsidR="009A3735" w:rsidRPr="00974AE6" w:rsidRDefault="009A3735" w:rsidP="00734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перорально</w:t>
            </w:r>
          </w:p>
          <w:p w:rsidR="009A3735" w:rsidRPr="00974AE6" w:rsidRDefault="009A3735" w:rsidP="00734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(антибиотики)</w:t>
            </w:r>
          </w:p>
        </w:tc>
        <w:tc>
          <w:tcPr>
            <w:tcW w:w="2551" w:type="dxa"/>
          </w:tcPr>
          <w:p w:rsidR="009A3735" w:rsidRPr="00974AE6" w:rsidRDefault="009A3735" w:rsidP="00734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Протеолитические ферменты</w:t>
            </w:r>
          </w:p>
          <w:p w:rsidR="009A3735" w:rsidRPr="00974AE6" w:rsidRDefault="009A3735" w:rsidP="00734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(способствуют быстрому очищению раны)</w:t>
            </w:r>
          </w:p>
        </w:tc>
      </w:tr>
      <w:tr w:rsidR="009A3735" w:rsidRPr="00974AE6" w:rsidTr="00DA43F0">
        <w:tc>
          <w:tcPr>
            <w:tcW w:w="2376" w:type="dxa"/>
          </w:tcPr>
          <w:p w:rsidR="009A3735" w:rsidRPr="00974AE6" w:rsidRDefault="00DA43F0" w:rsidP="00DA4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остановку</w:t>
            </w:r>
            <w:r w:rsidR="009A3735" w:rsidRPr="00974AE6">
              <w:rPr>
                <w:rFonts w:ascii="Times New Roman" w:hAnsi="Times New Roman" w:cs="Times New Roman"/>
                <w:sz w:val="26"/>
                <w:szCs w:val="26"/>
              </w:rPr>
              <w:t xml:space="preserve"> кровотечения</w:t>
            </w:r>
          </w:p>
        </w:tc>
        <w:tc>
          <w:tcPr>
            <w:tcW w:w="1560" w:type="dxa"/>
            <w:vMerge w:val="restart"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A3735" w:rsidRPr="00974AE6" w:rsidRDefault="00DA43F0" w:rsidP="00DA4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A3735" w:rsidRPr="00974AE6">
              <w:rPr>
                <w:rFonts w:ascii="Times New Roman" w:hAnsi="Times New Roman" w:cs="Times New Roman"/>
                <w:sz w:val="26"/>
                <w:szCs w:val="26"/>
              </w:rPr>
              <w:t>езиновые трубки</w:t>
            </w:r>
          </w:p>
        </w:tc>
        <w:tc>
          <w:tcPr>
            <w:tcW w:w="2268" w:type="dxa"/>
            <w:gridSpan w:val="2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A3735" w:rsidRPr="00974AE6" w:rsidRDefault="00DA43F0" w:rsidP="00734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A3735" w:rsidRPr="00974AE6">
              <w:rPr>
                <w:rFonts w:ascii="Times New Roman" w:hAnsi="Times New Roman" w:cs="Times New Roman"/>
                <w:sz w:val="26"/>
                <w:szCs w:val="26"/>
              </w:rPr>
              <w:t>орошки</w:t>
            </w:r>
          </w:p>
        </w:tc>
        <w:tc>
          <w:tcPr>
            <w:tcW w:w="2552" w:type="dxa"/>
          </w:tcPr>
          <w:p w:rsidR="009A3735" w:rsidRPr="00974AE6" w:rsidRDefault="009A3735" w:rsidP="00734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парентерально</w:t>
            </w:r>
          </w:p>
          <w:p w:rsidR="009A3735" w:rsidRPr="00974AE6" w:rsidRDefault="009A3735" w:rsidP="00734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( в/</w:t>
            </w:r>
            <w:proofErr w:type="gramStart"/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, в/в)</w:t>
            </w:r>
          </w:p>
        </w:tc>
        <w:tc>
          <w:tcPr>
            <w:tcW w:w="2551" w:type="dxa"/>
          </w:tcPr>
          <w:p w:rsidR="009A3735" w:rsidRPr="00974AE6" w:rsidRDefault="009A3735" w:rsidP="00734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Иммунизация:</w:t>
            </w:r>
          </w:p>
        </w:tc>
      </w:tr>
      <w:tr w:rsidR="009A3735" w:rsidRPr="00974AE6" w:rsidTr="00DA43F0">
        <w:tc>
          <w:tcPr>
            <w:tcW w:w="2376" w:type="dxa"/>
          </w:tcPr>
          <w:p w:rsidR="009A3735" w:rsidRPr="00974AE6" w:rsidRDefault="009A3735" w:rsidP="00DA4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промывание раны</w:t>
            </w:r>
          </w:p>
        </w:tc>
        <w:tc>
          <w:tcPr>
            <w:tcW w:w="1560" w:type="dxa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A3735" w:rsidRPr="00974AE6" w:rsidRDefault="00DA43F0" w:rsidP="00DA4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A3735" w:rsidRPr="00974AE6">
              <w:rPr>
                <w:rFonts w:ascii="Times New Roman" w:hAnsi="Times New Roman" w:cs="Times New Roman"/>
                <w:sz w:val="26"/>
                <w:szCs w:val="26"/>
              </w:rPr>
              <w:t xml:space="preserve">ластиковые </w:t>
            </w: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A3735" w:rsidRPr="00974AE6">
              <w:rPr>
                <w:rFonts w:ascii="Times New Roman" w:hAnsi="Times New Roman" w:cs="Times New Roman"/>
                <w:sz w:val="26"/>
                <w:szCs w:val="26"/>
              </w:rPr>
              <w:t>рубки</w:t>
            </w:r>
          </w:p>
        </w:tc>
        <w:tc>
          <w:tcPr>
            <w:tcW w:w="2268" w:type="dxa"/>
            <w:gridSpan w:val="2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A3735" w:rsidRPr="00974AE6" w:rsidRDefault="00DA43F0" w:rsidP="00734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A3735" w:rsidRPr="00974AE6">
              <w:rPr>
                <w:rFonts w:ascii="Times New Roman" w:hAnsi="Times New Roman" w:cs="Times New Roman"/>
                <w:sz w:val="26"/>
                <w:szCs w:val="26"/>
              </w:rPr>
              <w:t>ази</w:t>
            </w:r>
          </w:p>
        </w:tc>
        <w:tc>
          <w:tcPr>
            <w:tcW w:w="2552" w:type="dxa"/>
          </w:tcPr>
          <w:p w:rsidR="009A3735" w:rsidRPr="00974AE6" w:rsidRDefault="00DA43F0" w:rsidP="00734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A3735" w:rsidRPr="00974AE6">
              <w:rPr>
                <w:rFonts w:ascii="Times New Roman" w:hAnsi="Times New Roman" w:cs="Times New Roman"/>
                <w:sz w:val="26"/>
                <w:szCs w:val="26"/>
              </w:rPr>
              <w:t>ектально</w:t>
            </w: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3735" w:rsidRPr="00974AE6">
              <w:rPr>
                <w:rFonts w:ascii="Times New Roman" w:hAnsi="Times New Roman" w:cs="Times New Roman"/>
                <w:sz w:val="26"/>
                <w:szCs w:val="26"/>
              </w:rPr>
              <w:t>(клизмы)</w:t>
            </w:r>
          </w:p>
        </w:tc>
        <w:tc>
          <w:tcPr>
            <w:tcW w:w="2551" w:type="dxa"/>
          </w:tcPr>
          <w:p w:rsidR="009A3735" w:rsidRPr="00974AE6" w:rsidRDefault="009A3735" w:rsidP="009A373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введение сывороток</w:t>
            </w:r>
          </w:p>
        </w:tc>
      </w:tr>
      <w:tr w:rsidR="009A3735" w:rsidRPr="00974AE6" w:rsidTr="00DA43F0">
        <w:tc>
          <w:tcPr>
            <w:tcW w:w="2376" w:type="dxa"/>
          </w:tcPr>
          <w:p w:rsidR="009A3735" w:rsidRPr="00974AE6" w:rsidRDefault="009A3735" w:rsidP="00DA4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иссечение краев раны</w:t>
            </w:r>
          </w:p>
        </w:tc>
        <w:tc>
          <w:tcPr>
            <w:tcW w:w="1560" w:type="dxa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A3735" w:rsidRPr="00974AE6" w:rsidRDefault="00DA43F0" w:rsidP="00734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9A3735" w:rsidRPr="00974AE6">
              <w:rPr>
                <w:rFonts w:ascii="Times New Roman" w:hAnsi="Times New Roman" w:cs="Times New Roman"/>
                <w:sz w:val="26"/>
                <w:szCs w:val="26"/>
              </w:rPr>
              <w:t>мульсии</w:t>
            </w:r>
          </w:p>
        </w:tc>
        <w:tc>
          <w:tcPr>
            <w:tcW w:w="2552" w:type="dxa"/>
            <w:vMerge w:val="restart"/>
          </w:tcPr>
          <w:p w:rsidR="009A3735" w:rsidRPr="00974AE6" w:rsidRDefault="009A3735" w:rsidP="00734A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A3735" w:rsidRPr="00974AE6" w:rsidRDefault="009A3735" w:rsidP="009A373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введение вакцин</w:t>
            </w:r>
          </w:p>
        </w:tc>
      </w:tr>
      <w:tr w:rsidR="009A3735" w:rsidRPr="00974AE6" w:rsidTr="00DA43F0">
        <w:tc>
          <w:tcPr>
            <w:tcW w:w="2376" w:type="dxa"/>
          </w:tcPr>
          <w:p w:rsidR="009A3735" w:rsidRPr="00974AE6" w:rsidRDefault="009A3735" w:rsidP="00DA4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наложение швов</w:t>
            </w:r>
          </w:p>
        </w:tc>
        <w:tc>
          <w:tcPr>
            <w:tcW w:w="1560" w:type="dxa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9A3735" w:rsidRPr="00974AE6" w:rsidRDefault="009A3735" w:rsidP="00DD6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A3735" w:rsidRPr="00974AE6" w:rsidRDefault="009A3735" w:rsidP="009A373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</w:t>
            </w:r>
            <w:proofErr w:type="gramStart"/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гамма-глобулина</w:t>
            </w:r>
            <w:proofErr w:type="gramEnd"/>
          </w:p>
        </w:tc>
      </w:tr>
      <w:tr w:rsidR="009A3735" w:rsidRPr="00974AE6" w:rsidTr="00DA43F0">
        <w:tc>
          <w:tcPr>
            <w:tcW w:w="2376" w:type="dxa"/>
            <w:vMerge w:val="restart"/>
          </w:tcPr>
          <w:p w:rsidR="009A3735" w:rsidRPr="00974AE6" w:rsidRDefault="009A3735" w:rsidP="00DD6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9A3735" w:rsidRPr="00974AE6" w:rsidRDefault="009A3735" w:rsidP="00DD6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A3735" w:rsidRPr="00974AE6" w:rsidRDefault="009A3735" w:rsidP="00734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Фитонциды</w:t>
            </w:r>
          </w:p>
          <w:p w:rsidR="009A3735" w:rsidRPr="00974AE6" w:rsidRDefault="009A3735" w:rsidP="00734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(препараты из чеснока, лука, листьев эвкалипта)</w:t>
            </w:r>
          </w:p>
        </w:tc>
      </w:tr>
      <w:tr w:rsidR="009A3735" w:rsidRPr="00974AE6" w:rsidTr="00DA43F0">
        <w:tc>
          <w:tcPr>
            <w:tcW w:w="2376" w:type="dxa"/>
            <w:vMerge/>
          </w:tcPr>
          <w:p w:rsidR="009A3735" w:rsidRPr="00974AE6" w:rsidRDefault="009A3735" w:rsidP="00DD6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9A3735" w:rsidRPr="00974AE6" w:rsidRDefault="009A3735" w:rsidP="00DD6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A3735" w:rsidRPr="00974AE6" w:rsidRDefault="009A3735" w:rsidP="00734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Донорская кровь</w:t>
            </w:r>
          </w:p>
        </w:tc>
      </w:tr>
      <w:tr w:rsidR="009A3735" w:rsidRPr="00974AE6" w:rsidTr="00DA43F0">
        <w:tc>
          <w:tcPr>
            <w:tcW w:w="2376" w:type="dxa"/>
            <w:vMerge/>
          </w:tcPr>
          <w:p w:rsidR="009A3735" w:rsidRPr="00974AE6" w:rsidRDefault="009A3735" w:rsidP="00DD6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9A3735" w:rsidRPr="00974AE6" w:rsidRDefault="009A3735" w:rsidP="00DD6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9A3735" w:rsidRPr="00974AE6" w:rsidRDefault="009A3735" w:rsidP="00DD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A3735" w:rsidRPr="00974AE6" w:rsidRDefault="009A3735" w:rsidP="00734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AE6">
              <w:rPr>
                <w:rFonts w:ascii="Times New Roman" w:hAnsi="Times New Roman" w:cs="Times New Roman"/>
                <w:sz w:val="26"/>
                <w:szCs w:val="26"/>
              </w:rPr>
              <w:t>Компоненты крови</w:t>
            </w:r>
          </w:p>
        </w:tc>
      </w:tr>
    </w:tbl>
    <w:p w:rsidR="009A3735" w:rsidRPr="00B557C2" w:rsidRDefault="00EF32C6" w:rsidP="00EF32C6">
      <w:pPr>
        <w:spacing w:after="0" w:line="240" w:lineRule="auto"/>
        <w:jc w:val="center"/>
        <w:rPr>
          <w:rFonts w:ascii="Times New Roman" w:eastAsia="Calibri" w:hAnsi="Times New Roman" w:cs="Times New Roman"/>
          <w:color w:val="808080" w:themeColor="background1" w:themeShade="80"/>
        </w:rPr>
        <w:sectPr w:rsidR="009A3735" w:rsidRPr="00B557C2" w:rsidSect="009A3735">
          <w:footerReference w:type="default" r:id="rId13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B557C2">
        <w:rPr>
          <w:rFonts w:ascii="Times New Roman" w:eastAsia="Calibri" w:hAnsi="Times New Roman" w:cs="Times New Roman"/>
          <w:color w:val="808080" w:themeColor="background1" w:themeShade="80"/>
        </w:rPr>
        <w:t>10</w:t>
      </w:r>
    </w:p>
    <w:p w:rsidR="009A3735" w:rsidRDefault="00764785" w:rsidP="00AA4EB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AA4EB9" w:rsidRPr="00703BCB" w:rsidRDefault="00AA4EB9" w:rsidP="00AA4EB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4EB9" w:rsidRPr="00703BCB" w:rsidRDefault="00AA4EB9" w:rsidP="00AA4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t>Этап подготовки студентов  к активному и сознательному усвоению материала</w:t>
      </w:r>
    </w:p>
    <w:p w:rsidR="00AA4EB9" w:rsidRPr="00703BCB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4EB9" w:rsidRDefault="00AA4EB9" w:rsidP="00AA4E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t xml:space="preserve">Метод </w:t>
      </w:r>
      <w:r w:rsidR="00035FDE">
        <w:rPr>
          <w:rFonts w:ascii="Times New Roman" w:eastAsia="Calibri" w:hAnsi="Times New Roman" w:cs="Times New Roman"/>
          <w:sz w:val="28"/>
          <w:szCs w:val="28"/>
        </w:rPr>
        <w:t>– объяснение</w:t>
      </w:r>
    </w:p>
    <w:p w:rsidR="00035FDE" w:rsidRDefault="006551A7" w:rsidP="00750A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Боль является сигналом многих болезней, которые угрожают жизни. Причина всякой боли – повреждение живой ткани, снабженной болевыми рецепторами. Повреждения могут быть механические, химические, физические, в том числе и операционная травма.</w:t>
      </w:r>
    </w:p>
    <w:p w:rsidR="006551A7" w:rsidRDefault="006551A7" w:rsidP="00750A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Боль – субъективное ощущение, являющееся сигналом о грозящей опасности. При ощущении боли организм отвечает реакцией на нее в виде изменения со стороны психической сферы, нервной системы, нарушением гемодинамики, дыхания, обмена веществ и т.д. Реакция организма на чрезмерное болевое раздражение может привести к развитию болевого шока.</w:t>
      </w:r>
    </w:p>
    <w:p w:rsidR="006551A7" w:rsidRDefault="006551A7" w:rsidP="00750A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Анестезиология – наука о защите организма больного </w:t>
      </w:r>
      <w:r w:rsidR="00750A84">
        <w:rPr>
          <w:rFonts w:ascii="Times New Roman" w:eastAsia="Calibri" w:hAnsi="Times New Roman" w:cs="Times New Roman"/>
          <w:sz w:val="28"/>
          <w:szCs w:val="28"/>
        </w:rPr>
        <w:t>от боли, вызванной операционной травмой и ее последствиями, сохранении всех жизненно важных функций органов и систем во время операции.</w:t>
      </w:r>
    </w:p>
    <w:p w:rsidR="00750A84" w:rsidRDefault="00750A84" w:rsidP="00750A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Обезболивание и предупреждение нежелательного «операционного стресса» хирургического вмешательства достигаются с помощью общего обезболивания (наркоза) и местного обезболивания (местной анестезии).</w:t>
      </w:r>
    </w:p>
    <w:p w:rsidR="00737B58" w:rsidRDefault="00750A84" w:rsidP="00750A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9131A" w:rsidRPr="00F9131A">
        <w:rPr>
          <w:rFonts w:ascii="Times New Roman" w:eastAsia="Calibri" w:hAnsi="Times New Roman" w:cs="Times New Roman"/>
          <w:sz w:val="28"/>
          <w:szCs w:val="28"/>
        </w:rPr>
        <w:t xml:space="preserve">Современная хирургия немыслима без местной анестезии.  </w:t>
      </w:r>
      <w:r w:rsidRPr="00750A84">
        <w:rPr>
          <w:rFonts w:ascii="Times New Roman" w:eastAsia="Calibri" w:hAnsi="Times New Roman" w:cs="Times New Roman"/>
          <w:sz w:val="28"/>
          <w:szCs w:val="28"/>
        </w:rPr>
        <w:t xml:space="preserve">Круг медицинских вмешательств, проводимых под местной анестезией, достаточно широк, и, учитывая постоянно совершенствующуюся технику операций и использование новых современных препаратов, их количество постоянно растет. Кроме того, существует группа больных, которым показано применение местной анестезии. </w:t>
      </w:r>
    </w:p>
    <w:p w:rsidR="00750A84" w:rsidRDefault="00737B58" w:rsidP="00737B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B58">
        <w:rPr>
          <w:rFonts w:ascii="Times New Roman" w:eastAsia="Calibri" w:hAnsi="Times New Roman" w:cs="Times New Roman"/>
          <w:sz w:val="28"/>
          <w:szCs w:val="28"/>
        </w:rPr>
        <w:t>Местная анестезия обычно используется в амбулаторной практике при небольших хирургических вмешательствах или диагностических исследованиях. Местную анестезию используют при наличии противопоказаний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Pr="00737B58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общей анестезии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B58" w:rsidRPr="00B557C2" w:rsidRDefault="00EF32C6" w:rsidP="00EF32C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color w:val="808080" w:themeColor="background1" w:themeShade="80"/>
        </w:rPr>
      </w:pPr>
      <w:r w:rsidRPr="00B557C2">
        <w:rPr>
          <w:rFonts w:ascii="Times New Roman" w:eastAsia="Calibri" w:hAnsi="Times New Roman" w:cs="Times New Roman"/>
          <w:color w:val="808080" w:themeColor="background1" w:themeShade="80"/>
        </w:rPr>
        <w:t>11</w:t>
      </w:r>
    </w:p>
    <w:p w:rsidR="00737B58" w:rsidRDefault="00737B58" w:rsidP="00737B58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7B5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737B58" w:rsidRDefault="00737B58" w:rsidP="00737B5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B58">
        <w:rPr>
          <w:rFonts w:ascii="Times New Roman" w:eastAsia="Calibri" w:hAnsi="Times New Roman" w:cs="Times New Roman"/>
          <w:b/>
          <w:sz w:val="28"/>
          <w:szCs w:val="28"/>
        </w:rPr>
        <w:t>Этап усвоения новых знаний</w:t>
      </w:r>
    </w:p>
    <w:p w:rsidR="00FE28B3" w:rsidRPr="00FE28B3" w:rsidRDefault="00FE28B3" w:rsidP="00FE28B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E28B3">
        <w:rPr>
          <w:rFonts w:ascii="Times New Roman" w:eastAsia="Calibri" w:hAnsi="Times New Roman" w:cs="Times New Roman"/>
          <w:b/>
          <w:sz w:val="28"/>
          <w:szCs w:val="28"/>
        </w:rPr>
        <w:t xml:space="preserve">Метод – </w:t>
      </w:r>
      <w:r w:rsidRPr="00FE28B3">
        <w:rPr>
          <w:rFonts w:ascii="Times New Roman" w:eastAsia="Calibri" w:hAnsi="Times New Roman" w:cs="Times New Roman"/>
          <w:sz w:val="28"/>
          <w:szCs w:val="28"/>
        </w:rPr>
        <w:t>объяснительно-демонстрационный</w:t>
      </w:r>
    </w:p>
    <w:p w:rsidR="003508A1" w:rsidRDefault="007D25C8" w:rsidP="00737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C8">
        <w:rPr>
          <w:rFonts w:ascii="Times New Roman" w:hAnsi="Times New Roman" w:cs="Times New Roman"/>
          <w:b/>
          <w:sz w:val="28"/>
          <w:szCs w:val="28"/>
        </w:rPr>
        <w:t>Физиология боли</w:t>
      </w:r>
    </w:p>
    <w:p w:rsidR="007D25C8" w:rsidRDefault="007D25C8" w:rsidP="00796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C8">
        <w:rPr>
          <w:rFonts w:ascii="Times New Roman" w:hAnsi="Times New Roman" w:cs="Times New Roman"/>
          <w:sz w:val="28"/>
          <w:szCs w:val="28"/>
        </w:rPr>
        <w:t>Каждый человек хотя бы один раз испытал чувство боли. Это мучительное ощущение знакомо каждому, оно не нуждается в словесном определении, дать которое весьма трудно. Чувство боли выработалось в процессе эволюции как сигнал о грозящей опасности. В этом смысле боль играет положительную роль. Чув</w:t>
      </w:r>
      <w:r w:rsidRPr="007D25C8">
        <w:rPr>
          <w:rFonts w:ascii="Times New Roman" w:hAnsi="Times New Roman" w:cs="Times New Roman"/>
          <w:sz w:val="28"/>
          <w:szCs w:val="28"/>
        </w:rPr>
        <w:softHyphen/>
        <w:t>ство боли заставляет организм сосредоточить силы на устранении причины боли.</w:t>
      </w:r>
    </w:p>
    <w:p w:rsidR="007D25C8" w:rsidRDefault="007D25C8" w:rsidP="00796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C8">
        <w:rPr>
          <w:rFonts w:ascii="Times New Roman" w:hAnsi="Times New Roman" w:cs="Times New Roman"/>
          <w:sz w:val="28"/>
          <w:szCs w:val="28"/>
        </w:rPr>
        <w:t xml:space="preserve">Восприятие боли связано с наличием нервных окончаний в различных морфологических структурах организма. Особенно богаты ими </w:t>
      </w:r>
      <w:proofErr w:type="spellStart"/>
      <w:r w:rsidRPr="007D25C8">
        <w:rPr>
          <w:rFonts w:ascii="Times New Roman" w:hAnsi="Times New Roman" w:cs="Times New Roman"/>
          <w:sz w:val="28"/>
          <w:szCs w:val="28"/>
        </w:rPr>
        <w:t>эктодермальные</w:t>
      </w:r>
      <w:proofErr w:type="spellEnd"/>
      <w:r w:rsidRPr="007D25C8">
        <w:rPr>
          <w:rFonts w:ascii="Times New Roman" w:hAnsi="Times New Roman" w:cs="Times New Roman"/>
          <w:sz w:val="28"/>
          <w:szCs w:val="28"/>
        </w:rPr>
        <w:t xml:space="preserve"> ткани (кожа, роговица, зубы), сли</w:t>
      </w:r>
      <w:r w:rsidRPr="007D25C8">
        <w:rPr>
          <w:rFonts w:ascii="Times New Roman" w:hAnsi="Times New Roman" w:cs="Times New Roman"/>
          <w:sz w:val="28"/>
          <w:szCs w:val="28"/>
        </w:rPr>
        <w:softHyphen/>
        <w:t>зистые оболочки, париетальные брюшина и плевра, надкостница, стенки кровеносных сосудов. Любое сильное воздействие ведет к денатурации цитоплазмы, при этом в клетках освобождают</w:t>
      </w:r>
      <w:r w:rsidRPr="007D25C8">
        <w:rPr>
          <w:rFonts w:ascii="Times New Roman" w:hAnsi="Times New Roman" w:cs="Times New Roman"/>
          <w:sz w:val="28"/>
          <w:szCs w:val="28"/>
        </w:rPr>
        <w:softHyphen/>
        <w:t xml:space="preserve">ся гистамин, ацетилхолин, </w:t>
      </w:r>
      <w:proofErr w:type="spellStart"/>
      <w:r w:rsidRPr="007D25C8">
        <w:rPr>
          <w:rFonts w:ascii="Times New Roman" w:hAnsi="Times New Roman" w:cs="Times New Roman"/>
          <w:sz w:val="28"/>
          <w:szCs w:val="28"/>
        </w:rPr>
        <w:t>гистаминоподобные</w:t>
      </w:r>
      <w:proofErr w:type="spellEnd"/>
      <w:r w:rsidRPr="007D25C8">
        <w:rPr>
          <w:rFonts w:ascii="Times New Roman" w:hAnsi="Times New Roman" w:cs="Times New Roman"/>
          <w:sz w:val="28"/>
          <w:szCs w:val="28"/>
        </w:rPr>
        <w:t xml:space="preserve"> ве</w:t>
      </w:r>
      <w:r w:rsidRPr="007D25C8">
        <w:rPr>
          <w:rFonts w:ascii="Times New Roman" w:hAnsi="Times New Roman" w:cs="Times New Roman"/>
          <w:sz w:val="28"/>
          <w:szCs w:val="28"/>
        </w:rPr>
        <w:softHyphen/>
        <w:t>щества и</w:t>
      </w:r>
      <w:r w:rsidR="00796220">
        <w:rPr>
          <w:rFonts w:ascii="Times New Roman" w:hAnsi="Times New Roman" w:cs="Times New Roman"/>
          <w:sz w:val="28"/>
          <w:szCs w:val="28"/>
        </w:rPr>
        <w:t xml:space="preserve"> некоторые производные </w:t>
      </w:r>
      <w:proofErr w:type="spellStart"/>
      <w:r w:rsidR="00796220">
        <w:rPr>
          <w:rFonts w:ascii="Times New Roman" w:hAnsi="Times New Roman" w:cs="Times New Roman"/>
          <w:sz w:val="28"/>
          <w:szCs w:val="28"/>
        </w:rPr>
        <w:t>ксантина</w:t>
      </w:r>
      <w:proofErr w:type="spellEnd"/>
      <w:r w:rsidRPr="007D25C8">
        <w:rPr>
          <w:rFonts w:ascii="Times New Roman" w:hAnsi="Times New Roman" w:cs="Times New Roman"/>
          <w:sz w:val="28"/>
          <w:szCs w:val="28"/>
        </w:rPr>
        <w:t>, которые вызывают прямое или косвенное возбуждение болевых рецепторов. От нерв</w:t>
      </w:r>
      <w:r w:rsidRPr="007D25C8">
        <w:rPr>
          <w:rFonts w:ascii="Times New Roman" w:hAnsi="Times New Roman" w:cs="Times New Roman"/>
          <w:sz w:val="28"/>
          <w:szCs w:val="28"/>
        </w:rPr>
        <w:softHyphen/>
        <w:t>ных окончаний боль проводится по нервным волокнам в спинной мозг. Поднимаясь кверху по спинному мозгу, болевые импульсы поступают в кору головного мозга. </w:t>
      </w:r>
    </w:p>
    <w:p w:rsidR="007D25C8" w:rsidRDefault="007D25C8" w:rsidP="00796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C8">
        <w:rPr>
          <w:rFonts w:ascii="Times New Roman" w:hAnsi="Times New Roman" w:cs="Times New Roman"/>
          <w:sz w:val="28"/>
          <w:szCs w:val="28"/>
        </w:rPr>
        <w:t xml:space="preserve">Боль, как правило, возникает вместе с другими ощущениями. Ощущения могут взаимно влиять друг на друга, усиливая или ослабляя эффект. И. П. Павловым доказано, что чувство боли можно снять другим сильным раздражителем (пищевой, половой и т. п.). </w:t>
      </w:r>
    </w:p>
    <w:p w:rsidR="00EF32C6" w:rsidRDefault="007D25C8" w:rsidP="00796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C8">
        <w:rPr>
          <w:rFonts w:ascii="Times New Roman" w:hAnsi="Times New Roman" w:cs="Times New Roman"/>
          <w:sz w:val="28"/>
          <w:szCs w:val="28"/>
        </w:rPr>
        <w:t>Необходимо учесть, что ощущение боли зависит от исход</w:t>
      </w:r>
      <w:r w:rsidRPr="007D25C8">
        <w:rPr>
          <w:rFonts w:ascii="Times New Roman" w:hAnsi="Times New Roman" w:cs="Times New Roman"/>
          <w:sz w:val="28"/>
          <w:szCs w:val="28"/>
        </w:rPr>
        <w:softHyphen/>
        <w:t>ного состояния коры головного мозга. При</w:t>
      </w:r>
      <w:r w:rsidR="00AB7D66">
        <w:rPr>
          <w:rFonts w:ascii="Times New Roman" w:hAnsi="Times New Roman" w:cs="Times New Roman"/>
          <w:sz w:val="28"/>
          <w:szCs w:val="28"/>
        </w:rPr>
        <w:t xml:space="preserve"> ожидании боли она </w:t>
      </w:r>
      <w:proofErr w:type="spellStart"/>
      <w:r w:rsidR="00AB7D66">
        <w:rPr>
          <w:rFonts w:ascii="Times New Roman" w:hAnsi="Times New Roman" w:cs="Times New Roman"/>
          <w:sz w:val="28"/>
          <w:szCs w:val="28"/>
        </w:rPr>
        <w:t>выраженнее</w:t>
      </w:r>
      <w:proofErr w:type="spellEnd"/>
      <w:r w:rsidR="00AB7D66">
        <w:rPr>
          <w:rFonts w:ascii="Times New Roman" w:hAnsi="Times New Roman" w:cs="Times New Roman"/>
          <w:sz w:val="28"/>
          <w:szCs w:val="28"/>
        </w:rPr>
        <w:t>, п</w:t>
      </w:r>
      <w:r w:rsidRPr="007D25C8">
        <w:rPr>
          <w:rFonts w:ascii="Times New Roman" w:hAnsi="Times New Roman" w:cs="Times New Roman"/>
          <w:sz w:val="28"/>
          <w:szCs w:val="28"/>
        </w:rPr>
        <w:t>ри угнетении коры головного мозга боль незначи</w:t>
      </w:r>
      <w:r w:rsidRPr="007D25C8">
        <w:rPr>
          <w:rFonts w:ascii="Times New Roman" w:hAnsi="Times New Roman" w:cs="Times New Roman"/>
          <w:sz w:val="28"/>
          <w:szCs w:val="28"/>
        </w:rPr>
        <w:softHyphen/>
        <w:t xml:space="preserve">тельна, а иногда может отсутствовать. </w:t>
      </w:r>
    </w:p>
    <w:p w:rsidR="00EF32C6" w:rsidRDefault="00EF32C6" w:rsidP="00796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Pr="00EF32C6" w:rsidRDefault="00EF32C6" w:rsidP="0079622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F32C6" w:rsidRPr="00B557C2" w:rsidRDefault="00EF32C6" w:rsidP="00EF32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B557C2">
        <w:rPr>
          <w:rFonts w:ascii="Times New Roman" w:hAnsi="Times New Roman" w:cs="Times New Roman"/>
          <w:color w:val="808080" w:themeColor="background1" w:themeShade="80"/>
        </w:rPr>
        <w:t>12</w:t>
      </w:r>
    </w:p>
    <w:p w:rsidR="00EF32C6" w:rsidRDefault="007D25C8" w:rsidP="00EF3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C8">
        <w:rPr>
          <w:rFonts w:ascii="Times New Roman" w:hAnsi="Times New Roman" w:cs="Times New Roman"/>
          <w:sz w:val="28"/>
          <w:szCs w:val="28"/>
        </w:rPr>
        <w:lastRenderedPageBreak/>
        <w:t>В состоянии аффекта (на</w:t>
      </w:r>
      <w:r w:rsidRPr="007D25C8">
        <w:rPr>
          <w:rFonts w:ascii="Times New Roman" w:hAnsi="Times New Roman" w:cs="Times New Roman"/>
          <w:sz w:val="28"/>
          <w:szCs w:val="28"/>
        </w:rPr>
        <w:softHyphen/>
        <w:t xml:space="preserve">пример, в бою) боль при ранении также может отсутствовать. При ощущении боли организм не остается безучастным. </w:t>
      </w:r>
    </w:p>
    <w:p w:rsidR="007D25C8" w:rsidRDefault="007D25C8" w:rsidP="00796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C8">
        <w:rPr>
          <w:rFonts w:ascii="Times New Roman" w:hAnsi="Times New Roman" w:cs="Times New Roman"/>
          <w:sz w:val="28"/>
          <w:szCs w:val="28"/>
        </w:rPr>
        <w:t>На</w:t>
      </w:r>
      <w:r w:rsidRPr="007D25C8">
        <w:rPr>
          <w:rFonts w:ascii="Times New Roman" w:hAnsi="Times New Roman" w:cs="Times New Roman"/>
          <w:sz w:val="28"/>
          <w:szCs w:val="28"/>
        </w:rPr>
        <w:softHyphen/>
        <w:t>блюдается ответная реакция со стороны психической сферы и анимальной нервной системы (напряжение скелетных мышц, оборонительная и голосовая реакции), изменение сосудистого тонуса и работы сердца и др. Суммарно эти изменения могут привести к развитию болевого шока. </w:t>
      </w:r>
    </w:p>
    <w:p w:rsidR="007D25C8" w:rsidRDefault="007D25C8" w:rsidP="00796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C8">
        <w:rPr>
          <w:rFonts w:ascii="Times New Roman" w:hAnsi="Times New Roman" w:cs="Times New Roman"/>
          <w:sz w:val="28"/>
          <w:szCs w:val="28"/>
        </w:rPr>
        <w:t>В настоящее время ни одна операция не проводится без пред</w:t>
      </w:r>
      <w:r w:rsidRPr="007D25C8">
        <w:rPr>
          <w:rFonts w:ascii="Times New Roman" w:hAnsi="Times New Roman" w:cs="Times New Roman"/>
          <w:sz w:val="28"/>
          <w:szCs w:val="28"/>
        </w:rPr>
        <w:softHyphen/>
        <w:t>варительного снятия болей. С этой целью применяется обезболи</w:t>
      </w:r>
      <w:r w:rsidRPr="007D25C8">
        <w:rPr>
          <w:rFonts w:ascii="Times New Roman" w:hAnsi="Times New Roman" w:cs="Times New Roman"/>
          <w:sz w:val="28"/>
          <w:szCs w:val="28"/>
        </w:rPr>
        <w:softHyphen/>
        <w:t>вание. Под обезболиванием п</w:t>
      </w:r>
      <w:r>
        <w:rPr>
          <w:rFonts w:ascii="Times New Roman" w:hAnsi="Times New Roman" w:cs="Times New Roman"/>
          <w:sz w:val="28"/>
          <w:szCs w:val="28"/>
        </w:rPr>
        <w:t>онимают совокупность мероприятий</w:t>
      </w:r>
      <w:r w:rsidRPr="007D25C8">
        <w:rPr>
          <w:rFonts w:ascii="Times New Roman" w:hAnsi="Times New Roman" w:cs="Times New Roman"/>
          <w:sz w:val="28"/>
          <w:szCs w:val="28"/>
        </w:rPr>
        <w:t xml:space="preserve">, применяемых с целью выключения болевых ощущений. </w:t>
      </w:r>
    </w:p>
    <w:p w:rsidR="007D25C8" w:rsidRPr="007D25C8" w:rsidRDefault="007D25C8" w:rsidP="007D25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C8">
        <w:rPr>
          <w:rFonts w:ascii="Times New Roman" w:hAnsi="Times New Roman" w:cs="Times New Roman"/>
          <w:b/>
          <w:sz w:val="28"/>
          <w:szCs w:val="28"/>
        </w:rPr>
        <w:t>Виды обезболивания</w:t>
      </w:r>
    </w:p>
    <w:p w:rsidR="00796220" w:rsidRDefault="00796220" w:rsidP="00227C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7D25C8" w:rsidRPr="007D25C8">
        <w:rPr>
          <w:rFonts w:ascii="Times New Roman" w:hAnsi="Times New Roman" w:cs="Times New Roman"/>
          <w:sz w:val="28"/>
          <w:szCs w:val="28"/>
        </w:rPr>
        <w:t>бщее обезболивание</w:t>
      </w:r>
      <w:r>
        <w:rPr>
          <w:rFonts w:ascii="Times New Roman" w:hAnsi="Times New Roman" w:cs="Times New Roman"/>
          <w:sz w:val="28"/>
          <w:szCs w:val="28"/>
        </w:rPr>
        <w:t xml:space="preserve"> (наркоз) - </w:t>
      </w:r>
      <w:r w:rsidR="007D25C8" w:rsidRPr="007D25C8">
        <w:rPr>
          <w:rFonts w:ascii="Times New Roman" w:hAnsi="Times New Roman" w:cs="Times New Roman"/>
          <w:sz w:val="28"/>
          <w:szCs w:val="28"/>
        </w:rPr>
        <w:t>вызываемое вдыханием специальных наркоти</w:t>
      </w:r>
      <w:r w:rsidR="007D25C8" w:rsidRPr="007D25C8">
        <w:rPr>
          <w:rFonts w:ascii="Times New Roman" w:hAnsi="Times New Roman" w:cs="Times New Roman"/>
          <w:sz w:val="28"/>
          <w:szCs w:val="28"/>
        </w:rPr>
        <w:softHyphen/>
        <w:t xml:space="preserve">ческих средств </w:t>
      </w:r>
    </w:p>
    <w:p w:rsidR="00796220" w:rsidRDefault="00AB7D66" w:rsidP="00227C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96220">
        <w:rPr>
          <w:rFonts w:ascii="Times New Roman" w:hAnsi="Times New Roman" w:cs="Times New Roman"/>
          <w:sz w:val="28"/>
          <w:szCs w:val="28"/>
        </w:rPr>
        <w:t>М</w:t>
      </w:r>
      <w:r w:rsidR="007D25C8" w:rsidRPr="007D25C8">
        <w:rPr>
          <w:rFonts w:ascii="Times New Roman" w:hAnsi="Times New Roman" w:cs="Times New Roman"/>
          <w:sz w:val="28"/>
          <w:szCs w:val="28"/>
        </w:rPr>
        <w:t>естная анестезия, когда выключение болевых ощущений производится только в зоне операционных действий и вызывается введением специаль</w:t>
      </w:r>
      <w:r w:rsidR="007D25C8" w:rsidRPr="007D25C8">
        <w:rPr>
          <w:rFonts w:ascii="Times New Roman" w:hAnsi="Times New Roman" w:cs="Times New Roman"/>
          <w:sz w:val="28"/>
          <w:szCs w:val="28"/>
        </w:rPr>
        <w:softHyphen/>
        <w:t xml:space="preserve">ных веществ </w:t>
      </w:r>
    </w:p>
    <w:p w:rsidR="007D25C8" w:rsidRPr="007D25C8" w:rsidRDefault="00AB7D66" w:rsidP="00227C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7D25C8" w:rsidRPr="007D25C8">
        <w:rPr>
          <w:rFonts w:ascii="Times New Roman" w:hAnsi="Times New Roman" w:cs="Times New Roman"/>
          <w:sz w:val="28"/>
          <w:szCs w:val="28"/>
        </w:rPr>
        <w:t>мешан</w:t>
      </w:r>
      <w:r w:rsidR="007D25C8" w:rsidRPr="007D25C8">
        <w:rPr>
          <w:rFonts w:ascii="Times New Roman" w:hAnsi="Times New Roman" w:cs="Times New Roman"/>
          <w:sz w:val="28"/>
          <w:szCs w:val="28"/>
        </w:rPr>
        <w:softHyphen/>
        <w:t>ные и комбинированные виды обезболивания (общее обезболива</w:t>
      </w:r>
      <w:r w:rsidR="007D25C8" w:rsidRPr="007D25C8">
        <w:rPr>
          <w:rFonts w:ascii="Times New Roman" w:hAnsi="Times New Roman" w:cs="Times New Roman"/>
          <w:sz w:val="28"/>
          <w:szCs w:val="28"/>
        </w:rPr>
        <w:softHyphen/>
        <w:t>ние путем ингаляции различных наркотических веществ, ингаля</w:t>
      </w:r>
      <w:r w:rsidR="007D25C8" w:rsidRPr="007D25C8">
        <w:rPr>
          <w:rFonts w:ascii="Times New Roman" w:hAnsi="Times New Roman" w:cs="Times New Roman"/>
          <w:sz w:val="28"/>
          <w:szCs w:val="28"/>
        </w:rPr>
        <w:softHyphen/>
        <w:t>ция и внутривенное введение препаратов, общее обезболивание и местная анестезия и т.д.).</w:t>
      </w:r>
    </w:p>
    <w:p w:rsidR="007D25C8" w:rsidRDefault="00437C2E" w:rsidP="00437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2E">
        <w:rPr>
          <w:rFonts w:ascii="Times New Roman" w:hAnsi="Times New Roman" w:cs="Times New Roman"/>
          <w:b/>
          <w:sz w:val="28"/>
          <w:szCs w:val="28"/>
        </w:rPr>
        <w:t>Местная анестезия</w:t>
      </w:r>
    </w:p>
    <w:p w:rsidR="00967DBA" w:rsidRDefault="00967DBA" w:rsidP="00493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обратимое </w:t>
      </w:r>
      <w:r w:rsidRPr="00967DBA">
        <w:rPr>
          <w:rFonts w:ascii="Times New Roman" w:hAnsi="Times New Roman" w:cs="Times New Roman"/>
          <w:sz w:val="28"/>
          <w:szCs w:val="28"/>
        </w:rPr>
        <w:t>искусственно вызванное угнетение болевой чувствительности  </w:t>
      </w:r>
      <w:r>
        <w:rPr>
          <w:rFonts w:ascii="Times New Roman" w:hAnsi="Times New Roman" w:cs="Times New Roman"/>
          <w:sz w:val="28"/>
          <w:szCs w:val="28"/>
        </w:rPr>
        <w:t xml:space="preserve">с помощью лекарственных средств </w:t>
      </w:r>
      <w:r w:rsidRPr="00967DBA">
        <w:rPr>
          <w:rFonts w:ascii="Times New Roman" w:hAnsi="Times New Roman" w:cs="Times New Roman"/>
          <w:sz w:val="28"/>
          <w:szCs w:val="28"/>
        </w:rPr>
        <w:t>на </w:t>
      </w:r>
      <w:r w:rsidR="004933A8">
        <w:rPr>
          <w:rFonts w:ascii="Times New Roman" w:hAnsi="Times New Roman" w:cs="Times New Roman"/>
          <w:sz w:val="28"/>
          <w:szCs w:val="28"/>
        </w:rPr>
        <w:t>ограниченном</w:t>
      </w:r>
      <w:r w:rsidRPr="00967DBA">
        <w:rPr>
          <w:rFonts w:ascii="Times New Roman" w:hAnsi="Times New Roman" w:cs="Times New Roman"/>
          <w:sz w:val="28"/>
          <w:szCs w:val="28"/>
        </w:rPr>
        <w:t> участ</w:t>
      </w:r>
      <w:r w:rsidR="004933A8">
        <w:rPr>
          <w:rFonts w:ascii="Times New Roman" w:hAnsi="Times New Roman" w:cs="Times New Roman"/>
          <w:sz w:val="28"/>
          <w:szCs w:val="28"/>
        </w:rPr>
        <w:t>ке</w:t>
      </w:r>
      <w:r w:rsidRPr="00967DBA">
        <w:rPr>
          <w:rFonts w:ascii="Times New Roman" w:hAnsi="Times New Roman" w:cs="Times New Roman"/>
          <w:sz w:val="28"/>
          <w:szCs w:val="28"/>
        </w:rPr>
        <w:t> тела</w:t>
      </w:r>
      <w:r w:rsidR="004933A8">
        <w:rPr>
          <w:rFonts w:ascii="Times New Roman" w:hAnsi="Times New Roman" w:cs="Times New Roman"/>
          <w:sz w:val="28"/>
          <w:szCs w:val="28"/>
        </w:rPr>
        <w:t xml:space="preserve"> в целях выполнения операций, манипуляций при полном сохранении сознания пациента. </w:t>
      </w:r>
      <w:r w:rsidRPr="00967DBA">
        <w:rPr>
          <w:rFonts w:ascii="Times New Roman" w:hAnsi="Times New Roman" w:cs="Times New Roman"/>
          <w:sz w:val="28"/>
          <w:szCs w:val="28"/>
        </w:rPr>
        <w:t>При этом сначала исчезает чувство боли, затем нарушается </w:t>
      </w:r>
      <w:r w:rsidR="004933A8">
        <w:rPr>
          <w:rFonts w:ascii="Times New Roman" w:hAnsi="Times New Roman" w:cs="Times New Roman"/>
          <w:sz w:val="28"/>
          <w:szCs w:val="28"/>
        </w:rPr>
        <w:t>температурная</w:t>
      </w:r>
      <w:r w:rsidRPr="00967DBA">
        <w:rPr>
          <w:rFonts w:ascii="Times New Roman" w:hAnsi="Times New Roman" w:cs="Times New Roman"/>
          <w:sz w:val="28"/>
          <w:szCs w:val="28"/>
        </w:rPr>
        <w:t> 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DBA">
        <w:rPr>
          <w:rFonts w:ascii="Times New Roman" w:hAnsi="Times New Roman" w:cs="Times New Roman"/>
          <w:sz w:val="28"/>
          <w:szCs w:val="28"/>
        </w:rPr>
        <w:t>в последнюю очередь тактильная чувствительность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2C6" w:rsidRDefault="00EF32C6" w:rsidP="00DF62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2C6" w:rsidRDefault="00EF32C6" w:rsidP="00DF62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2C6" w:rsidRPr="00B557C2" w:rsidRDefault="00EF32C6" w:rsidP="00DF622A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B557C2">
        <w:rPr>
          <w:rFonts w:ascii="Times New Roman" w:hAnsi="Times New Roman" w:cs="Times New Roman"/>
          <w:color w:val="808080" w:themeColor="background1" w:themeShade="80"/>
        </w:rPr>
        <w:t>13</w:t>
      </w:r>
    </w:p>
    <w:p w:rsidR="004933A8" w:rsidRDefault="00DF622A" w:rsidP="00DF62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2A">
        <w:rPr>
          <w:rFonts w:ascii="Times New Roman" w:hAnsi="Times New Roman" w:cs="Times New Roman"/>
          <w:b/>
          <w:sz w:val="28"/>
          <w:szCs w:val="28"/>
        </w:rPr>
        <w:lastRenderedPageBreak/>
        <w:t>Преимущества местной анестезии</w:t>
      </w:r>
    </w:p>
    <w:p w:rsidR="00DF622A" w:rsidRDefault="00DF622A" w:rsidP="00DF622A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сознания – возможность контакта с пациентом</w:t>
      </w:r>
    </w:p>
    <w:p w:rsidR="00DF622A" w:rsidRDefault="00DF622A" w:rsidP="0013752B">
      <w:pPr>
        <w:pStyle w:val="a3"/>
        <w:numPr>
          <w:ilvl w:val="0"/>
          <w:numId w:val="1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– возможность выполнения в любом УЗ: амбулаториях, поликлиниках, ФАП, стационарах</w:t>
      </w:r>
    </w:p>
    <w:p w:rsidR="00DF622A" w:rsidRDefault="00DF622A" w:rsidP="00DF622A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специальной подготовки пациента</w:t>
      </w:r>
    </w:p>
    <w:p w:rsidR="00DF622A" w:rsidRDefault="00DF622A" w:rsidP="00DF622A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и доступность выполнения</w:t>
      </w:r>
    </w:p>
    <w:p w:rsidR="00DF622A" w:rsidRDefault="00DF622A" w:rsidP="00DF622A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небольшие затраты на оснащение</w:t>
      </w:r>
    </w:p>
    <w:p w:rsidR="00DF622A" w:rsidRDefault="00DF622A" w:rsidP="00DF622A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небольшие затраты медперсонала на овладение техникой местной анестезии</w:t>
      </w:r>
    </w:p>
    <w:p w:rsidR="00DF622A" w:rsidRDefault="00DF622A" w:rsidP="0013752B">
      <w:pPr>
        <w:pStyle w:val="a3"/>
        <w:numPr>
          <w:ilvl w:val="0"/>
          <w:numId w:val="1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не нуждается в постоянном послеоперационном наблюдении, как после наркоза</w:t>
      </w:r>
    </w:p>
    <w:p w:rsidR="00DF622A" w:rsidRDefault="00DF622A" w:rsidP="00DF62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2A">
        <w:rPr>
          <w:rFonts w:ascii="Times New Roman" w:hAnsi="Times New Roman" w:cs="Times New Roman"/>
          <w:b/>
          <w:sz w:val="28"/>
          <w:szCs w:val="28"/>
        </w:rPr>
        <w:t>Недостатки местной анестезии</w:t>
      </w:r>
    </w:p>
    <w:p w:rsidR="00DF622A" w:rsidRPr="00DF622A" w:rsidRDefault="00DF622A" w:rsidP="00DF622A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аллергические реакции</w:t>
      </w:r>
    </w:p>
    <w:p w:rsidR="00DF622A" w:rsidRPr="00DF622A" w:rsidRDefault="00DF622A" w:rsidP="00DF622A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22A">
        <w:rPr>
          <w:rFonts w:ascii="Times New Roman" w:hAnsi="Times New Roman" w:cs="Times New Roman"/>
          <w:sz w:val="28"/>
          <w:szCs w:val="28"/>
        </w:rPr>
        <w:t>эффект присутствия пациента н</w:t>
      </w:r>
      <w:r>
        <w:rPr>
          <w:rFonts w:ascii="Times New Roman" w:hAnsi="Times New Roman" w:cs="Times New Roman"/>
          <w:sz w:val="28"/>
          <w:szCs w:val="28"/>
        </w:rPr>
        <w:t>а собственной операции</w:t>
      </w:r>
    </w:p>
    <w:p w:rsidR="00DF622A" w:rsidRPr="00DF622A" w:rsidRDefault="00DF622A" w:rsidP="0013752B">
      <w:pPr>
        <w:pStyle w:val="a3"/>
        <w:numPr>
          <w:ilvl w:val="0"/>
          <w:numId w:val="12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F622A">
        <w:rPr>
          <w:rFonts w:ascii="Times New Roman" w:hAnsi="Times New Roman" w:cs="Times New Roman"/>
          <w:sz w:val="28"/>
          <w:szCs w:val="28"/>
        </w:rPr>
        <w:t>невозможность использования при обширных операциях, когда требуется полная мыш</w:t>
      </w:r>
      <w:r>
        <w:rPr>
          <w:rFonts w:ascii="Times New Roman" w:hAnsi="Times New Roman" w:cs="Times New Roman"/>
          <w:sz w:val="28"/>
          <w:szCs w:val="28"/>
        </w:rPr>
        <w:t>ечная релаксация (расслабление)</w:t>
      </w:r>
    </w:p>
    <w:p w:rsidR="00DF622A" w:rsidRPr="00DF622A" w:rsidRDefault="00DF622A" w:rsidP="0013752B">
      <w:pPr>
        <w:pStyle w:val="a3"/>
        <w:numPr>
          <w:ilvl w:val="0"/>
          <w:numId w:val="12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F622A">
        <w:rPr>
          <w:rFonts w:ascii="Times New Roman" w:hAnsi="Times New Roman" w:cs="Times New Roman"/>
          <w:sz w:val="28"/>
          <w:szCs w:val="28"/>
        </w:rPr>
        <w:t>невозможность использования у пациентов с нарушениями функции жизненно важных органов, когда требуются искусственная вентиляция легких и другие метод</w:t>
      </w:r>
      <w:r>
        <w:rPr>
          <w:rFonts w:ascii="Times New Roman" w:hAnsi="Times New Roman" w:cs="Times New Roman"/>
          <w:sz w:val="28"/>
          <w:szCs w:val="28"/>
        </w:rPr>
        <w:t>ы защиты от операционной травмы</w:t>
      </w:r>
    </w:p>
    <w:p w:rsidR="00DF622A" w:rsidRDefault="00DF622A" w:rsidP="00DF62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2A">
        <w:rPr>
          <w:rFonts w:ascii="Times New Roman" w:hAnsi="Times New Roman" w:cs="Times New Roman"/>
          <w:b/>
          <w:sz w:val="28"/>
          <w:szCs w:val="28"/>
        </w:rPr>
        <w:t>Показания к местной анестезии</w:t>
      </w:r>
    </w:p>
    <w:p w:rsidR="00F06F34" w:rsidRDefault="00E51A49" w:rsidP="00F06F3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небольшие по объему операции и  манипуляции</w:t>
      </w:r>
    </w:p>
    <w:p w:rsidR="00E51A49" w:rsidRDefault="00E51A49" w:rsidP="00F06F3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лечебные блокады</w:t>
      </w:r>
    </w:p>
    <w:p w:rsidR="00E51A49" w:rsidRDefault="00E51A49" w:rsidP="00E51A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49">
        <w:rPr>
          <w:rFonts w:ascii="Times New Roman" w:hAnsi="Times New Roman" w:cs="Times New Roman"/>
          <w:b/>
          <w:sz w:val="28"/>
          <w:szCs w:val="28"/>
        </w:rPr>
        <w:t>Противопоказания к местной анестезии</w:t>
      </w:r>
    </w:p>
    <w:p w:rsidR="00E51A49" w:rsidRDefault="00E51A49" w:rsidP="00E51A4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непереносимость анестетиков</w:t>
      </w:r>
    </w:p>
    <w:p w:rsidR="00E51A49" w:rsidRDefault="00E51A49" w:rsidP="00E51A4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психические заболевания или выраженное нервное возбуждение</w:t>
      </w:r>
    </w:p>
    <w:p w:rsidR="00E51A49" w:rsidRDefault="00E51A49" w:rsidP="00E51A4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ранний детский возраст (не менее 10 лет)</w:t>
      </w:r>
    </w:p>
    <w:p w:rsidR="00E51A49" w:rsidRDefault="00E51A49" w:rsidP="00E51A4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травматичные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операции</w:t>
      </w:r>
    </w:p>
    <w:p w:rsidR="00E51A49" w:rsidRDefault="00E51A49" w:rsidP="00E51A4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воспалительные или рубцовые изменения в зоне операции</w:t>
      </w:r>
    </w:p>
    <w:p w:rsidR="00EF32C6" w:rsidRDefault="00EF32C6" w:rsidP="00EF32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EF32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2C6" w:rsidRPr="00B557C2" w:rsidRDefault="00EF32C6" w:rsidP="00EF32C6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B557C2">
        <w:rPr>
          <w:rFonts w:ascii="Times New Roman" w:hAnsi="Times New Roman" w:cs="Times New Roman"/>
          <w:color w:val="808080" w:themeColor="background1" w:themeShade="80"/>
        </w:rPr>
        <w:t>14</w:t>
      </w:r>
    </w:p>
    <w:p w:rsidR="00E51A49" w:rsidRDefault="00E51A49" w:rsidP="00E51A4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повышенная кровоточивость тканей</w:t>
      </w:r>
    </w:p>
    <w:p w:rsidR="00E51A49" w:rsidRDefault="00E51A49" w:rsidP="00E51A4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должного контакта с пациентом (сильное алкогольное опьянение, глухонемота)</w:t>
      </w:r>
    </w:p>
    <w:p w:rsidR="00E51A49" w:rsidRDefault="00E51A49" w:rsidP="00E51A4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пациента от местной анестезии</w:t>
      </w:r>
    </w:p>
    <w:p w:rsidR="0019755A" w:rsidRDefault="0019755A" w:rsidP="00227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Осложнения местной анестезии</w:t>
      </w:r>
    </w:p>
    <w:p w:rsidR="0019755A" w:rsidRPr="0019755A" w:rsidRDefault="0019755A" w:rsidP="0019755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55A">
        <w:rPr>
          <w:rFonts w:ascii="Times New Roman" w:hAnsi="Times New Roman" w:cs="Times New Roman"/>
          <w:bCs/>
          <w:sz w:val="28"/>
          <w:szCs w:val="28"/>
        </w:rPr>
        <w:t>Ранение кровеносного сосуда</w:t>
      </w:r>
    </w:p>
    <w:p w:rsidR="0019755A" w:rsidRPr="0019755A" w:rsidRDefault="0019755A" w:rsidP="0019755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55A">
        <w:rPr>
          <w:rFonts w:ascii="Times New Roman" w:hAnsi="Times New Roman" w:cs="Times New Roman"/>
          <w:bCs/>
          <w:sz w:val="28"/>
          <w:szCs w:val="28"/>
        </w:rPr>
        <w:t>Некроз тканей</w:t>
      </w:r>
    </w:p>
    <w:p w:rsidR="0019755A" w:rsidRPr="0019755A" w:rsidRDefault="0019755A" w:rsidP="0019755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55A">
        <w:rPr>
          <w:rFonts w:ascii="Times New Roman" w:hAnsi="Times New Roman" w:cs="Times New Roman"/>
          <w:bCs/>
          <w:sz w:val="28"/>
          <w:szCs w:val="28"/>
        </w:rPr>
        <w:t>Абсцесс и флегмона окружающих тканей</w:t>
      </w:r>
    </w:p>
    <w:p w:rsidR="0019755A" w:rsidRPr="0019755A" w:rsidRDefault="0019755A" w:rsidP="0019755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19755A">
        <w:rPr>
          <w:rFonts w:ascii="Times New Roman" w:hAnsi="Times New Roman" w:cs="Times New Roman"/>
          <w:bCs/>
          <w:sz w:val="28"/>
          <w:szCs w:val="28"/>
        </w:rPr>
        <w:t>лом инъекционной иглы</w:t>
      </w:r>
    </w:p>
    <w:p w:rsidR="0019755A" w:rsidRPr="0019755A" w:rsidRDefault="0019755A" w:rsidP="0019755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55A">
        <w:rPr>
          <w:rFonts w:ascii="Times New Roman" w:hAnsi="Times New Roman" w:cs="Times New Roman"/>
          <w:bCs/>
          <w:sz w:val="28"/>
          <w:szCs w:val="28"/>
        </w:rPr>
        <w:t>Травма нерва</w:t>
      </w:r>
    </w:p>
    <w:p w:rsidR="0019755A" w:rsidRPr="0019755A" w:rsidRDefault="0019755A" w:rsidP="0019755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Непереносимость анестетика</w:t>
      </w:r>
    </w:p>
    <w:p w:rsidR="00DD6B68" w:rsidRPr="00DD6B68" w:rsidRDefault="00DD6B68" w:rsidP="00DD6B6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Обморок</w:t>
      </w:r>
    </w:p>
    <w:p w:rsidR="00DD6B68" w:rsidRPr="0019755A" w:rsidRDefault="00DD6B68" w:rsidP="00DD6B6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Коллапс</w:t>
      </w:r>
    </w:p>
    <w:p w:rsidR="0019755A" w:rsidRPr="00DD6B68" w:rsidRDefault="00DD6B68" w:rsidP="0019755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Анафилактический шок</w:t>
      </w:r>
      <w:r w:rsidR="00B26370">
        <w:rPr>
          <w:rFonts w:ascii="Times New Roman" w:hAnsi="Times New Roman" w:cs="Times New Roman"/>
          <w:sz w:val="28"/>
          <w:szCs w:val="28"/>
        </w:rPr>
        <w:t xml:space="preserve"> (анафилаксия)</w:t>
      </w:r>
    </w:p>
    <w:p w:rsidR="0019755A" w:rsidRDefault="00F9131A" w:rsidP="00F913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1A">
        <w:rPr>
          <w:rFonts w:ascii="Times New Roman" w:hAnsi="Times New Roman" w:cs="Times New Roman"/>
          <w:b/>
          <w:sz w:val="28"/>
          <w:szCs w:val="28"/>
        </w:rPr>
        <w:t>Профилактика осложнений</w:t>
      </w:r>
    </w:p>
    <w:p w:rsidR="004039C4" w:rsidRPr="004039C4" w:rsidRDefault="004039C4" w:rsidP="0040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C4">
        <w:rPr>
          <w:rFonts w:ascii="Times New Roman" w:hAnsi="Times New Roman" w:cs="Times New Roman"/>
          <w:sz w:val="28"/>
          <w:szCs w:val="28"/>
        </w:rPr>
        <w:t>Для профилактики осложнений необходимо:</w:t>
      </w:r>
    </w:p>
    <w:p w:rsidR="004039C4" w:rsidRPr="004039C4" w:rsidRDefault="004039C4" w:rsidP="004039C4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C4">
        <w:rPr>
          <w:rFonts w:ascii="Times New Roman" w:hAnsi="Times New Roman" w:cs="Times New Roman"/>
          <w:sz w:val="28"/>
          <w:szCs w:val="28"/>
        </w:rPr>
        <w:t xml:space="preserve">тщательно собирать </w:t>
      </w:r>
      <w:proofErr w:type="spellStart"/>
      <w:r w:rsidRPr="004039C4">
        <w:rPr>
          <w:rFonts w:ascii="Times New Roman" w:hAnsi="Times New Roman" w:cs="Times New Roman"/>
          <w:sz w:val="28"/>
          <w:szCs w:val="28"/>
        </w:rPr>
        <w:t>аллергологи</w:t>
      </w:r>
      <w:r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анамнез</w:t>
      </w:r>
    </w:p>
    <w:p w:rsidR="004039C4" w:rsidRPr="004039C4" w:rsidRDefault="004039C4" w:rsidP="004039C4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C4">
        <w:rPr>
          <w:rFonts w:ascii="Times New Roman" w:hAnsi="Times New Roman" w:cs="Times New Roman"/>
          <w:sz w:val="28"/>
          <w:szCs w:val="28"/>
        </w:rPr>
        <w:t xml:space="preserve">использовать накожную пробу </w:t>
      </w:r>
      <w:r>
        <w:rPr>
          <w:rFonts w:ascii="Times New Roman" w:hAnsi="Times New Roman" w:cs="Times New Roman"/>
          <w:sz w:val="28"/>
          <w:szCs w:val="28"/>
        </w:rPr>
        <w:t>на чувствительность к новокаину</w:t>
      </w:r>
    </w:p>
    <w:p w:rsidR="004039C4" w:rsidRPr="004039C4" w:rsidRDefault="004039C4" w:rsidP="0013752B">
      <w:pPr>
        <w:pStyle w:val="a3"/>
        <w:numPr>
          <w:ilvl w:val="0"/>
          <w:numId w:val="2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9C4">
        <w:rPr>
          <w:rFonts w:ascii="Times New Roman" w:hAnsi="Times New Roman" w:cs="Times New Roman"/>
          <w:sz w:val="28"/>
          <w:szCs w:val="28"/>
        </w:rPr>
        <w:t xml:space="preserve">применять в качестве </w:t>
      </w:r>
      <w:proofErr w:type="spellStart"/>
      <w:r w:rsidRPr="004039C4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Pr="004039C4">
        <w:rPr>
          <w:rFonts w:ascii="Times New Roman" w:hAnsi="Times New Roman" w:cs="Times New Roman"/>
          <w:sz w:val="28"/>
          <w:szCs w:val="28"/>
        </w:rPr>
        <w:t xml:space="preserve"> десенсибилизирующие средства - димедрол</w:t>
      </w:r>
      <w:r>
        <w:rPr>
          <w:rFonts w:ascii="Times New Roman" w:hAnsi="Times New Roman" w:cs="Times New Roman"/>
          <w:sz w:val="28"/>
          <w:szCs w:val="28"/>
        </w:rPr>
        <w:t xml:space="preserve">, супрастин,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пипольфен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тавегил</w:t>
      </w:r>
    </w:p>
    <w:p w:rsidR="004039C4" w:rsidRPr="004039C4" w:rsidRDefault="004039C4" w:rsidP="0013752B">
      <w:pPr>
        <w:pStyle w:val="a3"/>
        <w:numPr>
          <w:ilvl w:val="0"/>
          <w:numId w:val="2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9C4">
        <w:rPr>
          <w:rFonts w:ascii="Times New Roman" w:hAnsi="Times New Roman" w:cs="Times New Roman"/>
          <w:sz w:val="28"/>
          <w:szCs w:val="28"/>
        </w:rPr>
        <w:t>внимательно следить за состоянием пациента во время проведения местной анестезии и в р</w:t>
      </w:r>
      <w:r>
        <w:rPr>
          <w:rFonts w:ascii="Times New Roman" w:hAnsi="Times New Roman" w:cs="Times New Roman"/>
          <w:sz w:val="28"/>
          <w:szCs w:val="28"/>
        </w:rPr>
        <w:t>аннем послеоперационном периоде</w:t>
      </w:r>
    </w:p>
    <w:p w:rsidR="004039C4" w:rsidRPr="004039C4" w:rsidRDefault="004039C4" w:rsidP="004039C4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C4">
        <w:rPr>
          <w:rFonts w:ascii="Times New Roman" w:hAnsi="Times New Roman" w:cs="Times New Roman"/>
          <w:sz w:val="28"/>
          <w:szCs w:val="28"/>
        </w:rPr>
        <w:t>не превышать максимальн</w:t>
      </w:r>
      <w:r>
        <w:rPr>
          <w:rFonts w:ascii="Times New Roman" w:hAnsi="Times New Roman" w:cs="Times New Roman"/>
          <w:sz w:val="28"/>
          <w:szCs w:val="28"/>
        </w:rPr>
        <w:t>о допустимых доз для анестетика</w:t>
      </w:r>
    </w:p>
    <w:p w:rsidR="004039C4" w:rsidRPr="004039C4" w:rsidRDefault="004039C4" w:rsidP="0013752B">
      <w:pPr>
        <w:pStyle w:val="a3"/>
        <w:numPr>
          <w:ilvl w:val="0"/>
          <w:numId w:val="2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9C4">
        <w:rPr>
          <w:rFonts w:ascii="Times New Roman" w:hAnsi="Times New Roman" w:cs="Times New Roman"/>
          <w:sz w:val="28"/>
          <w:szCs w:val="28"/>
        </w:rPr>
        <w:t>пользоваться раствором анестетика, к которому добавлен сосудосуживающий препарат (адр</w:t>
      </w:r>
      <w:r>
        <w:rPr>
          <w:rFonts w:ascii="Times New Roman" w:hAnsi="Times New Roman" w:cs="Times New Roman"/>
          <w:sz w:val="28"/>
          <w:szCs w:val="28"/>
        </w:rPr>
        <w:t>еналин), замедляющий всасывание</w:t>
      </w:r>
    </w:p>
    <w:p w:rsidR="004039C4" w:rsidRPr="004039C4" w:rsidRDefault="004039C4" w:rsidP="0013752B">
      <w:pPr>
        <w:pStyle w:val="a3"/>
        <w:numPr>
          <w:ilvl w:val="0"/>
          <w:numId w:val="2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9C4">
        <w:rPr>
          <w:rFonts w:ascii="Times New Roman" w:hAnsi="Times New Roman" w:cs="Times New Roman"/>
          <w:sz w:val="28"/>
          <w:szCs w:val="28"/>
        </w:rPr>
        <w:t>перед введением раствора анестетика проверять положение иглы обратным движением поршня шприца - аспирационная проба, при нахождении иглы в просвете сосуда появится кровь!</w:t>
      </w:r>
    </w:p>
    <w:p w:rsidR="00EF32C6" w:rsidRDefault="00EF32C6" w:rsidP="00EF32C6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F32C6" w:rsidRPr="00B557C2" w:rsidRDefault="00EF32C6" w:rsidP="00EF32C6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B557C2">
        <w:rPr>
          <w:rFonts w:ascii="Times New Roman" w:hAnsi="Times New Roman" w:cs="Times New Roman"/>
          <w:color w:val="808080" w:themeColor="background1" w:themeShade="80"/>
        </w:rPr>
        <w:t>15</w:t>
      </w:r>
    </w:p>
    <w:p w:rsidR="004039C4" w:rsidRDefault="004039C4" w:rsidP="004039C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9C4">
        <w:rPr>
          <w:rFonts w:ascii="Times New Roman" w:hAnsi="Times New Roman" w:cs="Times New Roman"/>
          <w:sz w:val="28"/>
          <w:szCs w:val="28"/>
        </w:rPr>
        <w:lastRenderedPageBreak/>
        <w:t xml:space="preserve">При возникновении осложнения медицинская сестра должна действовать быстро и грамотно и </w:t>
      </w:r>
      <w:proofErr w:type="gramStart"/>
      <w:r w:rsidRPr="004039C4">
        <w:rPr>
          <w:rFonts w:ascii="Times New Roman" w:hAnsi="Times New Roman" w:cs="Times New Roman"/>
          <w:sz w:val="28"/>
          <w:szCs w:val="28"/>
        </w:rPr>
        <w:t>помогать врачу вывести</w:t>
      </w:r>
      <w:proofErr w:type="gramEnd"/>
      <w:r w:rsidRPr="004039C4">
        <w:rPr>
          <w:rFonts w:ascii="Times New Roman" w:hAnsi="Times New Roman" w:cs="Times New Roman"/>
          <w:sz w:val="28"/>
          <w:szCs w:val="28"/>
        </w:rPr>
        <w:t xml:space="preserve"> пациента из тяжелого состояния.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9C4">
        <w:rPr>
          <w:rFonts w:ascii="Times New Roman" w:hAnsi="Times New Roman" w:cs="Times New Roman"/>
          <w:sz w:val="28"/>
          <w:szCs w:val="28"/>
        </w:rPr>
        <w:t>Она должна знать все возможные опасные для жизни изменения в работе органов и систем пострадавшего, заранее приготовить необходимые для их коррекции медикаменты и медицинскую аппаратуру.</w:t>
      </w:r>
    </w:p>
    <w:p w:rsidR="004039C4" w:rsidRPr="004039C4" w:rsidRDefault="004039C4" w:rsidP="004039C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9C4">
        <w:rPr>
          <w:rFonts w:ascii="Times New Roman" w:hAnsi="Times New Roman" w:cs="Times New Roman"/>
          <w:iCs/>
          <w:sz w:val="28"/>
          <w:szCs w:val="28"/>
        </w:rPr>
        <w:t>Следует помнить, что препараты для местной анестезии являются сильнодействующими средствами (группа учета В), способными вызывать побочные эффекты и осложнения при их применении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9755A" w:rsidRDefault="00D60680" w:rsidP="00227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местной анестезии</w:t>
      </w:r>
    </w:p>
    <w:p w:rsidR="00D60680" w:rsidRDefault="00D60680" w:rsidP="00D60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Местная анестезия условно делится на следующие этапы:</w:t>
      </w:r>
    </w:p>
    <w:p w:rsidR="00D60680" w:rsidRDefault="00D60680" w:rsidP="00D60680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анестетика</w:t>
      </w:r>
    </w:p>
    <w:p w:rsidR="00D60680" w:rsidRDefault="00D60680" w:rsidP="00D60680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воздействия анестетика</w:t>
      </w:r>
    </w:p>
    <w:p w:rsidR="00D60680" w:rsidRDefault="00D60680" w:rsidP="00D60680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наступления полной анестезии</w:t>
      </w:r>
    </w:p>
    <w:p w:rsidR="00D60680" w:rsidRPr="00D60680" w:rsidRDefault="00D60680" w:rsidP="00D60680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восстановления болевой чувствительности</w:t>
      </w:r>
    </w:p>
    <w:p w:rsidR="00227C4C" w:rsidRDefault="00227C4C" w:rsidP="00227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4C">
        <w:rPr>
          <w:rFonts w:ascii="Times New Roman" w:hAnsi="Times New Roman" w:cs="Times New Roman"/>
          <w:b/>
          <w:sz w:val="28"/>
          <w:szCs w:val="28"/>
        </w:rPr>
        <w:t>Виды местной анестезии</w:t>
      </w:r>
    </w:p>
    <w:p w:rsidR="00227C4C" w:rsidRDefault="00227C4C" w:rsidP="00E43E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9C4">
        <w:rPr>
          <w:rFonts w:ascii="Times New Roman" w:hAnsi="Times New Roman" w:cs="Times New Roman"/>
          <w:b/>
          <w:sz w:val="28"/>
          <w:szCs w:val="28"/>
        </w:rPr>
        <w:t>1. Поверхностная или терминальная</w:t>
      </w:r>
      <w:r>
        <w:rPr>
          <w:rFonts w:ascii="Times New Roman" w:hAnsi="Times New Roman" w:cs="Times New Roman"/>
          <w:sz w:val="28"/>
          <w:szCs w:val="28"/>
        </w:rPr>
        <w:t xml:space="preserve"> – это анестезия нервных окончаний кожи и слизистой, достигается закапыванием, смазыванием, орошением, охлаждением.</w:t>
      </w:r>
    </w:p>
    <w:p w:rsidR="00E43EF8" w:rsidRDefault="00227C4C" w:rsidP="00E43E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C4C">
        <w:rPr>
          <w:rFonts w:ascii="Times New Roman" w:hAnsi="Times New Roman" w:cs="Times New Roman"/>
          <w:sz w:val="28"/>
          <w:szCs w:val="28"/>
        </w:rPr>
        <w:t xml:space="preserve">Препараты: </w:t>
      </w:r>
      <w:r w:rsidR="00AD54B0">
        <w:rPr>
          <w:rFonts w:ascii="Times New Roman" w:hAnsi="Times New Roman" w:cs="Times New Roman"/>
          <w:sz w:val="28"/>
          <w:szCs w:val="28"/>
        </w:rPr>
        <w:t xml:space="preserve">5-10% раствор новокаина, </w:t>
      </w:r>
      <w:r>
        <w:rPr>
          <w:rFonts w:ascii="Times New Roman" w:hAnsi="Times New Roman" w:cs="Times New Roman"/>
          <w:sz w:val="28"/>
          <w:szCs w:val="28"/>
        </w:rPr>
        <w:t xml:space="preserve">1-2%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227C4C">
        <w:rPr>
          <w:rFonts w:ascii="Times New Roman" w:hAnsi="Times New Roman" w:cs="Times New Roman"/>
          <w:sz w:val="28"/>
          <w:szCs w:val="28"/>
        </w:rPr>
        <w:t>идокаин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27C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1-5%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227C4C">
        <w:rPr>
          <w:rFonts w:ascii="Times New Roman" w:hAnsi="Times New Roman" w:cs="Times New Roman"/>
          <w:sz w:val="28"/>
          <w:szCs w:val="28"/>
        </w:rPr>
        <w:t>римекаин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27C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1-3% раствор д</w:t>
      </w:r>
      <w:r w:rsidRPr="00227C4C">
        <w:rPr>
          <w:rFonts w:ascii="Times New Roman" w:hAnsi="Times New Roman" w:cs="Times New Roman"/>
          <w:sz w:val="28"/>
          <w:szCs w:val="28"/>
        </w:rPr>
        <w:t>икаин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1D5E">
        <w:rPr>
          <w:rFonts w:ascii="Times New Roman" w:hAnsi="Times New Roman" w:cs="Times New Roman"/>
          <w:sz w:val="28"/>
          <w:szCs w:val="28"/>
        </w:rPr>
        <w:t xml:space="preserve">, 0,1% раствор </w:t>
      </w:r>
      <w:proofErr w:type="spellStart"/>
      <w:r w:rsidR="006B1D5E">
        <w:rPr>
          <w:rFonts w:ascii="Times New Roman" w:hAnsi="Times New Roman" w:cs="Times New Roman"/>
          <w:sz w:val="28"/>
          <w:szCs w:val="28"/>
        </w:rPr>
        <w:t>совкаина</w:t>
      </w:r>
      <w:proofErr w:type="spellEnd"/>
      <w:r w:rsidR="00E43EF8">
        <w:rPr>
          <w:rFonts w:ascii="Times New Roman" w:hAnsi="Times New Roman" w:cs="Times New Roman"/>
          <w:sz w:val="28"/>
          <w:szCs w:val="28"/>
        </w:rPr>
        <w:t>.</w:t>
      </w:r>
    </w:p>
    <w:p w:rsidR="00E43EF8" w:rsidRPr="00E43EF8" w:rsidRDefault="00E43EF8" w:rsidP="00E43EF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2B">
        <w:rPr>
          <w:rFonts w:ascii="Times New Roman" w:hAnsi="Times New Roman" w:cs="Times New Roman"/>
          <w:b/>
          <w:sz w:val="28"/>
          <w:szCs w:val="28"/>
        </w:rPr>
        <w:t>Инфильтрационная анестезия по А.В. Вишневскому</w:t>
      </w:r>
      <w:r>
        <w:rPr>
          <w:rFonts w:ascii="Times New Roman" w:hAnsi="Times New Roman" w:cs="Times New Roman"/>
          <w:sz w:val="28"/>
          <w:szCs w:val="28"/>
        </w:rPr>
        <w:t xml:space="preserve"> – относится к глубокой анестезии.</w:t>
      </w:r>
    </w:p>
    <w:p w:rsidR="00E43EF8" w:rsidRPr="00E43EF8" w:rsidRDefault="00E43EF8" w:rsidP="00E43E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EF8">
        <w:rPr>
          <w:rFonts w:ascii="Times New Roman" w:hAnsi="Times New Roman" w:cs="Times New Roman"/>
          <w:sz w:val="28"/>
          <w:szCs w:val="28"/>
        </w:rPr>
        <w:t xml:space="preserve">Инфильтрационная анестезия проста, доступна, безопасна. </w:t>
      </w:r>
      <w:r>
        <w:rPr>
          <w:rFonts w:ascii="Times New Roman" w:hAnsi="Times New Roman" w:cs="Times New Roman"/>
          <w:sz w:val="28"/>
          <w:szCs w:val="28"/>
        </w:rPr>
        <w:t xml:space="preserve">Сначала по всей линии разреза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тонкой иглой вводят 0,25% раствор новокаина с образованием желвака по типу «лимонной корочки». Затем отдельными уколами длинной иглой подкожно нагнетают анестетик, создавая тугой инфильтрат. </w:t>
      </w:r>
      <w:r w:rsidRPr="00E43EF8">
        <w:rPr>
          <w:rFonts w:ascii="Times New Roman" w:hAnsi="Times New Roman" w:cs="Times New Roman"/>
          <w:sz w:val="28"/>
          <w:szCs w:val="28"/>
        </w:rPr>
        <w:t>В течение 5-10 минут наступает исчезновение температурной и болевой чувствительности, с сохранением тактильной.</w:t>
      </w:r>
    </w:p>
    <w:p w:rsidR="00EF32C6" w:rsidRDefault="00EF32C6" w:rsidP="00DD1D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2C6" w:rsidRPr="00B557C2" w:rsidRDefault="00EF32C6" w:rsidP="00EF32C6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B557C2">
        <w:rPr>
          <w:rFonts w:ascii="Times New Roman" w:hAnsi="Times New Roman" w:cs="Times New Roman"/>
          <w:color w:val="808080" w:themeColor="background1" w:themeShade="80"/>
        </w:rPr>
        <w:t>16</w:t>
      </w:r>
    </w:p>
    <w:p w:rsidR="00DD1D7A" w:rsidRPr="004039C4" w:rsidRDefault="00DD1D7A" w:rsidP="00DD1D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9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4039C4">
        <w:rPr>
          <w:rFonts w:ascii="Times New Roman" w:hAnsi="Times New Roman" w:cs="Times New Roman"/>
          <w:b/>
          <w:bCs/>
          <w:sz w:val="28"/>
          <w:szCs w:val="28"/>
        </w:rPr>
        <w:t>Проводниковая анестезия</w:t>
      </w:r>
    </w:p>
    <w:p w:rsidR="00DD1D7A" w:rsidRPr="00DD1D7A" w:rsidRDefault="00DD1D7A" w:rsidP="00DD1D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D7A">
        <w:rPr>
          <w:rFonts w:ascii="Times New Roman" w:hAnsi="Times New Roman" w:cs="Times New Roman"/>
          <w:sz w:val="28"/>
          <w:szCs w:val="28"/>
        </w:rPr>
        <w:t>Она ос</w:t>
      </w:r>
      <w:r w:rsidR="009C748F">
        <w:rPr>
          <w:rFonts w:ascii="Times New Roman" w:hAnsi="Times New Roman" w:cs="Times New Roman"/>
          <w:sz w:val="28"/>
          <w:szCs w:val="28"/>
        </w:rPr>
        <w:t>уществляется хирургом, но чаще -</w:t>
      </w:r>
      <w:r w:rsidRPr="00DD1D7A">
        <w:rPr>
          <w:rFonts w:ascii="Times New Roman" w:hAnsi="Times New Roman" w:cs="Times New Roman"/>
          <w:sz w:val="28"/>
          <w:szCs w:val="28"/>
        </w:rPr>
        <w:t xml:space="preserve"> анестезиологом и заключается во введении анестезирующего препарата в область проводящего нерва, нескольких нервов или нервного ствола на отдаленном расстоянии от оперируемой зоны, чем достигается блокада дальнейшего проведения импульсов.</w:t>
      </w:r>
      <w:r w:rsidR="009C748F">
        <w:rPr>
          <w:rFonts w:ascii="Times New Roman" w:hAnsi="Times New Roman" w:cs="Times New Roman"/>
          <w:sz w:val="28"/>
          <w:szCs w:val="28"/>
        </w:rPr>
        <w:t xml:space="preserve"> Для этой цели применяется 1-2% раствор новокаина, 1-2% раствор </w:t>
      </w:r>
      <w:proofErr w:type="spellStart"/>
      <w:r w:rsidR="009C748F">
        <w:rPr>
          <w:rFonts w:ascii="Times New Roman" w:hAnsi="Times New Roman" w:cs="Times New Roman"/>
          <w:sz w:val="28"/>
          <w:szCs w:val="28"/>
        </w:rPr>
        <w:t>лидо</w:t>
      </w:r>
      <w:r w:rsidR="009C748F" w:rsidRPr="009C748F">
        <w:rPr>
          <w:rFonts w:ascii="Times New Roman" w:hAnsi="Times New Roman" w:cs="Times New Roman"/>
          <w:sz w:val="28"/>
          <w:szCs w:val="28"/>
        </w:rPr>
        <w:t>каина</w:t>
      </w:r>
      <w:proofErr w:type="spellEnd"/>
      <w:r w:rsidR="009C748F">
        <w:rPr>
          <w:rFonts w:ascii="Times New Roman" w:hAnsi="Times New Roman" w:cs="Times New Roman"/>
          <w:sz w:val="28"/>
          <w:szCs w:val="28"/>
        </w:rPr>
        <w:t xml:space="preserve">, 1-2% раствор </w:t>
      </w:r>
      <w:proofErr w:type="spellStart"/>
      <w:r w:rsidR="009C748F">
        <w:rPr>
          <w:rFonts w:ascii="Times New Roman" w:hAnsi="Times New Roman" w:cs="Times New Roman"/>
          <w:sz w:val="28"/>
          <w:szCs w:val="28"/>
        </w:rPr>
        <w:t>триме</w:t>
      </w:r>
      <w:r w:rsidR="009C748F" w:rsidRPr="009C748F">
        <w:rPr>
          <w:rFonts w:ascii="Times New Roman" w:hAnsi="Times New Roman" w:cs="Times New Roman"/>
          <w:sz w:val="28"/>
          <w:szCs w:val="28"/>
        </w:rPr>
        <w:t>каина</w:t>
      </w:r>
      <w:proofErr w:type="spellEnd"/>
      <w:r w:rsidR="009C748F">
        <w:rPr>
          <w:rFonts w:ascii="Times New Roman" w:hAnsi="Times New Roman" w:cs="Times New Roman"/>
          <w:sz w:val="28"/>
          <w:szCs w:val="28"/>
        </w:rPr>
        <w:t xml:space="preserve">, 1-2% раствор </w:t>
      </w:r>
      <w:proofErr w:type="spellStart"/>
      <w:r w:rsidR="009C748F">
        <w:rPr>
          <w:rFonts w:ascii="Times New Roman" w:hAnsi="Times New Roman" w:cs="Times New Roman"/>
          <w:sz w:val="28"/>
          <w:szCs w:val="28"/>
        </w:rPr>
        <w:t>ультра</w:t>
      </w:r>
      <w:r w:rsidR="009C748F" w:rsidRPr="009C748F">
        <w:rPr>
          <w:rFonts w:ascii="Times New Roman" w:hAnsi="Times New Roman" w:cs="Times New Roman"/>
          <w:sz w:val="28"/>
          <w:szCs w:val="28"/>
        </w:rPr>
        <w:t>каина</w:t>
      </w:r>
      <w:proofErr w:type="spellEnd"/>
      <w:r w:rsidR="009C748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C748F" w:rsidRPr="004039C4" w:rsidRDefault="009C748F" w:rsidP="009C74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9C4">
        <w:rPr>
          <w:rFonts w:ascii="Times New Roman" w:hAnsi="Times New Roman" w:cs="Times New Roman"/>
          <w:b/>
          <w:bCs/>
          <w:sz w:val="28"/>
          <w:szCs w:val="28"/>
        </w:rPr>
        <w:t>4. Регионарная анестезия</w:t>
      </w:r>
    </w:p>
    <w:p w:rsidR="009C748F" w:rsidRPr="009C748F" w:rsidRDefault="009C748F" w:rsidP="009C7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48F">
        <w:rPr>
          <w:rFonts w:ascii="Times New Roman" w:hAnsi="Times New Roman" w:cs="Times New Roman"/>
          <w:sz w:val="28"/>
          <w:szCs w:val="28"/>
        </w:rPr>
        <w:t xml:space="preserve">Она проводится только очень опытным анестезиологом, является наиболее популярной и применяется при объемных, достаточно болезненных и </w:t>
      </w:r>
      <w:proofErr w:type="spellStart"/>
      <w:r w:rsidRPr="009C748F">
        <w:rPr>
          <w:rFonts w:ascii="Times New Roman" w:hAnsi="Times New Roman" w:cs="Times New Roman"/>
          <w:sz w:val="28"/>
          <w:szCs w:val="28"/>
        </w:rPr>
        <w:t>травматичных</w:t>
      </w:r>
      <w:proofErr w:type="spellEnd"/>
      <w:r w:rsidRPr="009C748F">
        <w:rPr>
          <w:rFonts w:ascii="Times New Roman" w:hAnsi="Times New Roman" w:cs="Times New Roman"/>
          <w:sz w:val="28"/>
          <w:szCs w:val="28"/>
        </w:rPr>
        <w:t xml:space="preserve"> операциях. Различают два вида регионарной анестезии:</w:t>
      </w:r>
    </w:p>
    <w:p w:rsidR="009C748F" w:rsidRDefault="009C748F" w:rsidP="00810398">
      <w:pPr>
        <w:pStyle w:val="a3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48F">
        <w:rPr>
          <w:rFonts w:ascii="Times New Roman" w:hAnsi="Times New Roman" w:cs="Times New Roman"/>
          <w:bCs/>
          <w:sz w:val="28"/>
          <w:szCs w:val="28"/>
        </w:rPr>
        <w:t>Спинальна</w:t>
      </w:r>
      <w:r w:rsidRPr="009C748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C748F">
        <w:rPr>
          <w:rFonts w:ascii="Times New Roman" w:hAnsi="Times New Roman" w:cs="Times New Roman"/>
          <w:sz w:val="28"/>
          <w:szCs w:val="28"/>
        </w:rPr>
        <w:t xml:space="preserve">, которую еще называют спинномозговой или субарахноидальной. Местный анестетик вводится в спинномозговой канал в количестве 1-3 мл с помощью специальной тонкой, длинной иглы, которая проводится между телами последнего грудного и первого поясничного позвонков, между I - II или II - III поясничными позвонками. На этих уровнях спинной мозг отсутствует, в </w:t>
      </w:r>
      <w:proofErr w:type="gramStart"/>
      <w:r w:rsidRPr="009C748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C748F">
        <w:rPr>
          <w:rFonts w:ascii="Times New Roman" w:hAnsi="Times New Roman" w:cs="Times New Roman"/>
          <w:sz w:val="28"/>
          <w:szCs w:val="28"/>
        </w:rPr>
        <w:t xml:space="preserve"> с чем случайное его повреждение исключено.</w:t>
      </w:r>
      <w:r w:rsidRPr="009C748F">
        <w:rPr>
          <w:rFonts w:ascii="Times New Roman" w:hAnsi="Times New Roman" w:cs="Times New Roman"/>
          <w:sz w:val="28"/>
          <w:szCs w:val="28"/>
        </w:rPr>
        <w:br/>
        <w:t>Анестезия наступает через 3 – 7 минут и сохраняется в течение 40-120 минут (в зависимости от препарата), а ее область распространяется от зоны, которая на 2-4 см выше пупка,  до подошвенной поверхности. При уменьшении объема анестетика верхний уровень анестезии снижается.</w:t>
      </w:r>
    </w:p>
    <w:p w:rsidR="00EF32C6" w:rsidRDefault="009C748F" w:rsidP="00810398">
      <w:pPr>
        <w:pStyle w:val="a3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398">
        <w:rPr>
          <w:rFonts w:ascii="Times New Roman" w:hAnsi="Times New Roman" w:cs="Times New Roman"/>
          <w:bCs/>
          <w:sz w:val="28"/>
          <w:szCs w:val="28"/>
        </w:rPr>
        <w:t>Эпидуральная</w:t>
      </w:r>
      <w:proofErr w:type="spellEnd"/>
      <w:r w:rsidRPr="00810398">
        <w:rPr>
          <w:rFonts w:ascii="Times New Roman" w:hAnsi="Times New Roman" w:cs="Times New Roman"/>
          <w:bCs/>
          <w:sz w:val="28"/>
          <w:szCs w:val="28"/>
        </w:rPr>
        <w:t xml:space="preserve"> анестезия</w:t>
      </w:r>
      <w:r w:rsidRPr="00810398">
        <w:rPr>
          <w:rFonts w:ascii="Times New Roman" w:hAnsi="Times New Roman" w:cs="Times New Roman"/>
          <w:sz w:val="28"/>
          <w:szCs w:val="28"/>
        </w:rPr>
        <w:t xml:space="preserve"> по технике исполнения и эффективности во многом похожа на </w:t>
      </w:r>
      <w:proofErr w:type="gramStart"/>
      <w:r w:rsidRPr="00810398">
        <w:rPr>
          <w:rFonts w:ascii="Times New Roman" w:hAnsi="Times New Roman" w:cs="Times New Roman"/>
          <w:sz w:val="28"/>
          <w:szCs w:val="28"/>
        </w:rPr>
        <w:t>спинномозговую</w:t>
      </w:r>
      <w:proofErr w:type="gramEnd"/>
      <w:r w:rsidRPr="00810398">
        <w:rPr>
          <w:rFonts w:ascii="Times New Roman" w:hAnsi="Times New Roman" w:cs="Times New Roman"/>
          <w:sz w:val="28"/>
          <w:szCs w:val="28"/>
        </w:rPr>
        <w:t>. Однако игла большего диаметра, чем в предыдущем варианте, не доводится до спинномозгового канала. Благодаря этому анестетик в количестве от 10 до 20 мл (в зависимости от необходимой площади анестезии, массы больного и с учетом его телосложения)</w:t>
      </w:r>
      <w:r w:rsidR="00C6367C" w:rsidRPr="00810398">
        <w:rPr>
          <w:rFonts w:ascii="Times New Roman" w:hAnsi="Times New Roman" w:cs="Times New Roman"/>
          <w:sz w:val="28"/>
          <w:szCs w:val="28"/>
        </w:rPr>
        <w:t xml:space="preserve"> </w:t>
      </w:r>
      <w:r w:rsidRPr="00810398">
        <w:rPr>
          <w:rFonts w:ascii="Times New Roman" w:hAnsi="Times New Roman" w:cs="Times New Roman"/>
          <w:sz w:val="28"/>
          <w:szCs w:val="28"/>
        </w:rPr>
        <w:t xml:space="preserve">распространяется над твердой мозговой оболочкой, омывая чувствительные и двигательные порции </w:t>
      </w:r>
    </w:p>
    <w:p w:rsidR="00EF32C6" w:rsidRPr="00EF32C6" w:rsidRDefault="00EF32C6" w:rsidP="00EF3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EF3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Pr="00B557C2" w:rsidRDefault="00EF32C6" w:rsidP="00EF32C6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B557C2">
        <w:rPr>
          <w:rFonts w:ascii="Times New Roman" w:hAnsi="Times New Roman" w:cs="Times New Roman"/>
          <w:color w:val="808080" w:themeColor="background1" w:themeShade="80"/>
        </w:rPr>
        <w:t>17</w:t>
      </w:r>
    </w:p>
    <w:p w:rsidR="009C748F" w:rsidRPr="00EF32C6" w:rsidRDefault="009C748F" w:rsidP="00EF3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C6">
        <w:rPr>
          <w:rFonts w:ascii="Times New Roman" w:hAnsi="Times New Roman" w:cs="Times New Roman"/>
          <w:sz w:val="28"/>
          <w:szCs w:val="28"/>
        </w:rPr>
        <w:lastRenderedPageBreak/>
        <w:t>нервных корешков, которые соответственно входят в сегменты спинного мозга или выходят из них.</w:t>
      </w:r>
      <w:r w:rsidR="00EF32C6">
        <w:rPr>
          <w:rFonts w:ascii="Times New Roman" w:hAnsi="Times New Roman" w:cs="Times New Roman"/>
          <w:sz w:val="28"/>
          <w:szCs w:val="28"/>
        </w:rPr>
        <w:t xml:space="preserve"> </w:t>
      </w:r>
      <w:r w:rsidRPr="00EF32C6">
        <w:rPr>
          <w:rFonts w:ascii="Times New Roman" w:hAnsi="Times New Roman" w:cs="Times New Roman"/>
          <w:sz w:val="28"/>
          <w:szCs w:val="28"/>
        </w:rPr>
        <w:t xml:space="preserve">Длительность </w:t>
      </w:r>
      <w:proofErr w:type="spellStart"/>
      <w:r w:rsidRPr="00EF32C6">
        <w:rPr>
          <w:rFonts w:ascii="Times New Roman" w:hAnsi="Times New Roman" w:cs="Times New Roman"/>
          <w:sz w:val="28"/>
          <w:szCs w:val="28"/>
        </w:rPr>
        <w:t>эпидуральной</w:t>
      </w:r>
      <w:proofErr w:type="spellEnd"/>
      <w:r w:rsidRPr="00EF32C6">
        <w:rPr>
          <w:rFonts w:ascii="Times New Roman" w:hAnsi="Times New Roman" w:cs="Times New Roman"/>
          <w:sz w:val="28"/>
          <w:szCs w:val="28"/>
        </w:rPr>
        <w:t xml:space="preserve"> анестезии та же, что и при спинномозговой методике. Однако проведение через просвет иглы в </w:t>
      </w:r>
      <w:proofErr w:type="spellStart"/>
      <w:r w:rsidRPr="00EF32C6">
        <w:rPr>
          <w:rFonts w:ascii="Times New Roman" w:hAnsi="Times New Roman" w:cs="Times New Roman"/>
          <w:sz w:val="28"/>
          <w:szCs w:val="28"/>
        </w:rPr>
        <w:t>эпидуральное</w:t>
      </w:r>
      <w:proofErr w:type="spellEnd"/>
      <w:r w:rsidRPr="00EF32C6">
        <w:rPr>
          <w:rFonts w:ascii="Times New Roman" w:hAnsi="Times New Roman" w:cs="Times New Roman"/>
          <w:sz w:val="28"/>
          <w:szCs w:val="28"/>
        </w:rPr>
        <w:t xml:space="preserve"> пространство на 3-4 см специального пластикового катетера дает возможность повторно вводить анестетик по 2-4 мл, благодаря чему можно увеличивать длительность анестезии до 7-8 и более часов. Продолжение введения его в таких же количествах позволяет полностью избавить пациента от боли после </w:t>
      </w:r>
      <w:proofErr w:type="spellStart"/>
      <w:r w:rsidRPr="00EF32C6">
        <w:rPr>
          <w:rFonts w:ascii="Times New Roman" w:hAnsi="Times New Roman" w:cs="Times New Roman"/>
          <w:sz w:val="28"/>
          <w:szCs w:val="28"/>
        </w:rPr>
        <w:t>травматичных</w:t>
      </w:r>
      <w:proofErr w:type="spellEnd"/>
      <w:r w:rsidRPr="00EF32C6">
        <w:rPr>
          <w:rFonts w:ascii="Times New Roman" w:hAnsi="Times New Roman" w:cs="Times New Roman"/>
          <w:sz w:val="28"/>
          <w:szCs w:val="28"/>
        </w:rPr>
        <w:t xml:space="preserve"> операций столько времени, сколько это необходимо.</w:t>
      </w:r>
    </w:p>
    <w:p w:rsidR="009C748F" w:rsidRPr="009C748F" w:rsidRDefault="009C748F" w:rsidP="009C7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48F">
        <w:rPr>
          <w:rFonts w:ascii="Times New Roman" w:hAnsi="Times New Roman" w:cs="Times New Roman"/>
          <w:sz w:val="28"/>
          <w:szCs w:val="28"/>
        </w:rPr>
        <w:t>К основным очень редким, но возможным осложнениям регионарной анестезии относятся:</w:t>
      </w:r>
    </w:p>
    <w:p w:rsidR="009C748F" w:rsidRPr="00C6367C" w:rsidRDefault="009C748F" w:rsidP="00C6367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7C">
        <w:rPr>
          <w:rFonts w:ascii="Times New Roman" w:hAnsi="Times New Roman" w:cs="Times New Roman"/>
          <w:sz w:val="28"/>
          <w:szCs w:val="28"/>
        </w:rPr>
        <w:t>головная боль (обы</w:t>
      </w:r>
      <w:r w:rsidR="00C6367C">
        <w:rPr>
          <w:rFonts w:ascii="Times New Roman" w:hAnsi="Times New Roman" w:cs="Times New Roman"/>
          <w:sz w:val="28"/>
          <w:szCs w:val="28"/>
        </w:rPr>
        <w:t>чно после спинальной анестезии)</w:t>
      </w:r>
    </w:p>
    <w:p w:rsidR="009C748F" w:rsidRPr="00C6367C" w:rsidRDefault="009C748F" w:rsidP="007E712F">
      <w:pPr>
        <w:pStyle w:val="a3"/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7C">
        <w:rPr>
          <w:rFonts w:ascii="Times New Roman" w:hAnsi="Times New Roman" w:cs="Times New Roman"/>
          <w:sz w:val="28"/>
          <w:szCs w:val="28"/>
        </w:rPr>
        <w:t xml:space="preserve">болезненность в позвоночнике (чаще после </w:t>
      </w:r>
      <w:proofErr w:type="spellStart"/>
      <w:r w:rsidRPr="00C6367C">
        <w:rPr>
          <w:rFonts w:ascii="Times New Roman" w:hAnsi="Times New Roman" w:cs="Times New Roman"/>
          <w:sz w:val="28"/>
          <w:szCs w:val="28"/>
        </w:rPr>
        <w:t>эпидуральной</w:t>
      </w:r>
      <w:proofErr w:type="spellEnd"/>
      <w:r w:rsidRPr="00C6367C">
        <w:rPr>
          <w:rFonts w:ascii="Times New Roman" w:hAnsi="Times New Roman" w:cs="Times New Roman"/>
          <w:sz w:val="28"/>
          <w:szCs w:val="28"/>
        </w:rPr>
        <w:t xml:space="preserve"> анестезии), которая иног</w:t>
      </w:r>
      <w:r w:rsidR="00C6367C">
        <w:rPr>
          <w:rFonts w:ascii="Times New Roman" w:hAnsi="Times New Roman" w:cs="Times New Roman"/>
          <w:sz w:val="28"/>
          <w:szCs w:val="28"/>
        </w:rPr>
        <w:t>да сохраняется длительное время</w:t>
      </w:r>
    </w:p>
    <w:p w:rsidR="009C748F" w:rsidRPr="00C6367C" w:rsidRDefault="009C748F" w:rsidP="007E712F">
      <w:pPr>
        <w:pStyle w:val="a3"/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7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C6367C">
        <w:rPr>
          <w:rFonts w:ascii="Times New Roman" w:hAnsi="Times New Roman" w:cs="Times New Roman"/>
          <w:sz w:val="28"/>
          <w:szCs w:val="28"/>
        </w:rPr>
        <w:t>эпидуральной</w:t>
      </w:r>
      <w:proofErr w:type="spellEnd"/>
      <w:r w:rsidRPr="00C6367C">
        <w:rPr>
          <w:rFonts w:ascii="Times New Roman" w:hAnsi="Times New Roman" w:cs="Times New Roman"/>
          <w:sz w:val="28"/>
          <w:szCs w:val="28"/>
        </w:rPr>
        <w:t xml:space="preserve"> гематомы в результате повреждения сосудистых сплетений; это осложнение обычно бывает у лиц со сниженной свертываемостью крови; гематома может давить на </w:t>
      </w:r>
      <w:proofErr w:type="gramStart"/>
      <w:r w:rsidRPr="00C6367C">
        <w:rPr>
          <w:rFonts w:ascii="Times New Roman" w:hAnsi="Times New Roman" w:cs="Times New Roman"/>
          <w:sz w:val="28"/>
          <w:szCs w:val="28"/>
        </w:rPr>
        <w:t>проходящие</w:t>
      </w:r>
      <w:proofErr w:type="gramEnd"/>
      <w:r w:rsidRPr="00C6367C">
        <w:rPr>
          <w:rFonts w:ascii="Times New Roman" w:hAnsi="Times New Roman" w:cs="Times New Roman"/>
          <w:sz w:val="28"/>
          <w:szCs w:val="28"/>
        </w:rPr>
        <w:t xml:space="preserve"> на этом участке спинномозговые корешки, что приводит к болям и нарушению кожной чувствит</w:t>
      </w:r>
      <w:r w:rsidR="00C6367C">
        <w:rPr>
          <w:rFonts w:ascii="Times New Roman" w:hAnsi="Times New Roman" w:cs="Times New Roman"/>
          <w:sz w:val="28"/>
          <w:szCs w:val="28"/>
        </w:rPr>
        <w:t>ельности в соответствующей зоне</w:t>
      </w:r>
    </w:p>
    <w:p w:rsidR="009C748F" w:rsidRPr="00C6367C" w:rsidRDefault="009C748F" w:rsidP="007E712F">
      <w:pPr>
        <w:pStyle w:val="a3"/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67C">
        <w:rPr>
          <w:rFonts w:ascii="Times New Roman" w:hAnsi="Times New Roman" w:cs="Times New Roman"/>
          <w:sz w:val="28"/>
          <w:szCs w:val="28"/>
        </w:rPr>
        <w:t xml:space="preserve">снижение артериального давления вплоть до </w:t>
      </w:r>
      <w:proofErr w:type="spellStart"/>
      <w:r w:rsidRPr="00C6367C">
        <w:rPr>
          <w:rFonts w:ascii="Times New Roman" w:hAnsi="Times New Roman" w:cs="Times New Roman"/>
          <w:sz w:val="28"/>
          <w:szCs w:val="28"/>
        </w:rPr>
        <w:t>коллаптоидного</w:t>
      </w:r>
      <w:proofErr w:type="spellEnd"/>
      <w:r w:rsidRPr="00C6367C">
        <w:rPr>
          <w:rFonts w:ascii="Times New Roman" w:hAnsi="Times New Roman" w:cs="Times New Roman"/>
          <w:sz w:val="28"/>
          <w:szCs w:val="28"/>
        </w:rPr>
        <w:t xml:space="preserve"> состояния, в связи с расширением большого числа мелких периферических сосудов, что приводит к резкому перераспределению крови из </w:t>
      </w:r>
      <w:r w:rsidR="00C6367C">
        <w:rPr>
          <w:rFonts w:ascii="Times New Roman" w:hAnsi="Times New Roman" w:cs="Times New Roman"/>
          <w:sz w:val="28"/>
          <w:szCs w:val="28"/>
        </w:rPr>
        <w:t>центрального русла на периферию</w:t>
      </w:r>
    </w:p>
    <w:p w:rsidR="009C748F" w:rsidRPr="00C6367C" w:rsidRDefault="009C748F" w:rsidP="00C6367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7C">
        <w:rPr>
          <w:rFonts w:ascii="Times New Roman" w:hAnsi="Times New Roman" w:cs="Times New Roman"/>
          <w:sz w:val="28"/>
          <w:szCs w:val="28"/>
        </w:rPr>
        <w:t>угнетение дыхания при выс</w:t>
      </w:r>
      <w:r w:rsidR="00C6367C">
        <w:rPr>
          <w:rFonts w:ascii="Times New Roman" w:hAnsi="Times New Roman" w:cs="Times New Roman"/>
          <w:sz w:val="28"/>
          <w:szCs w:val="28"/>
        </w:rPr>
        <w:t>оком распространении анестетика</w:t>
      </w:r>
    </w:p>
    <w:p w:rsidR="009C748F" w:rsidRPr="00C6367C" w:rsidRDefault="000664C9" w:rsidP="007E712F">
      <w:pPr>
        <w:pStyle w:val="a3"/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тотальный спинальный блок - </w:t>
      </w:r>
      <w:r w:rsidR="009C748F" w:rsidRPr="00C6367C">
        <w:rPr>
          <w:rFonts w:ascii="Times New Roman" w:hAnsi="Times New Roman" w:cs="Times New Roman"/>
          <w:sz w:val="28"/>
          <w:szCs w:val="28"/>
        </w:rPr>
        <w:t xml:space="preserve">крайне редкое, но очень тяжелое осложнение, угрожающее жизни пациента и трудно поддающееся лечению; встречается при случайном проколе твердой мозговой оболочки и введении в спинномозговой канал того количества анестетика, которое предназначено для </w:t>
      </w:r>
      <w:proofErr w:type="spellStart"/>
      <w:r w:rsidR="009C748F" w:rsidRPr="00C6367C">
        <w:rPr>
          <w:rFonts w:ascii="Times New Roman" w:hAnsi="Times New Roman" w:cs="Times New Roman"/>
          <w:sz w:val="28"/>
          <w:szCs w:val="28"/>
        </w:rPr>
        <w:t>эпидуральн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введения</w:t>
      </w:r>
    </w:p>
    <w:p w:rsidR="00EF32C6" w:rsidRDefault="00EF32C6" w:rsidP="004039C4">
      <w:pPr>
        <w:spacing w:after="0" w:line="36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2C6" w:rsidRPr="00B557C2" w:rsidRDefault="00EF32C6" w:rsidP="004039C4">
      <w:pPr>
        <w:spacing w:after="0" w:line="360" w:lineRule="auto"/>
        <w:ind w:left="360" w:firstLine="348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B557C2">
        <w:rPr>
          <w:rFonts w:ascii="Times New Roman" w:hAnsi="Times New Roman" w:cs="Times New Roman"/>
          <w:color w:val="808080" w:themeColor="background1" w:themeShade="80"/>
        </w:rPr>
        <w:t>18</w:t>
      </w:r>
    </w:p>
    <w:p w:rsidR="008249FF" w:rsidRDefault="008249FF" w:rsidP="004039C4">
      <w:pPr>
        <w:spacing w:after="0" w:line="36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9FF">
        <w:rPr>
          <w:rFonts w:ascii="Times New Roman" w:hAnsi="Times New Roman" w:cs="Times New Roman"/>
          <w:b/>
          <w:sz w:val="28"/>
          <w:szCs w:val="28"/>
        </w:rPr>
        <w:lastRenderedPageBreak/>
        <w:t>Новокаиновые блокады</w:t>
      </w:r>
    </w:p>
    <w:p w:rsidR="008249FF" w:rsidRDefault="008249FF" w:rsidP="00B804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9FF">
        <w:rPr>
          <w:rFonts w:ascii="Times New Roman" w:hAnsi="Times New Roman" w:cs="Times New Roman"/>
          <w:sz w:val="28"/>
          <w:szCs w:val="28"/>
        </w:rPr>
        <w:t>При ряде заболеваний и травм в амбулаторных условиях хирурги производят </w:t>
      </w:r>
      <w:r w:rsidRPr="008249FF">
        <w:rPr>
          <w:rFonts w:ascii="Times New Roman" w:hAnsi="Times New Roman" w:cs="Times New Roman"/>
          <w:bCs/>
          <w:sz w:val="28"/>
          <w:szCs w:val="28"/>
        </w:rPr>
        <w:t xml:space="preserve">новокаиновые </w:t>
      </w:r>
      <w:proofErr w:type="gramStart"/>
      <w:r w:rsidRPr="008249FF">
        <w:rPr>
          <w:rFonts w:ascii="Times New Roman" w:hAnsi="Times New Roman" w:cs="Times New Roman"/>
          <w:bCs/>
          <w:sz w:val="28"/>
          <w:szCs w:val="28"/>
        </w:rPr>
        <w:t>блокады</w:t>
      </w:r>
      <w:proofErr w:type="gramEnd"/>
      <w:r w:rsidRPr="008249FF">
        <w:rPr>
          <w:rFonts w:ascii="Times New Roman" w:hAnsi="Times New Roman" w:cs="Times New Roman"/>
          <w:sz w:val="28"/>
          <w:szCs w:val="28"/>
        </w:rPr>
        <w:t xml:space="preserve"> как с целью обезболивания, так и в порядке лечения с добавлением к раствору новокаина антибиотиков, спирта и других лекарственных средств. </w:t>
      </w:r>
    </w:p>
    <w:p w:rsidR="008249FF" w:rsidRDefault="008249FF" w:rsidP="00B804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98">
        <w:rPr>
          <w:rFonts w:ascii="Times New Roman" w:hAnsi="Times New Roman" w:cs="Times New Roman"/>
          <w:b/>
          <w:sz w:val="28"/>
          <w:szCs w:val="28"/>
        </w:rPr>
        <w:t>Блокады</w:t>
      </w:r>
      <w:r>
        <w:rPr>
          <w:rFonts w:ascii="Times New Roman" w:hAnsi="Times New Roman" w:cs="Times New Roman"/>
          <w:sz w:val="28"/>
          <w:szCs w:val="28"/>
        </w:rPr>
        <w:t xml:space="preserve"> – это введение 0,25 – 0,5 % раствора новокаина в клетчаточные пространства с целью блокирования проходящих в них нервных стволов.</w:t>
      </w:r>
    </w:p>
    <w:p w:rsidR="003E5D5E" w:rsidRDefault="008249FF" w:rsidP="00B804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9FF">
        <w:rPr>
          <w:rFonts w:ascii="Times New Roman" w:hAnsi="Times New Roman" w:cs="Times New Roman"/>
          <w:sz w:val="28"/>
          <w:szCs w:val="28"/>
        </w:rPr>
        <w:t>Новокаиновые блокады производят в условиях чистой перевязочной с соблюдением требований асептики.</w:t>
      </w:r>
    </w:p>
    <w:p w:rsidR="003E5D5E" w:rsidRDefault="003E5D5E" w:rsidP="00B804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следующие виды блокад:</w:t>
      </w:r>
    </w:p>
    <w:p w:rsidR="00227C4C" w:rsidRDefault="003E5D5E" w:rsidP="007E712F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Шейная  вагосимпатическая</w:t>
      </w:r>
      <w:r w:rsidRPr="003E5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блокада - </w:t>
      </w:r>
      <w:r w:rsidRPr="003E5D5E">
        <w:rPr>
          <w:rFonts w:ascii="Times New Roman" w:hAnsi="Times New Roman" w:cs="Times New Roman"/>
          <w:sz w:val="28"/>
          <w:szCs w:val="28"/>
        </w:rPr>
        <w:t xml:space="preserve"> производят в порядке оказания первой врачебной помощи при тяжелой травме груди, если транспортировка больного в стационар задерживается на </w:t>
      </w:r>
      <w:r>
        <w:rPr>
          <w:rFonts w:ascii="Times New Roman" w:hAnsi="Times New Roman" w:cs="Times New Roman"/>
          <w:sz w:val="28"/>
          <w:szCs w:val="28"/>
        </w:rPr>
        <w:t>несколько часов, отеке легких, для профилактики плевропульмонального шока и др.</w:t>
      </w:r>
    </w:p>
    <w:p w:rsidR="003E5D5E" w:rsidRDefault="003E5D5E" w:rsidP="007E712F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</w:t>
      </w:r>
      <w:r w:rsidRPr="003E5D5E">
        <w:rPr>
          <w:rFonts w:ascii="Times New Roman" w:hAnsi="Times New Roman" w:cs="Times New Roman"/>
          <w:sz w:val="28"/>
          <w:szCs w:val="28"/>
        </w:rPr>
        <w:t>нефральная</w:t>
      </w:r>
      <w:proofErr w:type="spellEnd"/>
      <w:r w:rsidRPr="003E5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поясничная </w:t>
      </w:r>
      <w:r w:rsidRPr="003E5D5E">
        <w:rPr>
          <w:rFonts w:ascii="Times New Roman" w:hAnsi="Times New Roman" w:cs="Times New Roman"/>
          <w:sz w:val="28"/>
          <w:szCs w:val="28"/>
        </w:rPr>
        <w:t xml:space="preserve">блокада показана при </w:t>
      </w:r>
      <w:r>
        <w:rPr>
          <w:rFonts w:ascii="Times New Roman" w:hAnsi="Times New Roman" w:cs="Times New Roman"/>
          <w:sz w:val="28"/>
          <w:szCs w:val="28"/>
        </w:rPr>
        <w:t xml:space="preserve">почечной колике, парезе кишечника, </w:t>
      </w:r>
      <w:r w:rsidRPr="003E5D5E">
        <w:rPr>
          <w:rFonts w:ascii="Times New Roman" w:hAnsi="Times New Roman" w:cs="Times New Roman"/>
          <w:sz w:val="28"/>
          <w:szCs w:val="28"/>
        </w:rPr>
        <w:t>травмах органов живота и забрюшинного пространства, ожоговом шоке, синдроме длительного сдавления, если транспортировка больного в стационар задер</w:t>
      </w:r>
      <w:r>
        <w:rPr>
          <w:rFonts w:ascii="Times New Roman" w:hAnsi="Times New Roman" w:cs="Times New Roman"/>
          <w:sz w:val="28"/>
          <w:szCs w:val="28"/>
        </w:rPr>
        <w:t>живается на несколько часов и др.</w:t>
      </w:r>
    </w:p>
    <w:p w:rsidR="00B80435" w:rsidRPr="00B80435" w:rsidRDefault="00B80435" w:rsidP="007E712F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Ретромаммарная</w:t>
      </w:r>
      <w:proofErr w:type="spellEnd"/>
      <w:r w:rsidRPr="00B80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блокада – проводится при маститах в фазе инфильтрации, </w:t>
      </w:r>
      <w:r w:rsidRPr="00B80435">
        <w:rPr>
          <w:rFonts w:ascii="Times New Roman" w:hAnsi="Times New Roman" w:cs="Times New Roman"/>
          <w:sz w:val="28"/>
          <w:szCs w:val="28"/>
        </w:rPr>
        <w:t xml:space="preserve"> для обезболивания во время операций на молочной железе (вскрытие гнойного мастита, секторальная резекция по поводу доброкачественных опухолей) </w:t>
      </w:r>
    </w:p>
    <w:p w:rsidR="00B80435" w:rsidRDefault="009E53A4" w:rsidP="007E712F">
      <w:pPr>
        <w:pStyle w:val="a3"/>
        <w:numPr>
          <w:ilvl w:val="0"/>
          <w:numId w:val="2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E53A4">
        <w:rPr>
          <w:rFonts w:ascii="Times New Roman" w:hAnsi="Times New Roman" w:cs="Times New Roman"/>
          <w:sz w:val="28"/>
          <w:szCs w:val="28"/>
        </w:rPr>
        <w:t>Межреберная новокаиновая блокада применяют при одиночных и множественных переломах ребер</w:t>
      </w:r>
    </w:p>
    <w:p w:rsidR="009E53A4" w:rsidRDefault="009E53A4" w:rsidP="007E712F">
      <w:pPr>
        <w:pStyle w:val="a3"/>
        <w:numPr>
          <w:ilvl w:val="0"/>
          <w:numId w:val="2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</w:t>
      </w:r>
      <w:r w:rsidRPr="009E53A4">
        <w:rPr>
          <w:rFonts w:ascii="Times New Roman" w:hAnsi="Times New Roman" w:cs="Times New Roman"/>
          <w:sz w:val="28"/>
          <w:szCs w:val="28"/>
        </w:rPr>
        <w:t>вертебральная</w:t>
      </w:r>
      <w:proofErr w:type="spellEnd"/>
      <w:r w:rsidRPr="009E53A4">
        <w:rPr>
          <w:rFonts w:ascii="Times New Roman" w:hAnsi="Times New Roman" w:cs="Times New Roman"/>
          <w:sz w:val="28"/>
          <w:szCs w:val="28"/>
        </w:rPr>
        <w:t xml:space="preserve"> новокаиновая блокада спинномозговых нервов показана при множественных двойных переломах ребер, особенно </w:t>
      </w:r>
      <w:r w:rsidR="003C54F0">
        <w:rPr>
          <w:rFonts w:ascii="Times New Roman" w:hAnsi="Times New Roman" w:cs="Times New Roman"/>
          <w:sz w:val="28"/>
          <w:szCs w:val="28"/>
        </w:rPr>
        <w:t xml:space="preserve">их задних отделов, </w:t>
      </w:r>
      <w:r w:rsidRPr="009E53A4">
        <w:rPr>
          <w:rFonts w:ascii="Times New Roman" w:hAnsi="Times New Roman" w:cs="Times New Roman"/>
          <w:sz w:val="28"/>
          <w:szCs w:val="28"/>
        </w:rPr>
        <w:t>переломах поперечных отростков и тел позвонков</w:t>
      </w:r>
      <w:r w:rsidR="003C54F0">
        <w:rPr>
          <w:rFonts w:ascii="Times New Roman" w:hAnsi="Times New Roman" w:cs="Times New Roman"/>
          <w:sz w:val="28"/>
          <w:szCs w:val="28"/>
        </w:rPr>
        <w:t xml:space="preserve">, </w:t>
      </w:r>
      <w:r w:rsidRPr="009E53A4">
        <w:rPr>
          <w:rFonts w:ascii="Times New Roman" w:hAnsi="Times New Roman" w:cs="Times New Roman"/>
          <w:sz w:val="28"/>
          <w:szCs w:val="28"/>
        </w:rPr>
        <w:t xml:space="preserve"> остром радикулите </w:t>
      </w:r>
    </w:p>
    <w:p w:rsidR="00EF32C6" w:rsidRDefault="00EF32C6" w:rsidP="004115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2C6" w:rsidRDefault="00EF32C6" w:rsidP="004115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2C6" w:rsidRDefault="00EF32C6" w:rsidP="004115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2C6" w:rsidRPr="00B557C2" w:rsidRDefault="00EF32C6" w:rsidP="00411544">
      <w:pPr>
        <w:spacing w:after="0" w:line="360" w:lineRule="auto"/>
        <w:jc w:val="center"/>
        <w:rPr>
          <w:rFonts w:ascii="Times New Roman" w:hAnsi="Times New Roman" w:cs="Times New Roman"/>
          <w:bCs/>
          <w:color w:val="808080" w:themeColor="background1" w:themeShade="80"/>
        </w:rPr>
      </w:pPr>
      <w:r w:rsidRPr="00B557C2">
        <w:rPr>
          <w:rFonts w:ascii="Times New Roman" w:hAnsi="Times New Roman" w:cs="Times New Roman"/>
          <w:bCs/>
          <w:color w:val="808080" w:themeColor="background1" w:themeShade="80"/>
        </w:rPr>
        <w:t>19</w:t>
      </w:r>
    </w:p>
    <w:p w:rsidR="00411544" w:rsidRPr="00411544" w:rsidRDefault="00411544" w:rsidP="0041154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411544">
        <w:rPr>
          <w:rFonts w:ascii="Times New Roman" w:hAnsi="Times New Roman" w:cs="Times New Roman"/>
          <w:b/>
          <w:bCs/>
          <w:sz w:val="28"/>
          <w:szCs w:val="28"/>
        </w:rPr>
        <w:t>репараты для местной анестезии</w:t>
      </w:r>
    </w:p>
    <w:p w:rsidR="00411544" w:rsidRDefault="00411544" w:rsidP="007E712F">
      <w:pPr>
        <w:pStyle w:val="a3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544">
        <w:rPr>
          <w:rFonts w:ascii="Times New Roman" w:hAnsi="Times New Roman" w:cs="Times New Roman"/>
          <w:bCs/>
          <w:sz w:val="28"/>
          <w:szCs w:val="28"/>
        </w:rPr>
        <w:t>Новокаин (</w:t>
      </w:r>
      <w:proofErr w:type="spellStart"/>
      <w:r w:rsidRPr="00411544">
        <w:rPr>
          <w:rFonts w:ascii="Times New Roman" w:hAnsi="Times New Roman" w:cs="Times New Roman"/>
          <w:bCs/>
          <w:sz w:val="28"/>
          <w:szCs w:val="28"/>
        </w:rPr>
        <w:t>прокаин</w:t>
      </w:r>
      <w:proofErr w:type="spellEnd"/>
      <w:r w:rsidRPr="0041154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0,25% - 0,5% </w:t>
      </w:r>
      <w:r w:rsidRPr="00411544">
        <w:rPr>
          <w:rFonts w:ascii="Times New Roman" w:hAnsi="Times New Roman" w:cs="Times New Roman"/>
          <w:bCs/>
          <w:sz w:val="28"/>
          <w:szCs w:val="28"/>
        </w:rPr>
        <w:t xml:space="preserve">- избирательно поглощается нервной тканью и последовательно выключает чувство холода, тепла, боли </w:t>
      </w:r>
      <w:r w:rsidR="002542D0">
        <w:rPr>
          <w:rFonts w:ascii="Times New Roman" w:hAnsi="Times New Roman" w:cs="Times New Roman"/>
          <w:bCs/>
          <w:sz w:val="28"/>
          <w:szCs w:val="28"/>
        </w:rPr>
        <w:t>и, наконец, давления, обладает бактерицидным действием</w:t>
      </w:r>
    </w:p>
    <w:p w:rsidR="00411544" w:rsidRDefault="00411544" w:rsidP="007E712F">
      <w:pPr>
        <w:pStyle w:val="a3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1544">
        <w:rPr>
          <w:rFonts w:ascii="Times New Roman" w:hAnsi="Times New Roman" w:cs="Times New Roman"/>
          <w:bCs/>
          <w:sz w:val="28"/>
          <w:szCs w:val="28"/>
        </w:rPr>
        <w:t>Дикаин (</w:t>
      </w:r>
      <w:proofErr w:type="spellStart"/>
      <w:r w:rsidRPr="00411544">
        <w:rPr>
          <w:rFonts w:ascii="Times New Roman" w:hAnsi="Times New Roman" w:cs="Times New Roman"/>
          <w:bCs/>
          <w:sz w:val="28"/>
          <w:szCs w:val="28"/>
        </w:rPr>
        <w:t>пантокаин</w:t>
      </w:r>
      <w:proofErr w:type="spellEnd"/>
      <w:r w:rsidRPr="00411544">
        <w:rPr>
          <w:rFonts w:ascii="Times New Roman" w:hAnsi="Times New Roman" w:cs="Times New Roman"/>
          <w:bCs/>
          <w:sz w:val="28"/>
          <w:szCs w:val="28"/>
        </w:rPr>
        <w:t>) -  в 15 раз сильнее, но почти во столько же раз токсичнее новокаина. Его применяют для ан</w:t>
      </w:r>
      <w:r w:rsidR="00810398">
        <w:rPr>
          <w:rFonts w:ascii="Times New Roman" w:hAnsi="Times New Roman" w:cs="Times New Roman"/>
          <w:bCs/>
          <w:sz w:val="28"/>
          <w:szCs w:val="28"/>
        </w:rPr>
        <w:t xml:space="preserve">естезии слизистых в виде 0,25%, </w:t>
      </w:r>
      <w:r w:rsidRPr="00411544">
        <w:rPr>
          <w:rFonts w:ascii="Times New Roman" w:hAnsi="Times New Roman" w:cs="Times New Roman"/>
          <w:bCs/>
          <w:sz w:val="28"/>
          <w:szCs w:val="28"/>
        </w:rPr>
        <w:t xml:space="preserve">0,5%,  1% или 2 % растворов, реже - для </w:t>
      </w:r>
      <w:proofErr w:type="spellStart"/>
      <w:r w:rsidRPr="00411544">
        <w:rPr>
          <w:rFonts w:ascii="Times New Roman" w:hAnsi="Times New Roman" w:cs="Times New Roman"/>
          <w:bCs/>
          <w:sz w:val="28"/>
          <w:szCs w:val="28"/>
        </w:rPr>
        <w:t>эпидуральной</w:t>
      </w:r>
      <w:proofErr w:type="spellEnd"/>
      <w:r w:rsidRPr="00411544">
        <w:rPr>
          <w:rFonts w:ascii="Times New Roman" w:hAnsi="Times New Roman" w:cs="Times New Roman"/>
          <w:bCs/>
          <w:sz w:val="28"/>
          <w:szCs w:val="28"/>
        </w:rPr>
        <w:t xml:space="preserve"> анестезии</w:t>
      </w:r>
    </w:p>
    <w:p w:rsidR="00411544" w:rsidRPr="00411544" w:rsidRDefault="00411544" w:rsidP="007E712F">
      <w:pPr>
        <w:pStyle w:val="a3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11544">
        <w:rPr>
          <w:rFonts w:ascii="Times New Roman" w:hAnsi="Times New Roman" w:cs="Times New Roman"/>
          <w:bCs/>
          <w:sz w:val="28"/>
          <w:szCs w:val="28"/>
        </w:rPr>
        <w:t>Лидокаин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ксилокаин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- п</w:t>
      </w:r>
      <w:r w:rsidRPr="00411544">
        <w:rPr>
          <w:rFonts w:ascii="Times New Roman" w:hAnsi="Times New Roman" w:cs="Times New Roman"/>
          <w:bCs/>
          <w:sz w:val="28"/>
          <w:szCs w:val="28"/>
        </w:rPr>
        <w:t xml:space="preserve">репарат в 2 раза токсичнее, но в 4 раза сильнее и действует более длительно (до 5 ч), чем новокаин. Для анестезии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слизистых оболочек используют 4 - </w:t>
      </w:r>
      <w:r w:rsidRPr="00411544">
        <w:rPr>
          <w:rFonts w:ascii="Times New Roman" w:hAnsi="Times New Roman" w:cs="Times New Roman"/>
          <w:bCs/>
          <w:sz w:val="28"/>
          <w:szCs w:val="28"/>
        </w:rPr>
        <w:t>10%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растворы, в глазной практике  - </w:t>
      </w:r>
      <w:r w:rsidRPr="00411544">
        <w:rPr>
          <w:rFonts w:ascii="Times New Roman" w:hAnsi="Times New Roman" w:cs="Times New Roman"/>
          <w:bCs/>
          <w:sz w:val="28"/>
          <w:szCs w:val="28"/>
        </w:rPr>
        <w:t>2 % раствор</w:t>
      </w:r>
      <w:r>
        <w:rPr>
          <w:rFonts w:ascii="Times New Roman" w:hAnsi="Times New Roman" w:cs="Times New Roman"/>
          <w:bCs/>
          <w:sz w:val="28"/>
          <w:szCs w:val="28"/>
        </w:rPr>
        <w:t>, для проводниковой анестезии  - 0,5 - 2</w:t>
      </w:r>
      <w:r w:rsidRPr="00411544">
        <w:rPr>
          <w:rFonts w:ascii="Times New Roman" w:hAnsi="Times New Roman" w:cs="Times New Roman"/>
          <w:bCs/>
          <w:sz w:val="28"/>
          <w:szCs w:val="28"/>
        </w:rPr>
        <w:t xml:space="preserve">% раствор (до 50 мл), для </w:t>
      </w:r>
      <w:proofErr w:type="spellStart"/>
      <w:r w:rsidRPr="00411544">
        <w:rPr>
          <w:rFonts w:ascii="Times New Roman" w:hAnsi="Times New Roman" w:cs="Times New Roman"/>
          <w:bCs/>
          <w:sz w:val="28"/>
          <w:szCs w:val="28"/>
        </w:rPr>
        <w:t>эпидуральной</w:t>
      </w:r>
      <w:proofErr w:type="spellEnd"/>
      <w:r w:rsidRPr="00411544">
        <w:rPr>
          <w:rFonts w:ascii="Times New Roman" w:hAnsi="Times New Roman" w:cs="Times New Roman"/>
          <w:bCs/>
          <w:sz w:val="28"/>
          <w:szCs w:val="28"/>
        </w:rPr>
        <w:t xml:space="preserve"> анестезии - 2% раствор (до 20 мл),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инфильтрационной анестезии - 0,5 - </w:t>
      </w:r>
      <w:r w:rsidRPr="00411544">
        <w:rPr>
          <w:rFonts w:ascii="Times New Roman" w:hAnsi="Times New Roman" w:cs="Times New Roman"/>
          <w:bCs/>
          <w:sz w:val="28"/>
          <w:szCs w:val="28"/>
        </w:rPr>
        <w:t xml:space="preserve">0,25 % растворы </w:t>
      </w:r>
      <w:r w:rsidR="004A20FD">
        <w:rPr>
          <w:rFonts w:ascii="Times New Roman" w:hAnsi="Times New Roman" w:cs="Times New Roman"/>
          <w:bCs/>
          <w:sz w:val="28"/>
          <w:szCs w:val="28"/>
        </w:rPr>
        <w:t>(соответственно 500 и 1000 мл)</w:t>
      </w:r>
    </w:p>
    <w:p w:rsidR="004A20FD" w:rsidRDefault="00411544" w:rsidP="007E712F">
      <w:pPr>
        <w:pStyle w:val="a3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20FD">
        <w:rPr>
          <w:rFonts w:ascii="Times New Roman" w:hAnsi="Times New Roman" w:cs="Times New Roman"/>
          <w:bCs/>
          <w:sz w:val="28"/>
          <w:szCs w:val="28"/>
        </w:rPr>
        <w:t>Тримекаин</w:t>
      </w:r>
      <w:proofErr w:type="spellEnd"/>
      <w:r w:rsidRPr="004A20FD">
        <w:rPr>
          <w:rFonts w:ascii="Times New Roman" w:hAnsi="Times New Roman" w:cs="Times New Roman"/>
          <w:bCs/>
          <w:sz w:val="28"/>
          <w:szCs w:val="28"/>
        </w:rPr>
        <w:t> </w:t>
      </w:r>
      <w:r w:rsidR="004A20FD" w:rsidRPr="004A20FD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4A20FD" w:rsidRPr="004A20FD">
        <w:rPr>
          <w:rFonts w:ascii="Times New Roman" w:hAnsi="Times New Roman" w:cs="Times New Roman"/>
          <w:bCs/>
          <w:sz w:val="28"/>
          <w:szCs w:val="28"/>
        </w:rPr>
        <w:t>мезокаин</w:t>
      </w:r>
      <w:proofErr w:type="spellEnd"/>
      <w:r w:rsidR="004A20FD" w:rsidRPr="004A20FD">
        <w:rPr>
          <w:rFonts w:ascii="Times New Roman" w:hAnsi="Times New Roman" w:cs="Times New Roman"/>
          <w:bCs/>
          <w:sz w:val="28"/>
          <w:szCs w:val="28"/>
        </w:rPr>
        <w:t xml:space="preserve">) - </w:t>
      </w:r>
      <w:r w:rsidRPr="004A20FD">
        <w:rPr>
          <w:rFonts w:ascii="Times New Roman" w:hAnsi="Times New Roman" w:cs="Times New Roman"/>
          <w:bCs/>
          <w:sz w:val="28"/>
          <w:szCs w:val="28"/>
        </w:rPr>
        <w:t xml:space="preserve">1,5 раза токсичнее и в 3 раза сильнее новокаина. Для инфильтрационной анестезии используют 0,25 </w:t>
      </w:r>
      <w:r w:rsidR="004A20FD" w:rsidRPr="004A20FD">
        <w:rPr>
          <w:rFonts w:ascii="Times New Roman" w:hAnsi="Times New Roman" w:cs="Times New Roman"/>
          <w:bCs/>
          <w:sz w:val="28"/>
          <w:szCs w:val="28"/>
        </w:rPr>
        <w:t xml:space="preserve">% и 0,5 % растворы. Для проводниковой анестезии -1 % </w:t>
      </w:r>
      <w:r w:rsidRPr="004A20FD">
        <w:rPr>
          <w:rFonts w:ascii="Times New Roman" w:hAnsi="Times New Roman" w:cs="Times New Roman"/>
          <w:bCs/>
          <w:sz w:val="28"/>
          <w:szCs w:val="28"/>
        </w:rPr>
        <w:t xml:space="preserve"> или 2%  растворы. В виде </w:t>
      </w:r>
      <w:r w:rsidR="004A20FD" w:rsidRPr="004A20FD">
        <w:rPr>
          <w:rFonts w:ascii="Times New Roman" w:hAnsi="Times New Roman" w:cs="Times New Roman"/>
          <w:bCs/>
          <w:sz w:val="28"/>
          <w:szCs w:val="28"/>
        </w:rPr>
        <w:t>2,5-3 % раствора в количестве 7-</w:t>
      </w:r>
      <w:r w:rsidRPr="004A20FD">
        <w:rPr>
          <w:rFonts w:ascii="Times New Roman" w:hAnsi="Times New Roman" w:cs="Times New Roman"/>
          <w:bCs/>
          <w:sz w:val="28"/>
          <w:szCs w:val="28"/>
        </w:rPr>
        <w:t xml:space="preserve">10 мл его применяют для </w:t>
      </w:r>
      <w:proofErr w:type="spellStart"/>
      <w:r w:rsidRPr="004A20FD">
        <w:rPr>
          <w:rFonts w:ascii="Times New Roman" w:hAnsi="Times New Roman" w:cs="Times New Roman"/>
          <w:bCs/>
          <w:sz w:val="28"/>
          <w:szCs w:val="28"/>
        </w:rPr>
        <w:t>эпидуральной</w:t>
      </w:r>
      <w:proofErr w:type="spellEnd"/>
      <w:r w:rsidRPr="004A20FD">
        <w:rPr>
          <w:rFonts w:ascii="Times New Roman" w:hAnsi="Times New Roman" w:cs="Times New Roman"/>
          <w:bCs/>
          <w:sz w:val="28"/>
          <w:szCs w:val="28"/>
        </w:rPr>
        <w:t xml:space="preserve"> анестезии, а для спинно</w:t>
      </w:r>
      <w:r w:rsidR="004A20FD" w:rsidRPr="004A20FD">
        <w:rPr>
          <w:rFonts w:ascii="Times New Roman" w:hAnsi="Times New Roman" w:cs="Times New Roman"/>
          <w:bCs/>
          <w:sz w:val="28"/>
          <w:szCs w:val="28"/>
        </w:rPr>
        <w:t xml:space="preserve">мозговой анестезии достаточно 2 - </w:t>
      </w:r>
      <w:r w:rsidRPr="004A20FD">
        <w:rPr>
          <w:rFonts w:ascii="Times New Roman" w:hAnsi="Times New Roman" w:cs="Times New Roman"/>
          <w:bCs/>
          <w:sz w:val="28"/>
          <w:szCs w:val="28"/>
        </w:rPr>
        <w:t xml:space="preserve">3 мл 5 % раствора. </w:t>
      </w:r>
    </w:p>
    <w:p w:rsidR="00411544" w:rsidRDefault="00411544" w:rsidP="00810398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A20FD">
        <w:rPr>
          <w:rFonts w:ascii="Times New Roman" w:hAnsi="Times New Roman" w:cs="Times New Roman"/>
          <w:bCs/>
          <w:sz w:val="28"/>
          <w:szCs w:val="28"/>
        </w:rPr>
        <w:t>Ультракаин</w:t>
      </w:r>
      <w:proofErr w:type="spellEnd"/>
      <w:r w:rsidRPr="004A20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0FD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4A20FD">
        <w:rPr>
          <w:rFonts w:ascii="Times New Roman" w:hAnsi="Times New Roman" w:cs="Times New Roman"/>
          <w:bCs/>
          <w:sz w:val="28"/>
          <w:szCs w:val="28"/>
        </w:rPr>
        <w:t>кортикан</w:t>
      </w:r>
      <w:proofErr w:type="spellEnd"/>
      <w:r w:rsidR="004A20FD">
        <w:rPr>
          <w:rFonts w:ascii="Times New Roman" w:hAnsi="Times New Roman" w:cs="Times New Roman"/>
          <w:bCs/>
          <w:sz w:val="28"/>
          <w:szCs w:val="28"/>
        </w:rPr>
        <w:t>)1-2% с добавлением адреналина</w:t>
      </w:r>
    </w:p>
    <w:p w:rsidR="004039C4" w:rsidRDefault="00411544" w:rsidP="004039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544">
        <w:rPr>
          <w:rFonts w:ascii="Times New Roman" w:hAnsi="Times New Roman" w:cs="Times New Roman"/>
          <w:b/>
          <w:bCs/>
          <w:sz w:val="28"/>
          <w:szCs w:val="28"/>
        </w:rPr>
        <w:t>Подготовка пациента к местной анестезии</w:t>
      </w:r>
    </w:p>
    <w:p w:rsidR="00A9637B" w:rsidRDefault="002434D8" w:rsidP="00A9637B">
      <w:pPr>
        <w:spacing w:after="0" w:line="360" w:lineRule="auto"/>
        <w:ind w:firstLine="4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4D8">
        <w:rPr>
          <w:rFonts w:ascii="Times New Roman" w:hAnsi="Times New Roman" w:cs="Times New Roman"/>
          <w:bCs/>
          <w:sz w:val="28"/>
          <w:szCs w:val="28"/>
        </w:rPr>
        <w:t xml:space="preserve">При подготовке пациента к местной анестезии следует уделить внимание пациенту, объяснить ему о преимуществе местной анестезии. В беседе с пациентом необходимо убедить его, что операция будет проведена безболезненно, если пациент вовремя сообщит о появлении боли, которую можно прекратить, добавляя анестетик. </w:t>
      </w:r>
    </w:p>
    <w:p w:rsidR="00A9637B" w:rsidRDefault="002434D8" w:rsidP="00A9637B">
      <w:pPr>
        <w:spacing w:after="0" w:line="360" w:lineRule="auto"/>
        <w:ind w:firstLine="4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4D8">
        <w:rPr>
          <w:rFonts w:ascii="Times New Roman" w:hAnsi="Times New Roman" w:cs="Times New Roman"/>
          <w:bCs/>
          <w:sz w:val="28"/>
          <w:szCs w:val="28"/>
        </w:rPr>
        <w:t xml:space="preserve">Пациента надо тщательно </w:t>
      </w:r>
      <w:r w:rsidRPr="00A9637B">
        <w:rPr>
          <w:rFonts w:ascii="Times New Roman" w:hAnsi="Times New Roman" w:cs="Times New Roman"/>
          <w:b/>
          <w:bCs/>
          <w:sz w:val="28"/>
          <w:szCs w:val="28"/>
        </w:rPr>
        <w:t>осмотреть</w:t>
      </w:r>
      <w:r w:rsidRPr="002434D8">
        <w:rPr>
          <w:rFonts w:ascii="Times New Roman" w:hAnsi="Times New Roman" w:cs="Times New Roman"/>
          <w:bCs/>
          <w:sz w:val="28"/>
          <w:szCs w:val="28"/>
        </w:rPr>
        <w:t xml:space="preserve">, особенно кожные покровы, где будет проводиться местная анестезия, так как при гнойничковых заболеваниях и раздражениях кожи проводить этот вид обезболивания нельзя. </w:t>
      </w:r>
    </w:p>
    <w:p w:rsidR="00EF32C6" w:rsidRDefault="00EF32C6" w:rsidP="00A9637B">
      <w:pPr>
        <w:spacing w:after="0" w:line="360" w:lineRule="auto"/>
        <w:ind w:firstLine="43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32C6" w:rsidRPr="00B557C2" w:rsidRDefault="00EF32C6" w:rsidP="00EF32C6">
      <w:pPr>
        <w:spacing w:after="0" w:line="360" w:lineRule="auto"/>
        <w:ind w:firstLine="435"/>
        <w:jc w:val="center"/>
        <w:rPr>
          <w:rFonts w:ascii="Times New Roman" w:hAnsi="Times New Roman" w:cs="Times New Roman"/>
          <w:bCs/>
          <w:color w:val="808080" w:themeColor="background1" w:themeShade="80"/>
        </w:rPr>
      </w:pPr>
      <w:r w:rsidRPr="00B557C2">
        <w:rPr>
          <w:rFonts w:ascii="Times New Roman" w:hAnsi="Times New Roman" w:cs="Times New Roman"/>
          <w:bCs/>
          <w:color w:val="808080" w:themeColor="background1" w:themeShade="80"/>
        </w:rPr>
        <w:t>20</w:t>
      </w:r>
    </w:p>
    <w:p w:rsidR="00A9637B" w:rsidRDefault="002434D8" w:rsidP="00A9637B">
      <w:pPr>
        <w:spacing w:after="0" w:line="360" w:lineRule="auto"/>
        <w:ind w:firstLine="4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4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 пациента необходимо </w:t>
      </w:r>
      <w:r w:rsidRPr="00A9637B">
        <w:rPr>
          <w:rFonts w:ascii="Times New Roman" w:hAnsi="Times New Roman" w:cs="Times New Roman"/>
          <w:b/>
          <w:bCs/>
          <w:sz w:val="28"/>
          <w:szCs w:val="28"/>
        </w:rPr>
        <w:t>выяснить</w:t>
      </w:r>
      <w:r w:rsidRPr="002434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637B">
        <w:rPr>
          <w:rFonts w:ascii="Times New Roman" w:hAnsi="Times New Roman" w:cs="Times New Roman"/>
          <w:b/>
          <w:bCs/>
          <w:sz w:val="28"/>
          <w:szCs w:val="28"/>
        </w:rPr>
        <w:t>аллергические заболевания</w:t>
      </w:r>
      <w:r w:rsidRPr="002434D8">
        <w:rPr>
          <w:rFonts w:ascii="Times New Roman" w:hAnsi="Times New Roman" w:cs="Times New Roman"/>
          <w:bCs/>
          <w:sz w:val="28"/>
          <w:szCs w:val="28"/>
        </w:rPr>
        <w:t xml:space="preserve">, особенно аллергию на анестетики. </w:t>
      </w:r>
    </w:p>
    <w:p w:rsidR="00A9637B" w:rsidRDefault="002434D8" w:rsidP="00A9637B">
      <w:pPr>
        <w:spacing w:after="0" w:line="360" w:lineRule="auto"/>
        <w:ind w:firstLine="4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4D8">
        <w:rPr>
          <w:rFonts w:ascii="Times New Roman" w:hAnsi="Times New Roman" w:cs="Times New Roman"/>
          <w:bCs/>
          <w:sz w:val="28"/>
          <w:szCs w:val="28"/>
        </w:rPr>
        <w:t xml:space="preserve">Перед анестезией </w:t>
      </w:r>
      <w:r w:rsidRPr="00A9637B">
        <w:rPr>
          <w:rFonts w:ascii="Times New Roman" w:hAnsi="Times New Roman" w:cs="Times New Roman"/>
          <w:b/>
          <w:bCs/>
          <w:sz w:val="28"/>
          <w:szCs w:val="28"/>
        </w:rPr>
        <w:t>измерить АД, температур тела, подсчитать пульс.</w:t>
      </w:r>
      <w:r w:rsidRPr="002434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69DA" w:rsidRDefault="002434D8" w:rsidP="00A9637B">
      <w:pPr>
        <w:spacing w:after="0" w:line="360" w:lineRule="auto"/>
        <w:ind w:firstLine="4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4D8">
        <w:rPr>
          <w:rFonts w:ascii="Times New Roman" w:hAnsi="Times New Roman" w:cs="Times New Roman"/>
          <w:bCs/>
          <w:sz w:val="28"/>
          <w:szCs w:val="28"/>
        </w:rPr>
        <w:t xml:space="preserve">За 20-30 мин до операции </w:t>
      </w:r>
      <w:r w:rsidRPr="00A9637B">
        <w:rPr>
          <w:rFonts w:ascii="Times New Roman" w:hAnsi="Times New Roman" w:cs="Times New Roman"/>
          <w:b/>
          <w:bCs/>
          <w:sz w:val="28"/>
          <w:szCs w:val="28"/>
        </w:rPr>
        <w:t xml:space="preserve">провести </w:t>
      </w:r>
      <w:proofErr w:type="spellStart"/>
      <w:r w:rsidRPr="00A9637B">
        <w:rPr>
          <w:rFonts w:ascii="Times New Roman" w:hAnsi="Times New Roman" w:cs="Times New Roman"/>
          <w:b/>
          <w:bCs/>
          <w:sz w:val="28"/>
          <w:szCs w:val="28"/>
        </w:rPr>
        <w:t>премедикацию</w:t>
      </w:r>
      <w:proofErr w:type="spellEnd"/>
      <w:r w:rsidR="009A69DA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9A69DA" w:rsidRPr="009A69DA">
        <w:rPr>
          <w:rFonts w:ascii="Times New Roman" w:hAnsi="Times New Roman" w:cs="Times New Roman"/>
          <w:bCs/>
          <w:sz w:val="28"/>
          <w:szCs w:val="28"/>
        </w:rPr>
        <w:t xml:space="preserve"> это применение лекарственных средств при подготовке больного </w:t>
      </w:r>
      <w:proofErr w:type="gramStart"/>
      <w:r w:rsidR="009A69DA" w:rsidRPr="009A69DA">
        <w:rPr>
          <w:rFonts w:ascii="Times New Roman" w:hAnsi="Times New Roman" w:cs="Times New Roman"/>
          <w:bCs/>
          <w:sz w:val="28"/>
          <w:szCs w:val="28"/>
        </w:rPr>
        <w:t>к обшей</w:t>
      </w:r>
      <w:proofErr w:type="gramEnd"/>
      <w:r w:rsidR="009A69DA" w:rsidRPr="009A69DA">
        <w:rPr>
          <w:rFonts w:ascii="Times New Roman" w:hAnsi="Times New Roman" w:cs="Times New Roman"/>
          <w:bCs/>
          <w:sz w:val="28"/>
          <w:szCs w:val="28"/>
        </w:rPr>
        <w:t xml:space="preserve"> или местной анестезии, для снятия психоэмоционального напряжения, а также уменьшения секреции слюны и слизи в дыхательных путях, подавления нежелательных вегетативных рефлексов (тахикардии, аритмии), усиления анальгезии</w:t>
      </w:r>
      <w:r w:rsidR="009A69D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9637B" w:rsidRDefault="009A69DA" w:rsidP="00A9637B">
      <w:pPr>
        <w:spacing w:after="0" w:line="360" w:lineRule="auto"/>
        <w:ind w:firstLine="43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Пациенту вводят</w:t>
      </w:r>
      <w:r w:rsidR="002434D8" w:rsidRPr="002434D8">
        <w:rPr>
          <w:rFonts w:ascii="Times New Roman" w:hAnsi="Times New Roman" w:cs="Times New Roman"/>
          <w:bCs/>
          <w:sz w:val="28"/>
          <w:szCs w:val="28"/>
        </w:rPr>
        <w:t xml:space="preserve"> 0,1% раствор атропина, 1% раствор </w:t>
      </w:r>
      <w:proofErr w:type="spellStart"/>
      <w:r w:rsidR="002434D8" w:rsidRPr="002434D8">
        <w:rPr>
          <w:rFonts w:ascii="Times New Roman" w:hAnsi="Times New Roman" w:cs="Times New Roman"/>
          <w:bCs/>
          <w:sz w:val="28"/>
          <w:szCs w:val="28"/>
        </w:rPr>
        <w:t>промедола</w:t>
      </w:r>
      <w:proofErr w:type="spellEnd"/>
      <w:r w:rsidR="002434D8" w:rsidRPr="002434D8">
        <w:rPr>
          <w:rFonts w:ascii="Times New Roman" w:hAnsi="Times New Roman" w:cs="Times New Roman"/>
          <w:bCs/>
          <w:sz w:val="28"/>
          <w:szCs w:val="28"/>
        </w:rPr>
        <w:t xml:space="preserve"> и 1% раствор димедрола по 1 мл в/м в одном шприце. </w:t>
      </w:r>
    </w:p>
    <w:p w:rsidR="004039C4" w:rsidRPr="00A9637B" w:rsidRDefault="00A9637B" w:rsidP="00A9637B">
      <w:pPr>
        <w:spacing w:after="0" w:line="360" w:lineRule="auto"/>
        <w:ind w:firstLine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проведения местной анестезии необходимо </w:t>
      </w:r>
      <w:r w:rsidRPr="00A9637B">
        <w:rPr>
          <w:rFonts w:ascii="Times New Roman" w:hAnsi="Times New Roman" w:cs="Times New Roman"/>
          <w:b/>
          <w:sz w:val="28"/>
          <w:szCs w:val="28"/>
        </w:rPr>
        <w:t>о</w:t>
      </w:r>
      <w:r w:rsidR="004039C4" w:rsidRPr="00A9637B">
        <w:rPr>
          <w:rFonts w:ascii="Times New Roman" w:hAnsi="Times New Roman" w:cs="Times New Roman"/>
          <w:b/>
          <w:sz w:val="28"/>
          <w:szCs w:val="28"/>
        </w:rPr>
        <w:t>существлять наблюдение за состоянием пациента</w:t>
      </w:r>
      <w:r w:rsidRPr="00A9637B">
        <w:rPr>
          <w:rFonts w:ascii="Times New Roman" w:hAnsi="Times New Roman" w:cs="Times New Roman"/>
          <w:b/>
          <w:sz w:val="28"/>
          <w:szCs w:val="28"/>
        </w:rPr>
        <w:t>.</w:t>
      </w:r>
    </w:p>
    <w:p w:rsidR="004039C4" w:rsidRDefault="004039C4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Default="00EF32C6" w:rsidP="00A9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C6" w:rsidRPr="00B557C2" w:rsidRDefault="00B557C2" w:rsidP="00EF32C6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B557C2">
        <w:rPr>
          <w:rFonts w:ascii="Times New Roman" w:hAnsi="Times New Roman" w:cs="Times New Roman"/>
          <w:color w:val="808080" w:themeColor="background1" w:themeShade="80"/>
        </w:rPr>
        <w:t>21</w:t>
      </w:r>
    </w:p>
    <w:sectPr w:rsidR="00EF32C6" w:rsidRPr="00B557C2" w:rsidSect="00737B58">
      <w:footerReference w:type="default" r:id="rId15"/>
      <w:footerReference w:type="first" r:id="rId1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85" w:rsidRDefault="007B2A85" w:rsidP="00737B58">
      <w:pPr>
        <w:spacing w:after="0" w:line="240" w:lineRule="auto"/>
      </w:pPr>
      <w:r>
        <w:separator/>
      </w:r>
    </w:p>
  </w:endnote>
  <w:endnote w:type="continuationSeparator" w:id="0">
    <w:p w:rsidR="007B2A85" w:rsidRDefault="007B2A85" w:rsidP="0073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417350"/>
      <w:docPartObj>
        <w:docPartGallery w:val="Page Numbers (Bottom of Page)"/>
        <w:docPartUnique/>
      </w:docPartObj>
    </w:sdtPr>
    <w:sdtEndPr/>
    <w:sdtContent>
      <w:p w:rsidR="00EF32C6" w:rsidRDefault="00EF32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5A9">
          <w:rPr>
            <w:noProof/>
          </w:rPr>
          <w:t>9</w:t>
        </w:r>
        <w:r>
          <w:fldChar w:fldCharType="end"/>
        </w:r>
      </w:p>
    </w:sdtContent>
  </w:sdt>
  <w:p w:rsidR="00DD6B68" w:rsidRDefault="00DD6B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68" w:rsidRDefault="00DD6B68">
    <w:pPr>
      <w:pStyle w:val="a8"/>
      <w:jc w:val="center"/>
    </w:pPr>
  </w:p>
  <w:p w:rsidR="00DD6B68" w:rsidRDefault="00DD6B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68" w:rsidRDefault="00DD6B68">
    <w:pPr>
      <w:pStyle w:val="a8"/>
      <w:jc w:val="right"/>
    </w:pPr>
  </w:p>
  <w:p w:rsidR="00DD6B68" w:rsidRDefault="00DD6B6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68" w:rsidRDefault="00DD6B68">
    <w:pPr>
      <w:pStyle w:val="a8"/>
      <w:jc w:val="right"/>
    </w:pPr>
  </w:p>
  <w:p w:rsidR="00DD6B68" w:rsidRDefault="00DD6B68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68" w:rsidRDefault="00DD6B68">
    <w:pPr>
      <w:pStyle w:val="a8"/>
      <w:jc w:val="right"/>
    </w:pPr>
  </w:p>
  <w:p w:rsidR="00DD6B68" w:rsidRDefault="00DD6B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85" w:rsidRDefault="007B2A85" w:rsidP="00737B58">
      <w:pPr>
        <w:spacing w:after="0" w:line="240" w:lineRule="auto"/>
      </w:pPr>
      <w:r>
        <w:separator/>
      </w:r>
    </w:p>
  </w:footnote>
  <w:footnote w:type="continuationSeparator" w:id="0">
    <w:p w:rsidR="007B2A85" w:rsidRDefault="007B2A85" w:rsidP="00737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423"/>
    <w:multiLevelType w:val="hybridMultilevel"/>
    <w:tmpl w:val="835A8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82B45"/>
    <w:multiLevelType w:val="hybridMultilevel"/>
    <w:tmpl w:val="59CA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F7530"/>
    <w:multiLevelType w:val="hybridMultilevel"/>
    <w:tmpl w:val="5016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95115"/>
    <w:multiLevelType w:val="hybridMultilevel"/>
    <w:tmpl w:val="EED8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E570A"/>
    <w:multiLevelType w:val="hybridMultilevel"/>
    <w:tmpl w:val="68CA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631AC"/>
    <w:multiLevelType w:val="hybridMultilevel"/>
    <w:tmpl w:val="E5DE2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478EC"/>
    <w:multiLevelType w:val="hybridMultilevel"/>
    <w:tmpl w:val="1B76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C676A"/>
    <w:multiLevelType w:val="hybridMultilevel"/>
    <w:tmpl w:val="169C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71690"/>
    <w:multiLevelType w:val="multilevel"/>
    <w:tmpl w:val="AE28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384140"/>
    <w:multiLevelType w:val="hybridMultilevel"/>
    <w:tmpl w:val="FFC6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D6ED3"/>
    <w:multiLevelType w:val="hybridMultilevel"/>
    <w:tmpl w:val="8A7655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553136F"/>
    <w:multiLevelType w:val="hybridMultilevel"/>
    <w:tmpl w:val="A2F0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468A1"/>
    <w:multiLevelType w:val="hybridMultilevel"/>
    <w:tmpl w:val="0254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2606C"/>
    <w:multiLevelType w:val="hybridMultilevel"/>
    <w:tmpl w:val="B0F6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00313"/>
    <w:multiLevelType w:val="hybridMultilevel"/>
    <w:tmpl w:val="1A84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969F8"/>
    <w:multiLevelType w:val="hybridMultilevel"/>
    <w:tmpl w:val="6022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57455"/>
    <w:multiLevelType w:val="hybridMultilevel"/>
    <w:tmpl w:val="3D62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9601C"/>
    <w:multiLevelType w:val="hybridMultilevel"/>
    <w:tmpl w:val="C6E00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93167"/>
    <w:multiLevelType w:val="hybridMultilevel"/>
    <w:tmpl w:val="D5D0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200AC"/>
    <w:multiLevelType w:val="hybridMultilevel"/>
    <w:tmpl w:val="2444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64E04"/>
    <w:multiLevelType w:val="multilevel"/>
    <w:tmpl w:val="833AB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9E235A"/>
    <w:multiLevelType w:val="hybridMultilevel"/>
    <w:tmpl w:val="1ECCE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27661"/>
    <w:multiLevelType w:val="hybridMultilevel"/>
    <w:tmpl w:val="8412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B318F"/>
    <w:multiLevelType w:val="hybridMultilevel"/>
    <w:tmpl w:val="CCF4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C1AFF"/>
    <w:multiLevelType w:val="multilevel"/>
    <w:tmpl w:val="BFE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F62493"/>
    <w:multiLevelType w:val="multilevel"/>
    <w:tmpl w:val="8AC4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0B6396C"/>
    <w:multiLevelType w:val="hybridMultilevel"/>
    <w:tmpl w:val="37D07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E3894"/>
    <w:multiLevelType w:val="hybridMultilevel"/>
    <w:tmpl w:val="A0206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E5918"/>
    <w:multiLevelType w:val="hybridMultilevel"/>
    <w:tmpl w:val="6CF43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7"/>
  </w:num>
  <w:num w:numId="4">
    <w:abstractNumId w:val="19"/>
  </w:num>
  <w:num w:numId="5">
    <w:abstractNumId w:val="4"/>
  </w:num>
  <w:num w:numId="6">
    <w:abstractNumId w:val="18"/>
  </w:num>
  <w:num w:numId="7">
    <w:abstractNumId w:val="13"/>
  </w:num>
  <w:num w:numId="8">
    <w:abstractNumId w:val="6"/>
  </w:num>
  <w:num w:numId="9">
    <w:abstractNumId w:val="26"/>
  </w:num>
  <w:num w:numId="10">
    <w:abstractNumId w:val="0"/>
  </w:num>
  <w:num w:numId="11">
    <w:abstractNumId w:val="14"/>
  </w:num>
  <w:num w:numId="12">
    <w:abstractNumId w:val="28"/>
  </w:num>
  <w:num w:numId="13">
    <w:abstractNumId w:val="1"/>
  </w:num>
  <w:num w:numId="14">
    <w:abstractNumId w:val="15"/>
  </w:num>
  <w:num w:numId="15">
    <w:abstractNumId w:val="20"/>
  </w:num>
  <w:num w:numId="16">
    <w:abstractNumId w:val="8"/>
  </w:num>
  <w:num w:numId="17">
    <w:abstractNumId w:val="25"/>
  </w:num>
  <w:num w:numId="18">
    <w:abstractNumId w:val="7"/>
  </w:num>
  <w:num w:numId="19">
    <w:abstractNumId w:val="3"/>
  </w:num>
  <w:num w:numId="20">
    <w:abstractNumId w:val="16"/>
  </w:num>
  <w:num w:numId="21">
    <w:abstractNumId w:val="5"/>
  </w:num>
  <w:num w:numId="22">
    <w:abstractNumId w:val="12"/>
  </w:num>
  <w:num w:numId="23">
    <w:abstractNumId w:val="22"/>
  </w:num>
  <w:num w:numId="24">
    <w:abstractNumId w:val="9"/>
  </w:num>
  <w:num w:numId="25">
    <w:abstractNumId w:val="21"/>
  </w:num>
  <w:num w:numId="26">
    <w:abstractNumId w:val="17"/>
  </w:num>
  <w:num w:numId="27">
    <w:abstractNumId w:val="24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9B"/>
    <w:rsid w:val="00035FDE"/>
    <w:rsid w:val="000664C9"/>
    <w:rsid w:val="001208AF"/>
    <w:rsid w:val="0013752B"/>
    <w:rsid w:val="001427CF"/>
    <w:rsid w:val="00146B8A"/>
    <w:rsid w:val="0019755A"/>
    <w:rsid w:val="001B24BC"/>
    <w:rsid w:val="00227C4C"/>
    <w:rsid w:val="002434D8"/>
    <w:rsid w:val="002542D0"/>
    <w:rsid w:val="002850E6"/>
    <w:rsid w:val="002C5F8E"/>
    <w:rsid w:val="002F642F"/>
    <w:rsid w:val="003508A1"/>
    <w:rsid w:val="00365311"/>
    <w:rsid w:val="00375184"/>
    <w:rsid w:val="003815A9"/>
    <w:rsid w:val="003C54F0"/>
    <w:rsid w:val="003E5D5E"/>
    <w:rsid w:val="004039C4"/>
    <w:rsid w:val="00411544"/>
    <w:rsid w:val="00437C2E"/>
    <w:rsid w:val="00450B56"/>
    <w:rsid w:val="00487ED2"/>
    <w:rsid w:val="004933A8"/>
    <w:rsid w:val="004A20FD"/>
    <w:rsid w:val="00535145"/>
    <w:rsid w:val="00565262"/>
    <w:rsid w:val="005D700C"/>
    <w:rsid w:val="00606B7C"/>
    <w:rsid w:val="00623462"/>
    <w:rsid w:val="006551A7"/>
    <w:rsid w:val="0068243C"/>
    <w:rsid w:val="006B1D5E"/>
    <w:rsid w:val="00734AA4"/>
    <w:rsid w:val="00737B58"/>
    <w:rsid w:val="00750A84"/>
    <w:rsid w:val="00764785"/>
    <w:rsid w:val="00796220"/>
    <w:rsid w:val="007B2A85"/>
    <w:rsid w:val="007D25C8"/>
    <w:rsid w:val="007E712F"/>
    <w:rsid w:val="00810398"/>
    <w:rsid w:val="008249FF"/>
    <w:rsid w:val="008D1CFB"/>
    <w:rsid w:val="008E5BD6"/>
    <w:rsid w:val="008E7C92"/>
    <w:rsid w:val="00967DBA"/>
    <w:rsid w:val="00974AE6"/>
    <w:rsid w:val="009A3735"/>
    <w:rsid w:val="009A69DA"/>
    <w:rsid w:val="009C748F"/>
    <w:rsid w:val="009E029B"/>
    <w:rsid w:val="009E53A4"/>
    <w:rsid w:val="00A003A9"/>
    <w:rsid w:val="00A9637B"/>
    <w:rsid w:val="00AA4EB9"/>
    <w:rsid w:val="00AB7D66"/>
    <w:rsid w:val="00AD54B0"/>
    <w:rsid w:val="00B26370"/>
    <w:rsid w:val="00B557C2"/>
    <w:rsid w:val="00B80435"/>
    <w:rsid w:val="00C20C14"/>
    <w:rsid w:val="00C6367C"/>
    <w:rsid w:val="00CE1FEB"/>
    <w:rsid w:val="00D13109"/>
    <w:rsid w:val="00D60680"/>
    <w:rsid w:val="00DA43F0"/>
    <w:rsid w:val="00DD1D7A"/>
    <w:rsid w:val="00DD6B68"/>
    <w:rsid w:val="00DF622A"/>
    <w:rsid w:val="00E43EF8"/>
    <w:rsid w:val="00E51A49"/>
    <w:rsid w:val="00EF32C6"/>
    <w:rsid w:val="00EF3C2D"/>
    <w:rsid w:val="00F06F34"/>
    <w:rsid w:val="00F9131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B9"/>
  </w:style>
  <w:style w:type="paragraph" w:styleId="1">
    <w:name w:val="heading 1"/>
    <w:basedOn w:val="a"/>
    <w:next w:val="a"/>
    <w:link w:val="10"/>
    <w:uiPriority w:val="9"/>
    <w:qFormat/>
    <w:rsid w:val="00AA4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D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A4EB9"/>
    <w:pPr>
      <w:ind w:left="720"/>
      <w:contextualSpacing/>
    </w:pPr>
  </w:style>
  <w:style w:type="table" w:styleId="a4">
    <w:name w:val="Table Grid"/>
    <w:basedOn w:val="a1"/>
    <w:uiPriority w:val="59"/>
    <w:rsid w:val="009A3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1FE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3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B58"/>
  </w:style>
  <w:style w:type="paragraph" w:styleId="a8">
    <w:name w:val="footer"/>
    <w:basedOn w:val="a"/>
    <w:link w:val="a9"/>
    <w:uiPriority w:val="99"/>
    <w:unhideWhenUsed/>
    <w:rsid w:val="0073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B58"/>
  </w:style>
  <w:style w:type="character" w:customStyle="1" w:styleId="30">
    <w:name w:val="Заголовок 3 Знак"/>
    <w:basedOn w:val="a0"/>
    <w:link w:val="3"/>
    <w:uiPriority w:val="9"/>
    <w:semiHidden/>
    <w:rsid w:val="00DD1D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B9"/>
  </w:style>
  <w:style w:type="paragraph" w:styleId="1">
    <w:name w:val="heading 1"/>
    <w:basedOn w:val="a"/>
    <w:next w:val="a"/>
    <w:link w:val="10"/>
    <w:uiPriority w:val="9"/>
    <w:qFormat/>
    <w:rsid w:val="00AA4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D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A4EB9"/>
    <w:pPr>
      <w:ind w:left="720"/>
      <w:contextualSpacing/>
    </w:pPr>
  </w:style>
  <w:style w:type="table" w:styleId="a4">
    <w:name w:val="Table Grid"/>
    <w:basedOn w:val="a1"/>
    <w:uiPriority w:val="59"/>
    <w:rsid w:val="009A3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1FE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3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B58"/>
  </w:style>
  <w:style w:type="paragraph" w:styleId="a8">
    <w:name w:val="footer"/>
    <w:basedOn w:val="a"/>
    <w:link w:val="a9"/>
    <w:uiPriority w:val="99"/>
    <w:unhideWhenUsed/>
    <w:rsid w:val="0073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B58"/>
  </w:style>
  <w:style w:type="character" w:customStyle="1" w:styleId="30">
    <w:name w:val="Заголовок 3 Знак"/>
    <w:basedOn w:val="a0"/>
    <w:link w:val="3"/>
    <w:uiPriority w:val="9"/>
    <w:semiHidden/>
    <w:rsid w:val="00DD1D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https://ru.wikipedia.org/wiki/%D0%90%D0%BD%D0%B5%D1%81%D1%82%D0%B5%D0%B7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C%D0%B5%D0%B4%D0%B8%D1%86%D0%B8%D0%BD%D0%B0" TargetMode="External"/><Relationship Id="rId14" Type="http://schemas.openxmlformats.org/officeDocument/2006/relationships/hyperlink" Target="http://anestezia.ru/anestezia_obsch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E2F2-3569-48AB-A51B-8807E3A6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21</Pages>
  <Words>3925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dcterms:created xsi:type="dcterms:W3CDTF">2016-04-27T10:58:00Z</dcterms:created>
  <dcterms:modified xsi:type="dcterms:W3CDTF">2016-05-16T10:47:00Z</dcterms:modified>
</cp:coreProperties>
</file>