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                                   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Спортивный праздник: "Олимпиада вперед"  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                     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Педагог дополнительного образования: Кукса Наталья Викторовна 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                                                    1а - 1г классы   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                                                    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Цели и задачи: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Привитие школьникам навыков здорового образа жизни;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привлечения их к систематическим занятиям спортивными играми;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выявления талантливых детей для пополнения контингента спортивных секций;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пропаганда спорта, как альтернатива негативным привычкам.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Инвентарь: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Обручи.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Скакалки.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Волейбольные мячи.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Деревянные дощечки.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Клюшки.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Теннисные мячи.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Мешки.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Сроки и место проведения: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16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сентября 2021года МАОУ СОШ№5 спортивная площадка.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 Вводное слово: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Мы сегодня проводим необычное олимпийское путешествие. На станциях у нас будут малые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олимпийские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игры. Сделаем первые шаги в спорте, с надеждой, что кто-то из вас через несколько лет будет выступать на настоящей олимпиаде.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Чтецы:</w:t>
      </w:r>
    </w:p>
    <w:p>
      <w:pPr>
        <w:spacing w:before="0" w:after="0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В старину, в античном мире,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25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веков назад, города не жили в мире,</w:t>
        <w:br/>
        <w:t xml:space="preserve">шёл войной на брата брат.</w:t>
      </w:r>
    </w:p>
    <w:p>
      <w:pPr>
        <w:spacing w:before="0" w:after="0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И мудрейшие решили: ссоры вечные страшны,</w:t>
        <w:br/>
        <w:t xml:space="preserve">Можно в смелости и силе состязаться без войны.</w:t>
      </w:r>
    </w:p>
    <w:p>
      <w:pPr>
        <w:spacing w:before="0" w:after="0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Пусть в Олимпию прибудет, кто отважен и силён,</w:t>
        <w:br/>
        <w:t xml:space="preserve">для сражений мирных будет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полем боя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стадион.</w:t>
      </w:r>
    </w:p>
    <w:p>
      <w:pPr>
        <w:spacing w:before="0" w:after="0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С Древней Греции, с Эллады, взял пример и новый век,</w:t>
        <w:br/>
        <w:t xml:space="preserve">возродил Олимпиады - современный человек.</w:t>
      </w:r>
    </w:p>
    <w:p>
      <w:pPr>
        <w:spacing w:before="0" w:after="0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Хорошо всех стран посланцам собираться ,спорт любя,</w:t>
        <w:br/>
        <w:t xml:space="preserve">и никто здесь иностранцем, не почувствует себя.</w:t>
      </w:r>
    </w:p>
    <w:p>
      <w:pPr>
        <w:spacing w:before="0" w:after="0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А для тех, кто в поле, в зале, кто в бассейне первым стал,-</w:t>
        <w:br/>
        <w:t xml:space="preserve">олимпийские медали олимпийский пьедестал!</w:t>
      </w:r>
    </w:p>
    <w:p>
      <w:pPr>
        <w:spacing w:before="0" w:after="0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Сердце радостнее бьётся, если гордо взмыв в зенит,</w:t>
        <w:br/>
        <w:t xml:space="preserve">Флаг твоей Отчизны вьётся и победно гимн звучит.</w:t>
      </w:r>
    </w:p>
    <w:p>
      <w:pPr>
        <w:spacing w:before="0" w:after="0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Приходи к нам, праздник яркий, хватит радости на всех!</w:t>
        <w:br/>
        <w:t xml:space="preserve">Это ж лучшие подарки - песни, шутки, звонкий смех.</w:t>
      </w:r>
    </w:p>
    <w:p>
      <w:pPr>
        <w:spacing w:before="0" w:after="0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Много нового усвоив, будет вся ребячья рать</w:t>
        <w:br/>
        <w:t xml:space="preserve">и равняться на героев, и пример с героев брать.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Время мчится, будто птица и, наверно, в добрый час</w:t>
        <w:br/>
        <w:t xml:space="preserve">в гордой форме олимпийца, выйдет кто-нибудь из вас.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Программа соревнований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Весёлые старты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I.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Выход, построение команд.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II.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Вступительное слово.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III.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Представление команд, жюри.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IV.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Эстафеты: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Встречная эстафета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Игольное ушко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Три прыжка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Передал – садись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Переправа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Весёлая скакалка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Кенгуру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Хоккеисты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Прыжки в мешках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Инвентарь: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Обручи.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Скакалки.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Волейбольные мячи.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Деревянные дощечки.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Клюшки.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Теннисные мячи.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397"/>
        <w:ind w:right="0" w:left="621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Мешки.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V.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Заключительное слово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VI.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Награждение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КОНКУРСНАЯ ПРОГРАММА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Эстафета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Встречная эстафета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Участники каждой команды делятся пополам. Половины команд становятся друг против друга на расстоянии 10 метров в колонны по одному. Перед первыми номерами в колоннах проводится стартовая линия. По сигналу первые бегут по направлению к противоположным колоннам. Добежав до стартовой линии, они касаются рукой плеча направляющего, а сами становятся в конец колонны. Направляющий выполняет аналогичное задание.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br/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Эстафета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Игольное ушко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Вдоль линии эстафеты на земле лежат 2 обруча. Стартуя, первый должен добежать до первого обруча, поднять его и продеть через себя.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Затем со следующим обручем также. И так на обратном пути.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Эстафета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Три прыжка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Участники каждой команды выстраиваются в колонну по одному. На расстоянии 10 метров от линии старта положить скакалку и обруч. После сигнала 1-й, добежав до скакалки, берет ее в руки, делает на месте три прыжка, кладет и бежит назад, 2-й берет обруч и делает через него три прыжка, идет чередование скакалки и обруча. Чья команда быстрее справится, та и победит.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Эстафета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Передал - садись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Играющие делятся на несколько команд, по 7-8 человек в каждой и строятся за общей линией старта в колонну по одному. Впереди каждой колонны лицом к ней на расстоянии 5 - 6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Эстафета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Переправа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Участники строятся во встречных колоннах по одному на расстоянии 10 м одна от другой. Направляющие колонн первой группы получают по 3 деревянных дощечки, толщина и ширина которых не менее 10 см, длина - 25 см. Положив 2 дощечки (одну на линии старта, другую впереди, в шаге от первой), каждый из участников становится на дощечки обеими ногами, а третью дощечку держит в руках. По сигналу игрок, не сходя с дощечек, кладет третью дощечку перед собой и переносит на неё ногу, которая была сзади. Освободившуюся дощечку он перекладывает вперед и переносит на него ногу. Так игрок передвигается до противоположной стороны. Назад возвращается, бегом держа дощечки в руках. Побеждает команда, которая быстрее закончит эстафету.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Эстафета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Весёлая скакалка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Игроки каждой команды строятся за общей линией старта в колонну по одному. Перед каждой колонной на расстоянии 10–12 м ставится поворотная стойка. По сигналу направляющий в колонне выбегает из-за стартовой линии и продвигается вперед, прыгая через скакалку. У поворотной стойки он складывает скакалку вдвое и перехватывает ее в одну руку. Обратно он двигается, прыгая на двух ногах и вращая скакалку под ногами горизонтально. На финише участник передает скакалку очередному игроку своей команды, а сам становится в конец своей колонны. Выигрывает команда, игроки которой точнее и раньше закончат эстафету.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Эстафета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Кенгуру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Участники строятся в колонну по одному. Линии старта и финиша отмечаются на расстоянии 10 м одна от другой. Направляющие колонн зажимают между ногами (выше коленей) волейбольный мяч. По сигналу направляющие начинают продвигаться вперед прыжками и, достигнув противоположной линии берут мяч в руки и бегом возвращаются назад. Так действуют все игроки. Если мяч упал на пол, его нужно подобрать, зажать ногами и только тогда продолжить эстафету. Участники, закончившие эстафету, становятся в конец колонны. Выигрывает команда, игроки которой быстрее закончат эстафету.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Эстафета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Хоккеисты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Команды строятся колонну по одному. Перед направляющим каждой команды на линии старта положены клюшка и теннисный мяч. В 15 м от линии старта обозначена контрольная линия, на которой против каждой команды поставлена фишка. Между стартовой и контрольной линиями на расстоянии 3 м одна от другой расставлено четыре стойки. По сигналу направляющие игроки каждой команды берут клюшку, мяч и, обводя стойки, добегают до фишки, огибают её, после чего бегут обратно к линии старта, также с обводкой стоек. На старте они передают инвентарь очередным игрокам, а сами становятся в конец колонны. По условиям эстафеты запрещается пропускать и сбивать стойки 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Эстафета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Прыжки в мешках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Участники строятся в колонну по одному, расстояние до контрольной стойки 10 метров. Придерживая мешки руками возле пояса, они прыгают до обозначенного места. Оббежав его, дети возвращаются к своим колоннам, вылезают из мешков, передают их следующим. Так продолжается до тех пор, пока все дети не пробегут в мешках. Выигрывает та команда, игроки которой быстрее выполнят задание.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Заключительное слово: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Готовы к бою за серебро и золото,</w:t>
        <w:br/>
        <w:t xml:space="preserve">Душой и телом молоды,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Не боясь жары и холода,</w:t>
        <w:br/>
        <w:t xml:space="preserve">Идут гордо русские спортсмены.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Давай победу!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» - </w:t>
      </w: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t xml:space="preserve">ревут спортивные арены.</w:t>
        <w:br/>
        <w:t xml:space="preserve">В единстве наша сила,</w:t>
        <w:br/>
        <w:t xml:space="preserve">Услышь меня Россия!</w:t>
      </w:r>
    </w:p>
    <w:p>
      <w:pPr>
        <w:spacing w:before="0" w:after="199" w:line="397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Награждение победителей.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