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B5" w:rsidRPr="00681A19" w:rsidRDefault="008F51F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</w:t>
      </w:r>
      <w:r w:rsidRPr="00681A19">
        <w:rPr>
          <w:rFonts w:ascii="Times New Roman" w:hAnsi="Times New Roman" w:cs="Times New Roman"/>
          <w:sz w:val="28"/>
          <w:szCs w:val="28"/>
          <w:lang w:val="ru-RU"/>
        </w:rPr>
        <w:t>Добрый день уважаемые коллеги. Сегодня, открытый урок будет проходить в форме мастер-класса. Пусть Вас не смущает столь громкое заявление. Это обычная практика. Педагог делится своими наработками. Я нашла, чем с Вами поделиться. А, Вы уже, решите для себя, что сможете и захотите использовать в своей работе.</w:t>
      </w:r>
    </w:p>
    <w:p w:rsidR="008F51F4" w:rsidRPr="00681A19" w:rsidRDefault="008F51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>Тема</w:t>
      </w:r>
      <w:r w:rsidR="00B65FC4"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мастер-класса</w:t>
      </w:r>
      <w:r w:rsidRPr="00681A19">
        <w:rPr>
          <w:rFonts w:ascii="Times New Roman" w:hAnsi="Times New Roman" w:cs="Times New Roman"/>
          <w:sz w:val="28"/>
          <w:szCs w:val="28"/>
          <w:lang w:val="ru-RU"/>
        </w:rPr>
        <w:t>: «Нескучные методы работы на уроке»</w:t>
      </w:r>
    </w:p>
    <w:p w:rsidR="008F51F4" w:rsidRPr="00681A19" w:rsidRDefault="008F51F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>Цель: продемонстрировать методы, позволяющие учащимся с интересом обучаться игре на фортепиано.</w:t>
      </w:r>
    </w:p>
    <w:p w:rsidR="00B65FC4" w:rsidRPr="00681A19" w:rsidRDefault="00B65F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>Пути к этому могут быть разнообразными, а фантазия педагога может быть безграничной.</w:t>
      </w:r>
    </w:p>
    <w:p w:rsidR="00343F6C" w:rsidRDefault="00B65FC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>Урок я проведу с ученицами моего класса</w:t>
      </w:r>
      <w:r w:rsidR="00343F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65FC4" w:rsidRPr="00681A19" w:rsidRDefault="001A101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B65FC4"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С самого начала обучения дети осваивают прием игры нон легато. Я часто сталкиваюсь с тем, что ученики не любят поднимать руки от клавиш. Сейчас, Азалия, продемонстрирует упражнение «Великан», которое  помогает обеспечить свободное движение рук вверх-вниз. Суть упражнения заключается том, что поднимая поочередно руки (левая, правая) поднимается от ноты </w:t>
      </w:r>
      <w:r w:rsidR="00B65FC4" w:rsidRPr="00681A1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B65FC4" w:rsidRPr="00681A1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</w:t>
      </w:r>
      <w:r w:rsidR="00B65FC4" w:rsidRPr="00681A1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B65FC4"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малой октавы до ноты </w:t>
      </w:r>
      <w:r w:rsidR="00B65FC4" w:rsidRPr="00681A1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ДО </w:t>
      </w:r>
      <w:r w:rsidR="00B65FC4" w:rsidRPr="00681A19">
        <w:rPr>
          <w:rFonts w:ascii="Times New Roman" w:hAnsi="Times New Roman" w:cs="Times New Roman"/>
          <w:sz w:val="28"/>
          <w:szCs w:val="28"/>
          <w:lang w:val="ru-RU"/>
        </w:rPr>
        <w:t>второй октавы правой рукой. При этом левая рука ведущая. Затем спускаемся вниз в обратном порядке.</w:t>
      </w:r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Пальцы могут быть разными. Например: наверх подняться третьими пальцами, спуститься вниз четвертыми и т.д. Вариантов может быть много. </w:t>
      </w:r>
    </w:p>
    <w:p w:rsidR="001A1012" w:rsidRPr="00681A19" w:rsidRDefault="001A101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      Показываю картинку с изображением Великана. Обсуждаем с ученицей </w:t>
      </w:r>
      <w:proofErr w:type="gramStart"/>
      <w:r w:rsidRPr="00681A19">
        <w:rPr>
          <w:rFonts w:ascii="Times New Roman" w:hAnsi="Times New Roman" w:cs="Times New Roman"/>
          <w:sz w:val="28"/>
          <w:szCs w:val="28"/>
          <w:lang w:val="ru-RU"/>
        </w:rPr>
        <w:t>кто-такой</w:t>
      </w:r>
      <w:proofErr w:type="gramEnd"/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Великан. Выясняем, что это сказочный персонаж, огромный человек, у которого длинные ноги. Ученица играет упражнение и напевает:</w:t>
      </w:r>
    </w:p>
    <w:p w:rsidR="001A1012" w:rsidRPr="00681A19" w:rsidRDefault="001A1012" w:rsidP="001A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>Великан шагает сам</w:t>
      </w:r>
    </w:p>
    <w:p w:rsidR="001A1012" w:rsidRPr="00681A19" w:rsidRDefault="001A1012" w:rsidP="001A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>По болотам по лесам</w:t>
      </w:r>
    </w:p>
    <w:p w:rsidR="001A1012" w:rsidRPr="00681A19" w:rsidRDefault="001A1012" w:rsidP="001A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>Поднимает ноги ввысь</w:t>
      </w:r>
    </w:p>
    <w:p w:rsidR="001A1012" w:rsidRPr="00681A19" w:rsidRDefault="001A1012" w:rsidP="001A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>Наступлю, поберегись!</w:t>
      </w:r>
    </w:p>
    <w:p w:rsidR="001A1012" w:rsidRPr="00681A19" w:rsidRDefault="001A1012" w:rsidP="001A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1012" w:rsidRPr="00681A19" w:rsidRDefault="001A1012" w:rsidP="001A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Это четверостишие помогает добиться желаемого результата. Упражнение нон легато выполняется смело и уверенно. При этом оно должно выполняться без стука и толчков. Контролируем слухом прикосновение к клавишам.  Это упражнение помогает при игре </w:t>
      </w:r>
      <w:r w:rsidR="00D15860" w:rsidRPr="00681A19">
        <w:rPr>
          <w:rFonts w:ascii="Times New Roman" w:hAnsi="Times New Roman" w:cs="Times New Roman"/>
          <w:sz w:val="28"/>
          <w:szCs w:val="28"/>
          <w:lang w:val="ru-RU"/>
        </w:rPr>
        <w:t>пьесы</w:t>
      </w:r>
      <w:r w:rsidR="00D158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Н. Соколовой «Баба-Яга». Прошу ученицу исполнить эту пьесу. Так же используем прием нон легато в левой руке р. н. п. «Калинка», через паузу играются ноты ми-си, </w:t>
      </w:r>
      <w:proofErr w:type="gramStart"/>
      <w:r w:rsidRPr="00681A19">
        <w:rPr>
          <w:rFonts w:ascii="Times New Roman" w:hAnsi="Times New Roman" w:cs="Times New Roman"/>
          <w:sz w:val="28"/>
          <w:szCs w:val="28"/>
          <w:lang w:val="ru-RU"/>
        </w:rPr>
        <w:t>ми-ля</w:t>
      </w:r>
      <w:proofErr w:type="gramEnd"/>
      <w:r w:rsidRPr="00681A19">
        <w:rPr>
          <w:rFonts w:ascii="Times New Roman" w:hAnsi="Times New Roman" w:cs="Times New Roman"/>
          <w:sz w:val="28"/>
          <w:szCs w:val="28"/>
          <w:lang w:val="ru-RU"/>
        </w:rPr>
        <w:t>. Исполняется пьеса «Калинка».</w:t>
      </w:r>
    </w:p>
    <w:p w:rsidR="006540AB" w:rsidRPr="00681A19" w:rsidRDefault="006540AB" w:rsidP="001A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540AB" w:rsidRPr="00681A19" w:rsidRDefault="006540AB" w:rsidP="001A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Все мы знаем упражнение «Ку-Ку» из сборника Б. </w:t>
      </w:r>
      <w:proofErr w:type="spellStart"/>
      <w:r w:rsidRPr="00681A19">
        <w:rPr>
          <w:rFonts w:ascii="Times New Roman" w:hAnsi="Times New Roman" w:cs="Times New Roman"/>
          <w:sz w:val="28"/>
          <w:szCs w:val="28"/>
          <w:lang w:val="ru-RU"/>
        </w:rPr>
        <w:t>Милича</w:t>
      </w:r>
      <w:proofErr w:type="spellEnd"/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«Маленькому пианисту». Упражнение написано в первой октаве, трижды повторяются ноты соль-ми. Звучит скучновато. Предлагаю ученице поиграть «Ку-ку» в первой октаве, как написано в нотах. Прислушаться, как поет кукушка. Услышав знакомое звучание на инструменте</w:t>
      </w:r>
      <w:proofErr w:type="gramStart"/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ребенок с удовольствием находит эти же звуки во второй октаве, третей, четвертой (правой рукой). Здесь возникают ассоциации:  в 1-й октав</w:t>
      </w:r>
      <w:proofErr w:type="gramStart"/>
      <w:r w:rsidRPr="00681A19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мама-кукушка, во 2-й – братик, в 3-й- сестренка, в 4-й малыш-кукушонок. Левой рукой играет в малой октаве бабушка, в большой октаве – папа, в </w:t>
      </w:r>
      <w:proofErr w:type="gramStart"/>
      <w:r w:rsidRPr="00681A19">
        <w:rPr>
          <w:rFonts w:ascii="Times New Roman" w:hAnsi="Times New Roman" w:cs="Times New Roman"/>
          <w:sz w:val="28"/>
          <w:szCs w:val="28"/>
          <w:lang w:val="ru-RU"/>
        </w:rPr>
        <w:t>контр октаве</w:t>
      </w:r>
      <w:proofErr w:type="gramEnd"/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- дедушка. Таким </w:t>
      </w:r>
      <w:proofErr w:type="gramStart"/>
      <w:r w:rsidRPr="00681A19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proofErr w:type="gramEnd"/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ребенок закрепляет знание высоты регистров. Ученица </w:t>
      </w:r>
      <w:proofErr w:type="gramStart"/>
      <w:r w:rsidRPr="00681A19">
        <w:rPr>
          <w:rFonts w:ascii="Times New Roman" w:hAnsi="Times New Roman" w:cs="Times New Roman"/>
          <w:sz w:val="28"/>
          <w:szCs w:val="28"/>
          <w:lang w:val="ru-RU"/>
        </w:rPr>
        <w:t>показывает</w:t>
      </w:r>
      <w:proofErr w:type="gramEnd"/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где находятся высокие, низкие, средние звуки.</w:t>
      </w:r>
    </w:p>
    <w:p w:rsidR="00156EE4" w:rsidRPr="00681A19" w:rsidRDefault="00156EE4" w:rsidP="001A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56EE4" w:rsidRPr="00681A19" w:rsidRDefault="00156EE4" w:rsidP="001A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          Маргарита Лонг, французская пианистка, педагог создало собственную школу фортепианной игры. Она говорит: «Не пренебрегайте хроматической гаммой, заставляя пальцы двигаться в ограниченных пространствах и овладевать более тонкими интервалами, чем интервалы диатонической гаммы, она развивает точное туше, ловкость и гибкость большого пальца. У начинающих учеников изучение хроматической гаммы должно предшествовать диатонической.</w:t>
      </w:r>
    </w:p>
    <w:p w:rsidR="00156EE4" w:rsidRPr="00681A19" w:rsidRDefault="00156EE4" w:rsidP="001A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>Соглашаясь с тем, что предлагает М. Лонг,  используем упражнение  «Колобок». Предлагаю вспомнить всем известную сказку «Колобок» (показываем рисунок, нарисованный ученицей)</w:t>
      </w:r>
      <w:r w:rsidR="00977B19" w:rsidRPr="00681A1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77B19" w:rsidRPr="00681A19" w:rsidRDefault="00977B19" w:rsidP="001A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Испекла баба Колобок и поставила на окошко студиться. Надоело Колобку на окошке сидеть, он и покатился. </w:t>
      </w:r>
    </w:p>
    <w:p w:rsidR="00977B19" w:rsidRPr="00681A19" w:rsidRDefault="00977B19" w:rsidP="001A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Предлагаю ученице выполнить упражнение «Колечки». Затем играем хроматическую гамму правой рукой от ноты </w:t>
      </w:r>
      <w:r w:rsidRPr="00681A1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ФА</w:t>
      </w:r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до ноты </w:t>
      </w:r>
      <w:r w:rsidRPr="00681A1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СИ </w:t>
      </w:r>
      <w:r w:rsidRPr="00681A19">
        <w:rPr>
          <w:rFonts w:ascii="Times New Roman" w:hAnsi="Times New Roman" w:cs="Times New Roman"/>
          <w:sz w:val="28"/>
          <w:szCs w:val="28"/>
          <w:lang w:val="ru-RU"/>
        </w:rPr>
        <w:t>первыми, третьими пальцами в первой октаве. Следим за тем, что бы пальцы были круглыми, как колобок. Активно поднимаем третий палец на черных клавишах и аккуратно передвигаем первый палец по белым клавишам, при этом напеваем: Колобок румяный бок – вверх</w:t>
      </w:r>
    </w:p>
    <w:p w:rsidR="00977B19" w:rsidRPr="00681A19" w:rsidRDefault="00977B19" w:rsidP="001A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Покатился Колобо</w:t>
      </w:r>
      <w:proofErr w:type="gramStart"/>
      <w:r w:rsidRPr="00681A19">
        <w:rPr>
          <w:rFonts w:ascii="Times New Roman" w:hAnsi="Times New Roman" w:cs="Times New Roman"/>
          <w:sz w:val="28"/>
          <w:szCs w:val="28"/>
          <w:lang w:val="ru-RU"/>
        </w:rPr>
        <w:t>к-</w:t>
      </w:r>
      <w:proofErr w:type="gramEnd"/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вниз</w:t>
      </w:r>
    </w:p>
    <w:p w:rsidR="00977B19" w:rsidRPr="00681A19" w:rsidRDefault="00977B19" w:rsidP="001A101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Левой рукой играем в зеркальном отражении. Начинаем от ноты </w:t>
      </w:r>
      <w:r w:rsidRPr="00681A1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СИ</w:t>
      </w:r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до ноты </w:t>
      </w:r>
      <w:r w:rsidRPr="00681A1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ФА</w:t>
      </w:r>
      <w:r w:rsidRPr="00681A19">
        <w:rPr>
          <w:rFonts w:ascii="Times New Roman" w:hAnsi="Times New Roman" w:cs="Times New Roman"/>
          <w:sz w:val="28"/>
          <w:szCs w:val="28"/>
          <w:lang w:val="ru-RU"/>
        </w:rPr>
        <w:t xml:space="preserve"> малой октавы. И обратно. Это упражнение можно играть в разных октавах. Оно развивает ловкость и гибкость большого пальца, что в дальнейшем можно использовать при изучении диатонической гаммы.</w:t>
      </w:r>
    </w:p>
    <w:p w:rsidR="00FB0FFD" w:rsidRDefault="0068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B65FC4" w:rsidRDefault="0068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Приглашаю ученицу 2-го класса (8 лет).</w:t>
      </w:r>
    </w:p>
    <w:p w:rsidR="00681A19" w:rsidRDefault="00343F6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681A19">
        <w:rPr>
          <w:rFonts w:ascii="Times New Roman" w:hAnsi="Times New Roman" w:cs="Times New Roman"/>
          <w:sz w:val="28"/>
          <w:szCs w:val="28"/>
          <w:lang w:val="ru-RU"/>
        </w:rPr>
        <w:t>ы покажем, как учили Этюд №3 К.</w:t>
      </w:r>
      <w:r w:rsidR="00D158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81A19">
        <w:rPr>
          <w:rFonts w:ascii="Times New Roman" w:hAnsi="Times New Roman" w:cs="Times New Roman"/>
          <w:sz w:val="28"/>
          <w:szCs w:val="28"/>
          <w:lang w:val="ru-RU"/>
        </w:rPr>
        <w:t>Ченрни</w:t>
      </w:r>
      <w:proofErr w:type="spellEnd"/>
      <w:r w:rsidR="00681A19">
        <w:rPr>
          <w:rFonts w:ascii="Times New Roman" w:hAnsi="Times New Roman" w:cs="Times New Roman"/>
          <w:sz w:val="28"/>
          <w:szCs w:val="28"/>
          <w:lang w:val="ru-RU"/>
        </w:rPr>
        <w:t xml:space="preserve"> ор 261</w:t>
      </w:r>
    </w:p>
    <w:p w:rsidR="00681A19" w:rsidRDefault="0068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Предлагаю ученице исполнить Этюд целиком. В этом этюде используются приемы игры </w:t>
      </w:r>
      <w:r w:rsidRPr="00681A19">
        <w:rPr>
          <w:rFonts w:ascii="Times New Roman" w:hAnsi="Times New Roman" w:cs="Times New Roman"/>
          <w:sz w:val="28"/>
          <w:szCs w:val="28"/>
          <w:u w:val="single"/>
          <w:lang w:val="ru-RU"/>
        </w:rPr>
        <w:t>супинация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681A19">
        <w:rPr>
          <w:rFonts w:ascii="Times New Roman" w:hAnsi="Times New Roman" w:cs="Times New Roman"/>
          <w:sz w:val="28"/>
          <w:szCs w:val="28"/>
          <w:u w:val="single"/>
          <w:lang w:val="ru-RU"/>
        </w:rPr>
        <w:t>пронация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681A19">
        <w:rPr>
          <w:rFonts w:ascii="Times New Roman" w:hAnsi="Times New Roman" w:cs="Times New Roman"/>
          <w:sz w:val="28"/>
          <w:szCs w:val="28"/>
          <w:lang w:val="ru-RU"/>
        </w:rPr>
        <w:t>с помощью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ротации </w:t>
      </w:r>
      <w:r w:rsidRPr="00681A19">
        <w:rPr>
          <w:rFonts w:ascii="Times New Roman" w:hAnsi="Times New Roman" w:cs="Times New Roman"/>
          <w:sz w:val="28"/>
          <w:szCs w:val="28"/>
          <w:lang w:val="ru-RU"/>
        </w:rPr>
        <w:t>предплечья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81A19" w:rsidRDefault="0068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Супинация – наклон кисти к пятому пальцу.</w:t>
      </w:r>
    </w:p>
    <w:p w:rsidR="00681A19" w:rsidRDefault="00681A1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Пронация-к первому пальцу. Это не простой прием для начинающих. Ученице будет более понятно объяснение, сто супинация – это движение руки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напоминающее ввинчивание лампочки, а пронация вывинчивание лампо</w:t>
      </w:r>
      <w:r w:rsidR="00926A50">
        <w:rPr>
          <w:rFonts w:ascii="Times New Roman" w:hAnsi="Times New Roman" w:cs="Times New Roman"/>
          <w:sz w:val="28"/>
          <w:szCs w:val="28"/>
          <w:lang w:val="ru-RU"/>
        </w:rPr>
        <w:t>чки.</w:t>
      </w:r>
    </w:p>
    <w:p w:rsidR="00926A50" w:rsidRDefault="00926A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того, чтобы в полной мере, ощутить это движение руки, я подсаживаюсь сбоку у ученице и предлагаю положить ее руку на мою. Предлагаю  «покататься» на моей руке и представить, что она летит в самолете, удобно устроилась в кресле и закрыла глаза.  (Так  больше обостряются ощущения). Самолет взлетает и падает в воздушную ям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таким образом проверяю действительно ли дремлет рука – пассажир). Затем играю трудное место, ученица хорошо ощущает движение руки, малейшие повороты, штрихи.</w:t>
      </w:r>
    </w:p>
    <w:p w:rsidR="00926A50" w:rsidRDefault="00926A5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этюде Черни первая строчка 4 такта движение пронации, вторая строчка – супинация. При этом обращаю внимание ученицы</w:t>
      </w:r>
      <w:r w:rsidR="00DD0C5B">
        <w:rPr>
          <w:rFonts w:ascii="Times New Roman" w:hAnsi="Times New Roman" w:cs="Times New Roman"/>
          <w:sz w:val="28"/>
          <w:szCs w:val="28"/>
          <w:lang w:val="ru-RU"/>
        </w:rPr>
        <w:t>, что тихо и аккуратно играем первыми и пятым пальцами повторяющиеся ноты. В левой руке терции и аккорды играем цепко и уверенно, ритмично. Предлагаю ученице сыграть этюд целиком. В этюде №4 так же используется прием супинации и пронации.</w:t>
      </w:r>
    </w:p>
    <w:p w:rsidR="00DD0C5B" w:rsidRDefault="00DD0C5B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Прием «Замри – отомри№ - это всем знакомая игра. Еще один этюд К. Черни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ы договариваемся, что вначале, я проигрываю пьесу и ученица в любой момент говорит мне «Замри!» я должна мгновенно замереть – без резких движений. Как только скажет «Отомри!»- играю дальше. Где меня остановить, ученица выбирает произвольно. Теперь меняемся «ролями» и моя задача – удачно выбрать момент остановки: там, где есть неуверенность, неудобство. В момент остановки появляется несколько мгновений сосредоточенности «нацеливание» на движение. Потом эти команды ученики могут давать себе сами</w:t>
      </w:r>
      <w:r w:rsidR="00FB0FFD">
        <w:rPr>
          <w:rFonts w:ascii="Times New Roman" w:hAnsi="Times New Roman" w:cs="Times New Roman"/>
          <w:sz w:val="28"/>
          <w:szCs w:val="28"/>
          <w:lang w:val="ru-RU"/>
        </w:rPr>
        <w:t xml:space="preserve">. Это упражнение вносит оживление на урок. </w:t>
      </w:r>
    </w:p>
    <w:p w:rsidR="00FB0FFD" w:rsidRPr="00681A19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Стараться делать уроки интересными и занимательными, прививать любовь к музыке, любовь к занятиям – вот чем должен быть озабочен педагог.</w:t>
      </w:r>
    </w:p>
    <w:p w:rsidR="00343F6C" w:rsidRDefault="00343F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43F6C" w:rsidRDefault="00343F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43F6C" w:rsidRDefault="00343F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43F6C" w:rsidRDefault="00343F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43F6C" w:rsidRDefault="00343F6C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Используемая литература:</w:t>
      </w:r>
    </w:p>
    <w:p w:rsidR="00FB0FFD" w:rsidRPr="00FB0FFD" w:rsidRDefault="00FB0FFD" w:rsidP="00FB0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B0FFD">
        <w:rPr>
          <w:rFonts w:ascii="Times New Roman" w:hAnsi="Times New Roman" w:cs="Times New Roman"/>
          <w:sz w:val="28"/>
          <w:szCs w:val="28"/>
          <w:lang w:val="ru-RU"/>
        </w:rPr>
        <w:t>Артоболевская А. «Пособие»</w:t>
      </w:r>
    </w:p>
    <w:p w:rsidR="00FB0FFD" w:rsidRPr="00FB0FFD" w:rsidRDefault="00FB0FFD" w:rsidP="00FB0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B0FFD">
        <w:rPr>
          <w:rFonts w:ascii="Times New Roman" w:hAnsi="Times New Roman" w:cs="Times New Roman"/>
          <w:sz w:val="28"/>
          <w:szCs w:val="28"/>
          <w:lang w:val="ru-RU"/>
        </w:rPr>
        <w:t>Сафонова В.А «Методическая разработка»</w:t>
      </w:r>
    </w:p>
    <w:p w:rsidR="00FB0FFD" w:rsidRPr="00FB0FFD" w:rsidRDefault="00FB0FFD" w:rsidP="00FB0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B0FFD">
        <w:rPr>
          <w:rFonts w:ascii="Times New Roman" w:hAnsi="Times New Roman" w:cs="Times New Roman"/>
          <w:sz w:val="28"/>
          <w:szCs w:val="28"/>
          <w:lang w:val="ru-RU"/>
        </w:rPr>
        <w:t>Хохрякова Г.В. «Фортепиано: возможно ли обучение без мучения»</w:t>
      </w:r>
    </w:p>
    <w:p w:rsidR="00FB0FFD" w:rsidRPr="00FB0FFD" w:rsidRDefault="00FB0FFD" w:rsidP="00FB0F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B0FFD">
        <w:rPr>
          <w:rFonts w:ascii="Times New Roman" w:hAnsi="Times New Roman" w:cs="Times New Roman"/>
          <w:sz w:val="28"/>
          <w:szCs w:val="28"/>
          <w:lang w:val="ru-RU"/>
        </w:rPr>
        <w:t xml:space="preserve">«Мысли и афоризмы в фортепианном искусстве» Классика </w:t>
      </w:r>
      <w:r w:rsidRPr="00FB0FFD">
        <w:rPr>
          <w:rFonts w:ascii="Times New Roman" w:hAnsi="Times New Roman" w:cs="Times New Roman"/>
          <w:sz w:val="28"/>
          <w:szCs w:val="28"/>
        </w:rPr>
        <w:t>XXI</w:t>
      </w:r>
      <w:r w:rsidRPr="00FB0FFD">
        <w:rPr>
          <w:rFonts w:ascii="Times New Roman" w:hAnsi="Times New Roman" w:cs="Times New Roman"/>
          <w:sz w:val="28"/>
          <w:szCs w:val="28"/>
          <w:lang w:val="ru-RU"/>
        </w:rPr>
        <w:t xml:space="preserve"> , Москва, 2015г.</w:t>
      </w: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Pr="00681A19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F51F4" w:rsidRDefault="008F51F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Pr="00FB0FFD" w:rsidRDefault="00FB0FFD" w:rsidP="00FB0FF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FB0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lastRenderedPageBreak/>
        <w:t>Муниципальное бюджетное учреждение дополнительного образования "Детская школа искусств" городского округа город Нефтекамск Республики Башкортостан</w:t>
      </w:r>
    </w:p>
    <w:p w:rsidR="00FB0FFD" w:rsidRPr="00FB0FFD" w:rsidRDefault="00FB0FFD" w:rsidP="00FB0FF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B0FFD" w:rsidRPr="00FB0FFD" w:rsidRDefault="00FB0FFD" w:rsidP="00FB0FF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B0FFD" w:rsidRPr="00FB0FFD" w:rsidRDefault="00FB0FFD" w:rsidP="00FB0FFD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FB0FFD" w:rsidRPr="00FB0FFD" w:rsidRDefault="00FB0FFD" w:rsidP="00FB0FFD">
      <w:pPr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  <w:lang w:val="ru-RU"/>
        </w:rPr>
      </w:pPr>
    </w:p>
    <w:p w:rsidR="00FB0FFD" w:rsidRPr="00D15860" w:rsidRDefault="00FB0FFD" w:rsidP="00FB0F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  <w:lang w:val="ru-RU"/>
        </w:rPr>
      </w:pPr>
      <w:r w:rsidRPr="00D15860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  <w:lang w:val="ru-RU"/>
        </w:rPr>
        <w:t>Мастер – класс</w:t>
      </w:r>
    </w:p>
    <w:p w:rsidR="00D15860" w:rsidRDefault="00D15860" w:rsidP="00FB0FFD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  <w:lang w:val="ru-RU"/>
        </w:rPr>
      </w:pPr>
    </w:p>
    <w:p w:rsidR="00FB0FFD" w:rsidRPr="00D15860" w:rsidRDefault="00D15860" w:rsidP="00FB0FF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56"/>
          <w:szCs w:val="56"/>
          <w:shd w:val="clear" w:color="auto" w:fill="FFFFFF"/>
          <w:lang w:val="ru-RU"/>
        </w:rPr>
      </w:pPr>
      <w:r w:rsidRPr="00FB0FFD">
        <w:rPr>
          <w:rFonts w:ascii="Times New Roman" w:hAnsi="Times New Roman" w:cs="Times New Roman"/>
          <w:sz w:val="72"/>
          <w:szCs w:val="72"/>
          <w:lang w:val="ru-RU"/>
        </w:rPr>
        <w:t xml:space="preserve"> </w:t>
      </w:r>
      <w:r w:rsidR="00FB0FFD" w:rsidRPr="00D15860">
        <w:rPr>
          <w:rFonts w:ascii="Times New Roman" w:hAnsi="Times New Roman" w:cs="Times New Roman"/>
          <w:b/>
          <w:sz w:val="56"/>
          <w:szCs w:val="56"/>
          <w:lang w:val="ru-RU"/>
        </w:rPr>
        <w:t>Нескучные методы работы на уроке</w:t>
      </w:r>
    </w:p>
    <w:p w:rsidR="00FB0FFD" w:rsidRPr="00FB0FFD" w:rsidRDefault="00FB0FFD" w:rsidP="00FB0FFD">
      <w:pPr>
        <w:jc w:val="center"/>
        <w:rPr>
          <w:rFonts w:ascii="Aniron" w:hAnsi="Aniron" w:cs="Times New Roman"/>
          <w:b/>
          <w:sz w:val="72"/>
          <w:szCs w:val="72"/>
          <w:lang w:val="ru-RU"/>
        </w:rPr>
      </w:pPr>
    </w:p>
    <w:p w:rsidR="00FB0FFD" w:rsidRPr="00D15860" w:rsidRDefault="00D15860" w:rsidP="00D15860">
      <w:pPr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</w:t>
      </w:r>
      <w:r w:rsidR="00FB0FFD" w:rsidRPr="00D15860">
        <w:rPr>
          <w:rFonts w:ascii="Times New Roman" w:hAnsi="Times New Roman" w:cs="Times New Roman"/>
          <w:sz w:val="32"/>
          <w:szCs w:val="32"/>
          <w:lang w:val="ru-RU"/>
        </w:rPr>
        <w:t>Подготовила и провела:</w:t>
      </w:r>
      <w:r w:rsidRPr="00D15860">
        <w:rPr>
          <w:rFonts w:ascii="Times New Roman" w:hAnsi="Times New Roman" w:cs="Times New Roman"/>
          <w:sz w:val="32"/>
          <w:szCs w:val="32"/>
          <w:lang w:val="ru-RU"/>
        </w:rPr>
        <w:t xml:space="preserve"> п</w:t>
      </w:r>
      <w:r w:rsidR="00FB0FFD" w:rsidRPr="00D15860">
        <w:rPr>
          <w:rFonts w:ascii="Times New Roman" w:hAnsi="Times New Roman" w:cs="Times New Roman"/>
          <w:sz w:val="32"/>
          <w:szCs w:val="32"/>
          <w:lang w:val="ru-RU"/>
        </w:rPr>
        <w:t xml:space="preserve">реподаватель фортепиано </w:t>
      </w:r>
      <w:r w:rsidR="00FB0FFD" w:rsidRPr="00D15860">
        <w:rPr>
          <w:rFonts w:ascii="Times New Roman" w:hAnsi="Times New Roman" w:cs="Times New Roman"/>
          <w:sz w:val="32"/>
          <w:szCs w:val="32"/>
          <w:lang w:val="ru-RU"/>
        </w:rPr>
        <w:br/>
        <w:t xml:space="preserve">                           </w:t>
      </w:r>
      <w:r w:rsidRPr="00D15860">
        <w:rPr>
          <w:rFonts w:ascii="Times New Roman" w:hAnsi="Times New Roman" w:cs="Times New Roman"/>
          <w:sz w:val="32"/>
          <w:szCs w:val="32"/>
          <w:lang w:val="ru-RU"/>
        </w:rPr>
        <w:t xml:space="preserve">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</w:t>
      </w:r>
      <w:r w:rsidR="00FB0FFD" w:rsidRPr="00D15860">
        <w:rPr>
          <w:rFonts w:ascii="Times New Roman" w:hAnsi="Times New Roman" w:cs="Times New Roman"/>
          <w:sz w:val="32"/>
          <w:szCs w:val="32"/>
          <w:lang w:val="ru-RU"/>
        </w:rPr>
        <w:t>Бородатая И.Е.</w:t>
      </w:r>
    </w:p>
    <w:p w:rsidR="00FB0FFD" w:rsidRPr="00FB0FFD" w:rsidRDefault="00FB0FFD" w:rsidP="00D15860">
      <w:pPr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B0FFD" w:rsidRPr="00FB0FFD" w:rsidRDefault="00FB0FFD" w:rsidP="00FB0FF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B0FFD" w:rsidRPr="00FB0FFD" w:rsidRDefault="00FB0FFD" w:rsidP="00FB0FFD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FB0FFD" w:rsidRPr="00FB0FFD" w:rsidRDefault="00FB0FFD" w:rsidP="00FB0FF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0FFD" w:rsidRDefault="00FB0FFD" w:rsidP="00FB0FF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5860" w:rsidRDefault="00D15860" w:rsidP="00FB0FF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5860" w:rsidRDefault="00D15860" w:rsidP="00FB0FF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15860" w:rsidRPr="00FB0FFD" w:rsidRDefault="00D15860" w:rsidP="00FB0FF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B0FFD" w:rsidRPr="00D15860" w:rsidRDefault="00FB0FFD" w:rsidP="00FB0FF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15860">
        <w:rPr>
          <w:rFonts w:ascii="Times New Roman" w:hAnsi="Times New Roman" w:cs="Times New Roman"/>
          <w:sz w:val="24"/>
          <w:szCs w:val="24"/>
          <w:lang w:val="ru-RU"/>
        </w:rPr>
        <w:t>Нефтекамск, 2017</w:t>
      </w:r>
    </w:p>
    <w:p w:rsidR="00FB0FFD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B0FFD" w:rsidRPr="00681A19" w:rsidRDefault="00FB0FF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B0FFD" w:rsidRPr="00681A19" w:rsidSect="00FB0FF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iron">
    <w:panose1 w:val="02000607000000020002"/>
    <w:charset w:val="CC"/>
    <w:family w:val="auto"/>
    <w:pitch w:val="variable"/>
    <w:sig w:usb0="80000207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4346"/>
    <w:multiLevelType w:val="hybridMultilevel"/>
    <w:tmpl w:val="22CC3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66"/>
    <w:rsid w:val="00033CD3"/>
    <w:rsid w:val="00156EE4"/>
    <w:rsid w:val="001A1012"/>
    <w:rsid w:val="002C6D39"/>
    <w:rsid w:val="00343F6C"/>
    <w:rsid w:val="004A14B3"/>
    <w:rsid w:val="00571C66"/>
    <w:rsid w:val="006540AB"/>
    <w:rsid w:val="00681A19"/>
    <w:rsid w:val="008F51F4"/>
    <w:rsid w:val="00926A50"/>
    <w:rsid w:val="009434B8"/>
    <w:rsid w:val="00977B19"/>
    <w:rsid w:val="00B65FC4"/>
    <w:rsid w:val="00D15860"/>
    <w:rsid w:val="00DD0C5B"/>
    <w:rsid w:val="00FB0FFD"/>
    <w:rsid w:val="00FB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2018-01-05T07:07:00Z</cp:lastPrinted>
  <dcterms:created xsi:type="dcterms:W3CDTF">2018-01-05T07:12:00Z</dcterms:created>
  <dcterms:modified xsi:type="dcterms:W3CDTF">2018-01-15T09:58:00Z</dcterms:modified>
</cp:coreProperties>
</file>