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B9" w:rsidRPr="00457F9E" w:rsidRDefault="008E13B9" w:rsidP="008E13B9">
      <w:pPr>
        <w:pStyle w:val="af0"/>
        <w:spacing w:line="360" w:lineRule="auto"/>
        <w:jc w:val="center"/>
        <w:rPr>
          <w:rFonts w:ascii="Times New Roman" w:hAnsi="Times New Roman" w:cs="Times New Roman"/>
          <w:b/>
          <w:sz w:val="28"/>
          <w:szCs w:val="28"/>
        </w:rPr>
      </w:pPr>
      <w:r w:rsidRPr="00457F9E">
        <w:rPr>
          <w:rFonts w:ascii="Times New Roman" w:hAnsi="Times New Roman" w:cs="Times New Roman"/>
          <w:b/>
          <w:sz w:val="28"/>
          <w:szCs w:val="28"/>
        </w:rPr>
        <w:t>МИНИСТЕРСТВО ЗДРАВООХРАНЕНИЯ РЕСПУБЛИКИ ДАГЕСТАН</w:t>
      </w:r>
    </w:p>
    <w:p w:rsidR="008E13B9" w:rsidRPr="00457F9E" w:rsidRDefault="008E13B9" w:rsidP="008E13B9">
      <w:pPr>
        <w:pStyle w:val="a3"/>
        <w:spacing w:line="360" w:lineRule="auto"/>
        <w:jc w:val="center"/>
        <w:rPr>
          <w:rFonts w:ascii="Times New Roman" w:hAnsi="Times New Roman" w:cs="Times New Roman"/>
          <w:b/>
          <w:sz w:val="28"/>
          <w:szCs w:val="28"/>
          <w:shd w:val="clear" w:color="auto" w:fill="FFFFFF"/>
        </w:rPr>
      </w:pPr>
      <w:r w:rsidRPr="00457F9E">
        <w:rPr>
          <w:rFonts w:ascii="Times New Roman" w:hAnsi="Times New Roman" w:cs="Times New Roman"/>
          <w:b/>
          <w:sz w:val="28"/>
          <w:szCs w:val="28"/>
          <w:shd w:val="clear" w:color="auto" w:fill="FFFFFF"/>
        </w:rPr>
        <w:t xml:space="preserve">Государственное бюджетное профессиональное образовательное </w:t>
      </w:r>
    </w:p>
    <w:p w:rsidR="008E13B9" w:rsidRPr="00457F9E" w:rsidRDefault="008E13B9" w:rsidP="008E13B9">
      <w:pPr>
        <w:pStyle w:val="a3"/>
        <w:spacing w:line="360" w:lineRule="auto"/>
        <w:jc w:val="center"/>
        <w:rPr>
          <w:rFonts w:ascii="Times New Roman" w:hAnsi="Times New Roman" w:cs="Times New Roman"/>
          <w:b/>
          <w:sz w:val="28"/>
          <w:szCs w:val="28"/>
          <w:shd w:val="clear" w:color="auto" w:fill="FFFFFF"/>
        </w:rPr>
      </w:pPr>
      <w:r w:rsidRPr="00457F9E">
        <w:rPr>
          <w:rFonts w:ascii="Times New Roman" w:hAnsi="Times New Roman" w:cs="Times New Roman"/>
          <w:b/>
          <w:sz w:val="28"/>
          <w:szCs w:val="28"/>
          <w:shd w:val="clear" w:color="auto" w:fill="FFFFFF"/>
        </w:rPr>
        <w:t xml:space="preserve">учреждение Республики Дагестан «Дагестанский базовый медицинский </w:t>
      </w:r>
    </w:p>
    <w:p w:rsidR="008E13B9" w:rsidRPr="00457F9E" w:rsidRDefault="008E13B9" w:rsidP="008E13B9">
      <w:pPr>
        <w:pStyle w:val="a3"/>
        <w:spacing w:line="360" w:lineRule="auto"/>
        <w:jc w:val="center"/>
        <w:rPr>
          <w:rFonts w:ascii="Times New Roman" w:hAnsi="Times New Roman" w:cs="Times New Roman"/>
          <w:b/>
          <w:sz w:val="28"/>
          <w:szCs w:val="28"/>
        </w:rPr>
      </w:pPr>
      <w:r w:rsidRPr="00457F9E">
        <w:rPr>
          <w:rFonts w:ascii="Times New Roman" w:hAnsi="Times New Roman" w:cs="Times New Roman"/>
          <w:b/>
          <w:sz w:val="28"/>
          <w:szCs w:val="28"/>
          <w:shd w:val="clear" w:color="auto" w:fill="FFFFFF"/>
        </w:rPr>
        <w:t>колледж им.Р.П.Аскерханова»</w:t>
      </w:r>
    </w:p>
    <w:p w:rsidR="008E13B9" w:rsidRPr="00457F9E" w:rsidRDefault="008E13B9" w:rsidP="008E13B9">
      <w:pPr>
        <w:pStyle w:val="a3"/>
        <w:spacing w:line="360" w:lineRule="auto"/>
        <w:jc w:val="center"/>
        <w:rPr>
          <w:rFonts w:ascii="Times New Roman" w:hAnsi="Times New Roman" w:cs="Times New Roman"/>
          <w:b/>
          <w:sz w:val="28"/>
          <w:szCs w:val="28"/>
        </w:rPr>
      </w:pPr>
      <w:r w:rsidRPr="008738F1">
        <w:rPr>
          <w:rFonts w:ascii="Times New Roman" w:hAnsi="Times New Roman" w:cs="Times New Roman"/>
          <w:b/>
          <w:noProof/>
          <w:sz w:val="28"/>
          <w:szCs w:val="28"/>
        </w:rPr>
        <w:drawing>
          <wp:inline distT="0" distB="0" distL="0" distR="0">
            <wp:extent cx="1190625" cy="1162050"/>
            <wp:effectExtent l="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90625" cy="1162050"/>
                    </a:xfrm>
                    <a:prstGeom prst="rect">
                      <a:avLst/>
                    </a:prstGeom>
                    <a:noFill/>
                  </pic:spPr>
                </pic:pic>
              </a:graphicData>
            </a:graphic>
          </wp:inline>
        </w:drawing>
      </w:r>
    </w:p>
    <w:p w:rsidR="008E13B9" w:rsidRPr="00457F9E" w:rsidRDefault="008E13B9" w:rsidP="008E13B9">
      <w:pPr>
        <w:pStyle w:val="a3"/>
        <w:spacing w:line="360" w:lineRule="auto"/>
        <w:jc w:val="center"/>
        <w:rPr>
          <w:rFonts w:ascii="Times New Roman" w:hAnsi="Times New Roman" w:cs="Times New Roman"/>
          <w:b/>
          <w:sz w:val="28"/>
          <w:szCs w:val="28"/>
        </w:rPr>
      </w:pPr>
    </w:p>
    <w:p w:rsidR="008E13B9" w:rsidRPr="00063AF5" w:rsidRDefault="008E13B9" w:rsidP="00063AF5">
      <w:pPr>
        <w:pStyle w:val="a3"/>
        <w:spacing w:line="360" w:lineRule="auto"/>
        <w:jc w:val="center"/>
        <w:rPr>
          <w:rFonts w:ascii="Times New Roman" w:hAnsi="Times New Roman" w:cs="Times New Roman"/>
          <w:b/>
          <w:sz w:val="28"/>
          <w:szCs w:val="28"/>
        </w:rPr>
      </w:pPr>
      <w:r w:rsidRPr="00063AF5">
        <w:rPr>
          <w:rFonts w:ascii="Times New Roman" w:hAnsi="Times New Roman" w:cs="Times New Roman"/>
          <w:b/>
          <w:sz w:val="28"/>
          <w:szCs w:val="28"/>
        </w:rPr>
        <w:t>МЕТОДИЧЕСКАЯ РАЗРАБОТКА</w:t>
      </w:r>
    </w:p>
    <w:p w:rsidR="008E13B9" w:rsidRPr="00063AF5" w:rsidRDefault="00141B9D" w:rsidP="00063AF5">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теоретического</w:t>
      </w:r>
      <w:r w:rsidR="008E13B9" w:rsidRPr="00063AF5">
        <w:rPr>
          <w:rFonts w:ascii="Times New Roman" w:hAnsi="Times New Roman" w:cs="Times New Roman"/>
          <w:b/>
          <w:sz w:val="28"/>
          <w:szCs w:val="28"/>
        </w:rPr>
        <w:t xml:space="preserve"> занятия</w:t>
      </w:r>
    </w:p>
    <w:p w:rsidR="008E13B9" w:rsidRPr="00063AF5" w:rsidRDefault="008E13B9" w:rsidP="00063AF5">
      <w:pPr>
        <w:pStyle w:val="a3"/>
        <w:spacing w:line="360" w:lineRule="auto"/>
        <w:jc w:val="center"/>
        <w:rPr>
          <w:rFonts w:ascii="Times New Roman" w:hAnsi="Times New Roman" w:cs="Times New Roman"/>
          <w:b/>
          <w:sz w:val="28"/>
          <w:szCs w:val="28"/>
        </w:rPr>
      </w:pPr>
    </w:p>
    <w:p w:rsidR="008E13B9" w:rsidRPr="00063AF5" w:rsidRDefault="008E13B9" w:rsidP="00063AF5">
      <w:pPr>
        <w:spacing w:line="360" w:lineRule="auto"/>
        <w:jc w:val="center"/>
        <w:rPr>
          <w:rFonts w:ascii="Times New Roman" w:hAnsi="Times New Roman" w:cs="Times New Roman"/>
          <w:b/>
          <w:sz w:val="28"/>
          <w:szCs w:val="28"/>
        </w:rPr>
      </w:pPr>
      <w:r w:rsidRPr="00063AF5">
        <w:rPr>
          <w:rFonts w:ascii="Times New Roman" w:hAnsi="Times New Roman" w:cs="Times New Roman"/>
          <w:b/>
          <w:sz w:val="28"/>
          <w:szCs w:val="28"/>
        </w:rPr>
        <w:t>по теме:</w:t>
      </w:r>
    </w:p>
    <w:p w:rsidR="00063AF5" w:rsidRPr="00063AF5" w:rsidRDefault="00063AF5" w:rsidP="00063AF5">
      <w:pPr>
        <w:pStyle w:val="6"/>
        <w:jc w:val="center"/>
        <w:rPr>
          <w:rFonts w:ascii="Times New Roman" w:hAnsi="Times New Roman" w:cs="Times New Roman"/>
          <w:b/>
          <w:i w:val="0"/>
          <w:color w:val="auto"/>
          <w:sz w:val="28"/>
          <w:szCs w:val="28"/>
        </w:rPr>
      </w:pPr>
      <w:r w:rsidRPr="00063AF5">
        <w:rPr>
          <w:rFonts w:ascii="Times New Roman" w:hAnsi="Times New Roman" w:cs="Times New Roman"/>
          <w:b/>
          <w:i w:val="0"/>
          <w:color w:val="auto"/>
          <w:sz w:val="28"/>
          <w:szCs w:val="28"/>
        </w:rPr>
        <w:t>«</w:t>
      </w:r>
      <w:r w:rsidR="00586C89">
        <w:rPr>
          <w:rFonts w:ascii="Times New Roman" w:hAnsi="Times New Roman" w:cs="Times New Roman"/>
          <w:b/>
          <w:i w:val="0"/>
          <w:color w:val="auto"/>
          <w:sz w:val="28"/>
          <w:szCs w:val="28"/>
        </w:rPr>
        <w:t>КРОВОТЕЧЕНИ</w:t>
      </w:r>
      <w:r w:rsidR="001B1E10">
        <w:rPr>
          <w:rFonts w:ascii="Times New Roman" w:hAnsi="Times New Roman" w:cs="Times New Roman"/>
          <w:b/>
          <w:i w:val="0"/>
          <w:color w:val="auto"/>
          <w:sz w:val="28"/>
          <w:szCs w:val="28"/>
        </w:rPr>
        <w:t>Я</w:t>
      </w:r>
      <w:r w:rsidR="00586C89">
        <w:rPr>
          <w:rFonts w:ascii="Times New Roman" w:hAnsi="Times New Roman" w:cs="Times New Roman"/>
          <w:b/>
          <w:i w:val="0"/>
          <w:color w:val="auto"/>
          <w:sz w:val="28"/>
          <w:szCs w:val="28"/>
        </w:rPr>
        <w:t xml:space="preserve"> В РОД</w:t>
      </w:r>
      <w:r w:rsidR="00141B9D">
        <w:rPr>
          <w:rFonts w:ascii="Times New Roman" w:hAnsi="Times New Roman" w:cs="Times New Roman"/>
          <w:b/>
          <w:i w:val="0"/>
          <w:color w:val="auto"/>
          <w:sz w:val="28"/>
          <w:szCs w:val="28"/>
        </w:rPr>
        <w:t>АХ</w:t>
      </w:r>
      <w:r w:rsidRPr="00063AF5">
        <w:rPr>
          <w:rFonts w:ascii="Times New Roman" w:hAnsi="Times New Roman" w:cs="Times New Roman"/>
          <w:b/>
          <w:i w:val="0"/>
          <w:color w:val="auto"/>
          <w:sz w:val="28"/>
          <w:szCs w:val="28"/>
        </w:rPr>
        <w:t>»</w:t>
      </w:r>
    </w:p>
    <w:p w:rsidR="00063AF5" w:rsidRDefault="00063AF5" w:rsidP="00063AF5">
      <w:pPr>
        <w:spacing w:line="360" w:lineRule="auto"/>
        <w:jc w:val="center"/>
        <w:rPr>
          <w:rFonts w:ascii="Times New Roman" w:hAnsi="Times New Roman" w:cs="Times New Roman"/>
          <w:b/>
          <w:sz w:val="28"/>
          <w:szCs w:val="28"/>
        </w:rPr>
      </w:pPr>
    </w:p>
    <w:p w:rsidR="007F1BAF" w:rsidRPr="007F1BAF" w:rsidRDefault="00330A7C" w:rsidP="007F1BAF">
      <w:pPr>
        <w:spacing w:after="0" w:line="240" w:lineRule="auto"/>
        <w:contextualSpacing/>
        <w:jc w:val="center"/>
        <w:rPr>
          <w:rFonts w:ascii="Times New Roman" w:hAnsi="Times New Roman" w:cs="Times New Roman"/>
          <w:b/>
          <w:sz w:val="28"/>
          <w:szCs w:val="28"/>
        </w:rPr>
      </w:pPr>
      <w:r w:rsidRPr="007F1BAF">
        <w:rPr>
          <w:rFonts w:ascii="Times New Roman" w:hAnsi="Times New Roman" w:cs="Times New Roman"/>
          <w:b/>
          <w:sz w:val="28"/>
          <w:szCs w:val="28"/>
        </w:rPr>
        <w:t xml:space="preserve">ПМ 04 </w:t>
      </w:r>
      <w:r w:rsidR="007F1BAF" w:rsidRPr="007F1BAF">
        <w:rPr>
          <w:rFonts w:ascii="Times New Roman" w:hAnsi="Times New Roman" w:cs="Times New Roman"/>
          <w:b/>
          <w:sz w:val="28"/>
          <w:szCs w:val="28"/>
        </w:rPr>
        <w:t>Медицинская помощь женщине, новорожденному,</w:t>
      </w:r>
    </w:p>
    <w:p w:rsidR="00F924F9" w:rsidRDefault="007F1BAF" w:rsidP="007F1BAF">
      <w:pPr>
        <w:spacing w:after="0" w:line="240" w:lineRule="auto"/>
        <w:contextualSpacing/>
        <w:jc w:val="center"/>
        <w:rPr>
          <w:rFonts w:ascii="Times New Roman" w:hAnsi="Times New Roman" w:cs="Times New Roman"/>
          <w:b/>
          <w:sz w:val="28"/>
          <w:szCs w:val="28"/>
        </w:rPr>
      </w:pPr>
      <w:r w:rsidRPr="007F1BAF">
        <w:rPr>
          <w:rFonts w:ascii="Times New Roman" w:hAnsi="Times New Roman" w:cs="Times New Roman"/>
          <w:b/>
          <w:sz w:val="28"/>
          <w:szCs w:val="28"/>
        </w:rPr>
        <w:t xml:space="preserve">семье при патологическом течении беременности, родов, </w:t>
      </w:r>
    </w:p>
    <w:p w:rsidR="00330A7C" w:rsidRPr="007F1BAF" w:rsidRDefault="007F1BAF" w:rsidP="007F1BAF">
      <w:pPr>
        <w:spacing w:after="0" w:line="240" w:lineRule="auto"/>
        <w:contextualSpacing/>
        <w:jc w:val="center"/>
        <w:rPr>
          <w:rFonts w:ascii="Times New Roman" w:hAnsi="Times New Roman" w:cs="Times New Roman"/>
          <w:b/>
          <w:sz w:val="28"/>
          <w:szCs w:val="28"/>
        </w:rPr>
      </w:pPr>
      <w:r w:rsidRPr="007F1BAF">
        <w:rPr>
          <w:rFonts w:ascii="Times New Roman" w:hAnsi="Times New Roman" w:cs="Times New Roman"/>
          <w:b/>
          <w:sz w:val="28"/>
          <w:szCs w:val="28"/>
        </w:rPr>
        <w:t>послеродового периода</w:t>
      </w:r>
    </w:p>
    <w:p w:rsidR="00F924F9" w:rsidRDefault="00F924F9" w:rsidP="007F1BAF">
      <w:pPr>
        <w:spacing w:line="360" w:lineRule="auto"/>
        <w:jc w:val="center"/>
        <w:rPr>
          <w:rFonts w:ascii="Times New Roman" w:hAnsi="Times New Roman" w:cs="Times New Roman"/>
          <w:b/>
          <w:sz w:val="28"/>
          <w:szCs w:val="28"/>
        </w:rPr>
      </w:pPr>
    </w:p>
    <w:p w:rsidR="00063AF5" w:rsidRPr="007F1BAF" w:rsidRDefault="009742A7" w:rsidP="007F1BAF">
      <w:pPr>
        <w:spacing w:line="360" w:lineRule="auto"/>
        <w:jc w:val="center"/>
        <w:rPr>
          <w:rFonts w:ascii="Times New Roman" w:hAnsi="Times New Roman" w:cs="Times New Roman"/>
          <w:b/>
          <w:sz w:val="28"/>
          <w:szCs w:val="28"/>
        </w:rPr>
      </w:pPr>
      <w:r w:rsidRPr="007F1BAF">
        <w:rPr>
          <w:rFonts w:ascii="Times New Roman" w:hAnsi="Times New Roman" w:cs="Times New Roman"/>
          <w:b/>
          <w:sz w:val="28"/>
          <w:szCs w:val="28"/>
        </w:rPr>
        <w:t>МДК</w:t>
      </w:r>
      <w:r w:rsidR="00040C1D" w:rsidRPr="007F1BAF">
        <w:rPr>
          <w:rFonts w:ascii="Times New Roman" w:hAnsi="Times New Roman" w:cs="Times New Roman"/>
          <w:b/>
          <w:sz w:val="28"/>
          <w:szCs w:val="28"/>
        </w:rPr>
        <w:t xml:space="preserve"> 04</w:t>
      </w:r>
      <w:r w:rsidRPr="007F1BAF">
        <w:rPr>
          <w:rFonts w:ascii="Times New Roman" w:hAnsi="Times New Roman" w:cs="Times New Roman"/>
          <w:b/>
          <w:sz w:val="28"/>
          <w:szCs w:val="28"/>
        </w:rPr>
        <w:t>.0</w:t>
      </w:r>
      <w:r w:rsidR="007F1BAF" w:rsidRPr="007F1BAF">
        <w:rPr>
          <w:rFonts w:ascii="Times New Roman" w:hAnsi="Times New Roman" w:cs="Times New Roman"/>
          <w:b/>
          <w:sz w:val="28"/>
          <w:szCs w:val="28"/>
        </w:rPr>
        <w:t>1</w:t>
      </w:r>
      <w:r w:rsidRPr="007F1BAF">
        <w:rPr>
          <w:rFonts w:ascii="Times New Roman" w:hAnsi="Times New Roman" w:cs="Times New Roman"/>
          <w:b/>
          <w:sz w:val="28"/>
          <w:szCs w:val="28"/>
        </w:rPr>
        <w:t>Патологическое акушерство</w:t>
      </w:r>
    </w:p>
    <w:p w:rsidR="00063AF5" w:rsidRPr="00063AF5" w:rsidRDefault="00040C1D" w:rsidP="00063AF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Для специальности:  3</w:t>
      </w:r>
      <w:r w:rsidR="00586C89">
        <w:rPr>
          <w:rFonts w:ascii="Times New Roman" w:hAnsi="Times New Roman" w:cs="Times New Roman"/>
          <w:b/>
          <w:sz w:val="28"/>
          <w:szCs w:val="28"/>
        </w:rPr>
        <w:t>1</w:t>
      </w:r>
      <w:r>
        <w:rPr>
          <w:rFonts w:ascii="Times New Roman" w:hAnsi="Times New Roman" w:cs="Times New Roman"/>
          <w:b/>
          <w:sz w:val="28"/>
          <w:szCs w:val="28"/>
        </w:rPr>
        <w:t>.02.0</w:t>
      </w:r>
      <w:r w:rsidR="00586C89">
        <w:rPr>
          <w:rFonts w:ascii="Times New Roman" w:hAnsi="Times New Roman" w:cs="Times New Roman"/>
          <w:b/>
          <w:sz w:val="28"/>
          <w:szCs w:val="28"/>
        </w:rPr>
        <w:t xml:space="preserve">2 Акушерское </w:t>
      </w:r>
      <w:r>
        <w:rPr>
          <w:rFonts w:ascii="Times New Roman" w:hAnsi="Times New Roman" w:cs="Times New Roman"/>
          <w:b/>
          <w:sz w:val="28"/>
          <w:szCs w:val="28"/>
        </w:rPr>
        <w:t>дело</w:t>
      </w:r>
    </w:p>
    <w:p w:rsidR="00063AF5" w:rsidRPr="00063AF5" w:rsidRDefault="00063AF5" w:rsidP="00063AF5">
      <w:pPr>
        <w:pStyle w:val="a3"/>
        <w:spacing w:line="360" w:lineRule="auto"/>
        <w:jc w:val="center"/>
        <w:rPr>
          <w:rFonts w:ascii="Times New Roman" w:hAnsi="Times New Roman" w:cs="Times New Roman"/>
          <w:b/>
          <w:sz w:val="28"/>
          <w:szCs w:val="28"/>
        </w:rPr>
      </w:pPr>
    </w:p>
    <w:p w:rsidR="009742A7" w:rsidRDefault="009742A7" w:rsidP="00063AF5">
      <w:pPr>
        <w:pStyle w:val="a3"/>
        <w:spacing w:line="360" w:lineRule="auto"/>
        <w:jc w:val="right"/>
        <w:rPr>
          <w:rFonts w:ascii="Times New Roman" w:hAnsi="Times New Roman" w:cs="Times New Roman"/>
          <w:b/>
          <w:sz w:val="28"/>
          <w:szCs w:val="28"/>
        </w:rPr>
      </w:pPr>
    </w:p>
    <w:p w:rsidR="00063AF5" w:rsidRPr="00063AF5" w:rsidRDefault="00063AF5" w:rsidP="00063AF5">
      <w:pPr>
        <w:pStyle w:val="a3"/>
        <w:spacing w:line="360" w:lineRule="auto"/>
        <w:jc w:val="right"/>
        <w:rPr>
          <w:rFonts w:ascii="Times New Roman" w:hAnsi="Times New Roman" w:cs="Times New Roman"/>
          <w:b/>
          <w:sz w:val="28"/>
          <w:szCs w:val="28"/>
        </w:rPr>
      </w:pPr>
      <w:r w:rsidRPr="00063AF5">
        <w:rPr>
          <w:rFonts w:ascii="Times New Roman" w:hAnsi="Times New Roman" w:cs="Times New Roman"/>
          <w:b/>
          <w:sz w:val="28"/>
          <w:szCs w:val="28"/>
        </w:rPr>
        <w:t xml:space="preserve">Автор – составитель:   </w:t>
      </w:r>
      <w:r w:rsidR="00586C89">
        <w:rPr>
          <w:rFonts w:ascii="Times New Roman" w:hAnsi="Times New Roman" w:cs="Times New Roman"/>
          <w:b/>
          <w:sz w:val="28"/>
          <w:szCs w:val="28"/>
        </w:rPr>
        <w:t>Р.Т.Гаджиева</w:t>
      </w:r>
    </w:p>
    <w:p w:rsidR="00063AF5" w:rsidRPr="00063AF5" w:rsidRDefault="00063AF5" w:rsidP="00063AF5">
      <w:pPr>
        <w:pStyle w:val="a3"/>
        <w:spacing w:line="360" w:lineRule="auto"/>
        <w:jc w:val="center"/>
        <w:rPr>
          <w:rFonts w:ascii="Times New Roman" w:hAnsi="Times New Roman" w:cs="Times New Roman"/>
          <w:b/>
          <w:sz w:val="28"/>
          <w:szCs w:val="28"/>
          <w:vertAlign w:val="superscript"/>
        </w:rPr>
      </w:pPr>
    </w:p>
    <w:p w:rsidR="00063AF5" w:rsidRPr="00063AF5" w:rsidRDefault="00063AF5" w:rsidP="00063AF5">
      <w:pPr>
        <w:pStyle w:val="a3"/>
        <w:spacing w:line="360" w:lineRule="auto"/>
        <w:jc w:val="center"/>
        <w:rPr>
          <w:rFonts w:ascii="Times New Roman" w:hAnsi="Times New Roman" w:cs="Times New Roman"/>
          <w:b/>
          <w:sz w:val="28"/>
          <w:szCs w:val="28"/>
        </w:rPr>
      </w:pPr>
    </w:p>
    <w:p w:rsidR="00063AF5" w:rsidRPr="00063AF5" w:rsidRDefault="00063AF5" w:rsidP="00063AF5">
      <w:pPr>
        <w:pStyle w:val="a3"/>
        <w:spacing w:line="360" w:lineRule="auto"/>
        <w:jc w:val="center"/>
        <w:rPr>
          <w:rFonts w:ascii="Times New Roman" w:hAnsi="Times New Roman" w:cs="Times New Roman"/>
          <w:b/>
          <w:sz w:val="28"/>
          <w:szCs w:val="28"/>
        </w:rPr>
      </w:pPr>
    </w:p>
    <w:p w:rsidR="00141B9D" w:rsidRDefault="00141B9D" w:rsidP="00063AF5">
      <w:pPr>
        <w:pStyle w:val="a3"/>
        <w:spacing w:line="360" w:lineRule="auto"/>
        <w:jc w:val="center"/>
        <w:rPr>
          <w:rFonts w:ascii="Times New Roman" w:hAnsi="Times New Roman" w:cs="Times New Roman"/>
          <w:b/>
          <w:sz w:val="28"/>
          <w:szCs w:val="28"/>
        </w:rPr>
      </w:pPr>
    </w:p>
    <w:p w:rsidR="00063AF5" w:rsidRPr="00063AF5" w:rsidRDefault="00063AF5" w:rsidP="00063AF5">
      <w:pPr>
        <w:pStyle w:val="a3"/>
        <w:spacing w:line="360" w:lineRule="auto"/>
        <w:jc w:val="center"/>
        <w:rPr>
          <w:rFonts w:ascii="Times New Roman" w:hAnsi="Times New Roman" w:cs="Times New Roman"/>
          <w:b/>
          <w:sz w:val="28"/>
          <w:szCs w:val="28"/>
        </w:rPr>
      </w:pPr>
      <w:r w:rsidRPr="00063AF5">
        <w:rPr>
          <w:rFonts w:ascii="Times New Roman" w:hAnsi="Times New Roman" w:cs="Times New Roman"/>
          <w:b/>
          <w:sz w:val="28"/>
          <w:szCs w:val="28"/>
        </w:rPr>
        <w:t>Махачкала  20</w:t>
      </w:r>
      <w:r w:rsidR="004203FA">
        <w:rPr>
          <w:rFonts w:ascii="Times New Roman" w:hAnsi="Times New Roman" w:cs="Times New Roman"/>
          <w:b/>
          <w:sz w:val="28"/>
          <w:szCs w:val="28"/>
        </w:rPr>
        <w:t>22</w:t>
      </w:r>
      <w:r w:rsidRPr="00063AF5">
        <w:rPr>
          <w:rFonts w:ascii="Times New Roman" w:hAnsi="Times New Roman" w:cs="Times New Roman"/>
          <w:b/>
          <w:sz w:val="28"/>
          <w:szCs w:val="28"/>
        </w:rPr>
        <w:t>г.</w:t>
      </w:r>
    </w:p>
    <w:p w:rsidR="00A32291" w:rsidRPr="00F32D79" w:rsidRDefault="001429D1" w:rsidP="00A32291">
      <w:pPr>
        <w:spacing w:after="0" w:line="360" w:lineRule="auto"/>
        <w:jc w:val="center"/>
        <w:rPr>
          <w:rFonts w:ascii="Times New Roman" w:eastAsia="Times New Roman" w:hAnsi="Times New Roman" w:cs="Times New Roman"/>
          <w:sz w:val="28"/>
          <w:szCs w:val="28"/>
          <w:lang w:eastAsia="ru-RU"/>
        </w:rPr>
      </w:pPr>
      <w:r w:rsidRPr="001429D1">
        <w:rPr>
          <w:noProof/>
          <w:lang w:eastAsia="ru-RU"/>
        </w:rPr>
        <w:lastRenderedPageBreak/>
        <w:pict>
          <v:shapetype id="_x0000_t202" coordsize="21600,21600" o:spt="202" path="m,l,21600r21600,l21600,xe">
            <v:stroke joinstyle="miter"/>
            <v:path gradientshapeok="t" o:connecttype="rect"/>
          </v:shapetype>
          <v:shape id="Надпись 2" o:spid="_x0000_s1026" type="#_x0000_t202" style="position:absolute;left:0;text-align:left;margin-left:229.35pt;margin-top:11.05pt;width:250.3pt;height:182.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" strokecolor="white">
            <v:textbox style="mso-next-textbox:#Надпись 2">
              <w:txbxContent>
                <w:p w:rsidR="00141B9D" w:rsidRDefault="00141B9D" w:rsidP="00A32291">
                  <w:pPr>
                    <w:pStyle w:val="a3"/>
                    <w:spacing w:line="276" w:lineRule="auto"/>
                    <w:rPr>
                      <w:rFonts w:ascii="Times New Roman" w:hAnsi="Times New Roman"/>
                      <w:sz w:val="28"/>
                      <w:szCs w:val="28"/>
                    </w:rPr>
                  </w:pPr>
                  <w:r>
                    <w:rPr>
                      <w:rFonts w:ascii="Times New Roman" w:hAnsi="Times New Roman"/>
                      <w:sz w:val="28"/>
                      <w:szCs w:val="28"/>
                    </w:rPr>
                    <w:t xml:space="preserve">Рассмотрено и утверждено на заседании цикловой методической комиссии ________________________________ Протокол №___________ _________________________ 20___г. Председатель ЦМК _________________________________ </w:t>
                  </w:r>
                </w:p>
                <w:p w:rsidR="00141B9D" w:rsidRDefault="00141B9D" w:rsidP="00A32291">
                  <w:pPr>
                    <w:pStyle w:val="a3"/>
                    <w:spacing w:line="276" w:lineRule="auto"/>
                    <w:rPr>
                      <w:rFonts w:ascii="Times New Roman" w:hAnsi="Times New Roman"/>
                      <w:sz w:val="28"/>
                      <w:szCs w:val="28"/>
                    </w:rPr>
                  </w:pPr>
                  <w:r>
                    <w:rPr>
                      <w:rFonts w:ascii="Times New Roman" w:hAnsi="Times New Roman"/>
                      <w:sz w:val="28"/>
                      <w:szCs w:val="28"/>
                    </w:rPr>
                    <w:t xml:space="preserve">                                 (ФИО)    </w:t>
                  </w:r>
                </w:p>
                <w:p w:rsidR="00141B9D" w:rsidRDefault="00141B9D" w:rsidP="00A32291">
                  <w:pPr>
                    <w:spacing w:line="360" w:lineRule="auto"/>
                    <w:rPr>
                      <w:rFonts w:ascii="Times New Roman" w:hAnsi="Times New Roman"/>
                      <w:sz w:val="28"/>
                      <w:szCs w:val="28"/>
                    </w:rPr>
                  </w:pPr>
                </w:p>
              </w:txbxContent>
            </v:textbox>
          </v:shape>
        </w:pict>
      </w:r>
    </w:p>
    <w:p w:rsidR="00A32291" w:rsidRPr="00F32D79" w:rsidRDefault="00A32291" w:rsidP="00A32291">
      <w:pPr>
        <w:spacing w:after="0" w:line="360" w:lineRule="auto"/>
        <w:rPr>
          <w:rFonts w:ascii="Times New Roman" w:eastAsia="Times New Roman" w:hAnsi="Times New Roman" w:cs="Times New Roman"/>
          <w:sz w:val="28"/>
          <w:szCs w:val="28"/>
          <w:lang w:eastAsia="ru-RU"/>
        </w:rPr>
      </w:pPr>
      <w:r w:rsidRPr="00F32D79">
        <w:rPr>
          <w:rFonts w:ascii="Times New Roman" w:eastAsia="Times New Roman" w:hAnsi="Times New Roman" w:cs="Times New Roman"/>
          <w:sz w:val="28"/>
          <w:szCs w:val="28"/>
          <w:lang w:eastAsia="ru-RU"/>
        </w:rPr>
        <w:t xml:space="preserve">Согласовано </w:t>
      </w:r>
    </w:p>
    <w:p w:rsidR="00A32291" w:rsidRPr="00F32D79" w:rsidRDefault="00A32291" w:rsidP="00A32291">
      <w:pPr>
        <w:spacing w:after="0" w:line="360" w:lineRule="auto"/>
        <w:rPr>
          <w:rFonts w:ascii="Times New Roman" w:eastAsia="Times New Roman" w:hAnsi="Times New Roman" w:cs="Times New Roman"/>
          <w:sz w:val="28"/>
          <w:szCs w:val="28"/>
          <w:lang w:eastAsia="ru-RU"/>
        </w:rPr>
      </w:pPr>
      <w:r w:rsidRPr="00F32D79">
        <w:rPr>
          <w:rFonts w:ascii="Times New Roman" w:eastAsia="Times New Roman" w:hAnsi="Times New Roman" w:cs="Times New Roman"/>
          <w:sz w:val="28"/>
          <w:szCs w:val="28"/>
          <w:lang w:eastAsia="ru-RU"/>
        </w:rPr>
        <w:t>Методист</w:t>
      </w:r>
    </w:p>
    <w:p w:rsidR="00A32291" w:rsidRPr="00F32D79" w:rsidRDefault="00A32291" w:rsidP="00A32291">
      <w:pPr>
        <w:spacing w:after="0" w:line="240" w:lineRule="auto"/>
        <w:rPr>
          <w:rFonts w:ascii="Times New Roman" w:eastAsia="Times New Roman" w:hAnsi="Times New Roman" w:cs="Times New Roman"/>
          <w:sz w:val="28"/>
          <w:szCs w:val="28"/>
          <w:lang w:eastAsia="ru-RU"/>
        </w:rPr>
      </w:pPr>
      <w:r w:rsidRPr="00F32D79">
        <w:rPr>
          <w:rFonts w:ascii="Times New Roman" w:eastAsia="Times New Roman" w:hAnsi="Times New Roman" w:cs="Times New Roman"/>
          <w:sz w:val="28"/>
          <w:szCs w:val="28"/>
          <w:lang w:eastAsia="ru-RU"/>
        </w:rPr>
        <w:t>_____________________</w:t>
      </w:r>
    </w:p>
    <w:p w:rsidR="00A32291" w:rsidRPr="00F32D79" w:rsidRDefault="00A32291" w:rsidP="00A32291">
      <w:pPr>
        <w:spacing w:after="0" w:line="240" w:lineRule="auto"/>
        <w:rPr>
          <w:rFonts w:ascii="Times New Roman" w:eastAsia="Times New Roman" w:hAnsi="Times New Roman" w:cs="Times New Roman"/>
          <w:sz w:val="28"/>
          <w:szCs w:val="28"/>
          <w:lang w:eastAsia="ru-RU"/>
        </w:rPr>
      </w:pPr>
      <w:r w:rsidRPr="00F32D79">
        <w:rPr>
          <w:rFonts w:ascii="Times New Roman" w:eastAsia="Times New Roman" w:hAnsi="Times New Roman" w:cs="Times New Roman"/>
          <w:sz w:val="28"/>
          <w:szCs w:val="28"/>
          <w:lang w:eastAsia="ru-RU"/>
        </w:rPr>
        <w:t xml:space="preserve">             (ФИО) </w:t>
      </w:r>
    </w:p>
    <w:p w:rsidR="00A32291" w:rsidRPr="00F32D79" w:rsidRDefault="00A32291" w:rsidP="00A32291">
      <w:pPr>
        <w:spacing w:after="0" w:line="360" w:lineRule="auto"/>
        <w:jc w:val="center"/>
        <w:rPr>
          <w:rFonts w:ascii="Times New Roman" w:eastAsia="Times New Roman" w:hAnsi="Times New Roman" w:cs="Times New Roman"/>
          <w:sz w:val="28"/>
          <w:szCs w:val="28"/>
          <w:lang w:eastAsia="ru-RU"/>
        </w:rPr>
      </w:pPr>
    </w:p>
    <w:p w:rsidR="00A32291" w:rsidRPr="00F32D79" w:rsidRDefault="00A32291" w:rsidP="00A32291">
      <w:pPr>
        <w:spacing w:after="0" w:line="360" w:lineRule="auto"/>
        <w:jc w:val="center"/>
        <w:rPr>
          <w:rFonts w:ascii="Times New Roman" w:eastAsia="Times New Roman" w:hAnsi="Times New Roman" w:cs="Times New Roman"/>
          <w:sz w:val="28"/>
          <w:szCs w:val="28"/>
          <w:lang w:eastAsia="ru-RU"/>
        </w:rPr>
      </w:pPr>
    </w:p>
    <w:p w:rsidR="00A32291" w:rsidRPr="00F32D79" w:rsidRDefault="00A32291" w:rsidP="00A32291">
      <w:pPr>
        <w:spacing w:after="0" w:line="360" w:lineRule="auto"/>
        <w:jc w:val="center"/>
        <w:rPr>
          <w:rFonts w:ascii="Times New Roman" w:eastAsia="Times New Roman" w:hAnsi="Times New Roman" w:cs="Times New Roman"/>
          <w:sz w:val="28"/>
          <w:szCs w:val="28"/>
          <w:lang w:eastAsia="ru-RU"/>
        </w:rPr>
      </w:pPr>
    </w:p>
    <w:p w:rsidR="00A32291" w:rsidRPr="00F32D79" w:rsidRDefault="00A32291" w:rsidP="00A32291">
      <w:pPr>
        <w:spacing w:after="0" w:line="360" w:lineRule="auto"/>
        <w:jc w:val="center"/>
        <w:rPr>
          <w:rFonts w:ascii="Times New Roman" w:eastAsia="Times New Roman" w:hAnsi="Times New Roman" w:cs="Times New Roman"/>
          <w:sz w:val="28"/>
          <w:szCs w:val="28"/>
          <w:lang w:eastAsia="ru-RU"/>
        </w:rPr>
      </w:pPr>
    </w:p>
    <w:p w:rsidR="00A32291" w:rsidRPr="00F32D79" w:rsidRDefault="00A32291" w:rsidP="00A32291">
      <w:pPr>
        <w:spacing w:after="0" w:line="360" w:lineRule="auto"/>
        <w:jc w:val="center"/>
        <w:rPr>
          <w:rFonts w:ascii="Times New Roman" w:eastAsia="Times New Roman" w:hAnsi="Times New Roman" w:cs="Times New Roman"/>
          <w:sz w:val="28"/>
          <w:szCs w:val="28"/>
          <w:lang w:eastAsia="ru-RU"/>
        </w:rPr>
      </w:pPr>
    </w:p>
    <w:p w:rsidR="008E13B9" w:rsidRDefault="008E13B9" w:rsidP="008E13B9">
      <w:pPr>
        <w:pStyle w:val="a3"/>
        <w:spacing w:line="360" w:lineRule="auto"/>
        <w:ind w:firstLine="567"/>
        <w:jc w:val="both"/>
        <w:rPr>
          <w:rFonts w:ascii="Times New Roman" w:hAnsi="Times New Roman"/>
          <w:sz w:val="28"/>
          <w:szCs w:val="28"/>
        </w:rPr>
      </w:pPr>
      <w:r>
        <w:rPr>
          <w:rFonts w:ascii="Times New Roman" w:hAnsi="Times New Roman"/>
          <w:sz w:val="28"/>
          <w:szCs w:val="28"/>
        </w:rPr>
        <w:t xml:space="preserve">В методической разработке </w:t>
      </w:r>
      <w:r w:rsidR="00AD7265">
        <w:rPr>
          <w:rFonts w:ascii="Times New Roman" w:hAnsi="Times New Roman"/>
          <w:sz w:val="28"/>
          <w:szCs w:val="28"/>
        </w:rPr>
        <w:t>«</w:t>
      </w:r>
      <w:r w:rsidR="001B1E10">
        <w:rPr>
          <w:rFonts w:ascii="Times New Roman" w:hAnsi="Times New Roman"/>
          <w:sz w:val="28"/>
          <w:szCs w:val="28"/>
        </w:rPr>
        <w:t>Кровотечения в род</w:t>
      </w:r>
      <w:r w:rsidR="00141B9D">
        <w:rPr>
          <w:rFonts w:ascii="Times New Roman" w:hAnsi="Times New Roman"/>
          <w:sz w:val="28"/>
          <w:szCs w:val="28"/>
        </w:rPr>
        <w:t>ах</w:t>
      </w:r>
      <w:r>
        <w:rPr>
          <w:rFonts w:ascii="Times New Roman" w:hAnsi="Times New Roman"/>
          <w:sz w:val="28"/>
          <w:szCs w:val="28"/>
        </w:rPr>
        <w:t xml:space="preserve">» представлены задания для различных методов оценки и закрепления знаний обучающихся по теме занятия: вопросы для фронтального  опроса, тестовые задания, слайд-презентация.   </w:t>
      </w:r>
    </w:p>
    <w:p w:rsidR="008E13B9" w:rsidRDefault="008E13B9" w:rsidP="008E13B9">
      <w:pPr>
        <w:pStyle w:val="a3"/>
        <w:spacing w:line="360" w:lineRule="auto"/>
        <w:ind w:firstLine="567"/>
        <w:jc w:val="both"/>
        <w:rPr>
          <w:rFonts w:ascii="Times New Roman" w:hAnsi="Times New Roman"/>
          <w:sz w:val="28"/>
          <w:szCs w:val="28"/>
        </w:rPr>
      </w:pPr>
      <w:r>
        <w:rPr>
          <w:rFonts w:ascii="Times New Roman" w:hAnsi="Times New Roman"/>
          <w:sz w:val="28"/>
          <w:szCs w:val="28"/>
        </w:rPr>
        <w:t xml:space="preserve">Методическая разработка </w:t>
      </w:r>
      <w:r w:rsidR="00525875">
        <w:rPr>
          <w:rFonts w:ascii="Times New Roman" w:hAnsi="Times New Roman"/>
          <w:sz w:val="28"/>
          <w:szCs w:val="28"/>
        </w:rPr>
        <w:t xml:space="preserve">рекомендована </w:t>
      </w:r>
      <w:r>
        <w:rPr>
          <w:rFonts w:ascii="Times New Roman" w:hAnsi="Times New Roman"/>
          <w:sz w:val="28"/>
          <w:szCs w:val="28"/>
        </w:rPr>
        <w:t xml:space="preserve">для проведения </w:t>
      </w:r>
      <w:r w:rsidR="00141B9D">
        <w:rPr>
          <w:rFonts w:ascii="Times New Roman" w:hAnsi="Times New Roman"/>
          <w:sz w:val="28"/>
          <w:szCs w:val="28"/>
        </w:rPr>
        <w:t>теоре</w:t>
      </w:r>
      <w:r w:rsidR="00525875">
        <w:rPr>
          <w:rFonts w:ascii="Times New Roman" w:hAnsi="Times New Roman"/>
          <w:sz w:val="28"/>
          <w:szCs w:val="28"/>
        </w:rPr>
        <w:t>тических</w:t>
      </w:r>
      <w:r w:rsidR="001B1E10">
        <w:rPr>
          <w:rFonts w:ascii="Times New Roman" w:hAnsi="Times New Roman"/>
          <w:sz w:val="28"/>
          <w:szCs w:val="28"/>
        </w:rPr>
        <w:t xml:space="preserve"> занятий по МДК 04.0</w:t>
      </w:r>
      <w:r w:rsidR="00F924F9">
        <w:rPr>
          <w:rFonts w:ascii="Times New Roman" w:hAnsi="Times New Roman"/>
          <w:sz w:val="28"/>
          <w:szCs w:val="28"/>
        </w:rPr>
        <w:t>1</w:t>
      </w:r>
      <w:r w:rsidR="001B1E10">
        <w:rPr>
          <w:rFonts w:ascii="Times New Roman" w:hAnsi="Times New Roman"/>
          <w:sz w:val="28"/>
          <w:szCs w:val="28"/>
        </w:rPr>
        <w:t xml:space="preserve"> Патологическое акушерство</w:t>
      </w:r>
      <w:r>
        <w:rPr>
          <w:rFonts w:ascii="Times New Roman" w:hAnsi="Times New Roman"/>
          <w:sz w:val="28"/>
          <w:szCs w:val="28"/>
        </w:rPr>
        <w:t>.</w:t>
      </w:r>
    </w:p>
    <w:p w:rsidR="008E13B9" w:rsidRDefault="008E13B9" w:rsidP="008E13B9">
      <w:pPr>
        <w:pStyle w:val="a3"/>
        <w:spacing w:line="360" w:lineRule="auto"/>
        <w:jc w:val="center"/>
        <w:rPr>
          <w:rFonts w:ascii="Times New Roman" w:hAnsi="Times New Roman"/>
          <w:sz w:val="28"/>
          <w:szCs w:val="28"/>
        </w:rPr>
      </w:pPr>
    </w:p>
    <w:p w:rsidR="00A32291" w:rsidRPr="00F32D79" w:rsidRDefault="00A32291" w:rsidP="00A32291">
      <w:pPr>
        <w:spacing w:line="360" w:lineRule="auto"/>
        <w:rPr>
          <w:rFonts w:ascii="Times New Roman" w:eastAsia="Calibri" w:hAnsi="Times New Roman" w:cs="Times New Roman"/>
          <w:sz w:val="28"/>
          <w:szCs w:val="28"/>
        </w:rPr>
      </w:pPr>
    </w:p>
    <w:p w:rsidR="00A32291" w:rsidRDefault="00A32291" w:rsidP="00A32291">
      <w:pPr>
        <w:spacing w:after="0" w:line="240" w:lineRule="auto"/>
      </w:pPr>
    </w:p>
    <w:p w:rsidR="008E13B9" w:rsidRPr="0060183D" w:rsidRDefault="008E13B9" w:rsidP="008E13B9">
      <w:pPr>
        <w:pStyle w:val="a3"/>
        <w:spacing w:line="360" w:lineRule="auto"/>
        <w:rPr>
          <w:rFonts w:ascii="Times New Roman" w:hAnsi="Times New Roman"/>
          <w:b/>
          <w:sz w:val="28"/>
          <w:szCs w:val="28"/>
        </w:rPr>
      </w:pPr>
      <w:r w:rsidRPr="0060183D">
        <w:rPr>
          <w:rFonts w:ascii="Times New Roman" w:hAnsi="Times New Roman"/>
          <w:b/>
          <w:sz w:val="28"/>
          <w:szCs w:val="28"/>
        </w:rPr>
        <w:t xml:space="preserve">Автор – составитель:  </w:t>
      </w:r>
      <w:r w:rsidR="001B1E10">
        <w:rPr>
          <w:rFonts w:ascii="Times New Roman" w:hAnsi="Times New Roman"/>
          <w:b/>
          <w:sz w:val="28"/>
          <w:szCs w:val="28"/>
        </w:rPr>
        <w:t>Р.Т.Гаджиева</w:t>
      </w:r>
    </w:p>
    <w:p w:rsidR="00A32291" w:rsidRDefault="00A32291" w:rsidP="00A32291">
      <w:pPr>
        <w:spacing w:after="0" w:line="240" w:lineRule="auto"/>
      </w:pPr>
    </w:p>
    <w:p w:rsidR="00A32291" w:rsidRDefault="00A32291" w:rsidP="00A32291">
      <w:pPr>
        <w:spacing w:after="0" w:line="240" w:lineRule="auto"/>
      </w:pPr>
    </w:p>
    <w:p w:rsidR="00A32291" w:rsidRDefault="00A32291" w:rsidP="00A32291">
      <w:pPr>
        <w:spacing w:after="0" w:line="240" w:lineRule="auto"/>
      </w:pPr>
    </w:p>
    <w:p w:rsidR="00A32291" w:rsidRDefault="00A32291" w:rsidP="00A32291">
      <w:pPr>
        <w:spacing w:after="0" w:line="240" w:lineRule="auto"/>
      </w:pPr>
    </w:p>
    <w:p w:rsidR="00A32291" w:rsidRDefault="00A32291" w:rsidP="00A32291">
      <w:pPr>
        <w:spacing w:after="0" w:line="240" w:lineRule="auto"/>
      </w:pPr>
    </w:p>
    <w:p w:rsidR="00A32291" w:rsidRDefault="00A32291" w:rsidP="00A32291"/>
    <w:p w:rsidR="00A32291" w:rsidRDefault="00A32291" w:rsidP="00A32291">
      <w:pPr>
        <w:rPr>
          <w:rFonts w:ascii="Times New Roman" w:hAnsi="Times New Roman" w:cs="Times New Roman"/>
          <w:b/>
          <w:sz w:val="24"/>
          <w:szCs w:val="24"/>
        </w:rPr>
      </w:pPr>
    </w:p>
    <w:p w:rsidR="00A32291" w:rsidRDefault="00A32291" w:rsidP="00A32291">
      <w:pPr>
        <w:rPr>
          <w:rFonts w:ascii="Times New Roman" w:hAnsi="Times New Roman" w:cs="Times New Roman"/>
          <w:b/>
          <w:sz w:val="24"/>
          <w:szCs w:val="24"/>
        </w:rPr>
      </w:pPr>
    </w:p>
    <w:p w:rsidR="00AA38BF" w:rsidRDefault="00AA38BF" w:rsidP="00A32291">
      <w:pPr>
        <w:rPr>
          <w:rFonts w:ascii="Times New Roman" w:hAnsi="Times New Roman" w:cs="Times New Roman"/>
          <w:b/>
          <w:sz w:val="24"/>
          <w:szCs w:val="24"/>
        </w:rPr>
      </w:pPr>
    </w:p>
    <w:p w:rsidR="00A32291" w:rsidRDefault="00A32291" w:rsidP="00A32291">
      <w:pPr>
        <w:rPr>
          <w:rFonts w:ascii="Times New Roman" w:hAnsi="Times New Roman" w:cs="Times New Roman"/>
          <w:b/>
          <w:sz w:val="24"/>
          <w:szCs w:val="24"/>
        </w:rPr>
      </w:pPr>
    </w:p>
    <w:p w:rsidR="0063086E" w:rsidRDefault="0063086E" w:rsidP="00AA38BF">
      <w:pPr>
        <w:spacing w:line="240" w:lineRule="auto"/>
        <w:jc w:val="center"/>
        <w:rPr>
          <w:rFonts w:ascii="Times New Roman" w:hAnsi="Times New Roman" w:cs="Times New Roman"/>
          <w:sz w:val="28"/>
          <w:szCs w:val="28"/>
        </w:rPr>
      </w:pPr>
    </w:p>
    <w:p w:rsidR="008E13B9" w:rsidRDefault="008E13B9" w:rsidP="00D465EA">
      <w:pPr>
        <w:spacing w:line="240" w:lineRule="auto"/>
        <w:jc w:val="center"/>
        <w:rPr>
          <w:rFonts w:ascii="Times New Roman" w:hAnsi="Times New Roman" w:cs="Times New Roman"/>
          <w:sz w:val="28"/>
          <w:szCs w:val="28"/>
        </w:rPr>
      </w:pPr>
    </w:p>
    <w:p w:rsidR="00AA38BF" w:rsidRPr="00F67234" w:rsidRDefault="00AA38BF" w:rsidP="00D465EA">
      <w:pPr>
        <w:spacing w:line="240" w:lineRule="auto"/>
        <w:jc w:val="center"/>
        <w:rPr>
          <w:rFonts w:ascii="Times New Roman" w:hAnsi="Times New Roman" w:cs="Times New Roman"/>
          <w:b/>
          <w:sz w:val="28"/>
          <w:szCs w:val="28"/>
        </w:rPr>
      </w:pPr>
      <w:r w:rsidRPr="00F67234">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242988397"/>
      </w:sdtPr>
      <w:sdtEndPr>
        <w:rPr>
          <w:b/>
          <w:bCs/>
        </w:rPr>
      </w:sdtEndPr>
      <w:sdtContent>
        <w:p w:rsidR="00D465EA" w:rsidRDefault="00D465EA">
          <w:pPr>
            <w:pStyle w:val="ac"/>
          </w:pPr>
        </w:p>
        <w:p w:rsidR="0049591F" w:rsidRPr="0049591F" w:rsidRDefault="001429D1">
          <w:pPr>
            <w:pStyle w:val="12"/>
            <w:tabs>
              <w:tab w:val="right" w:leader="dot" w:pos="9345"/>
            </w:tabs>
            <w:rPr>
              <w:rFonts w:ascii="Times New Roman" w:eastAsiaTheme="minorEastAsia" w:hAnsi="Times New Roman" w:cs="Times New Roman"/>
              <w:noProof/>
              <w:sz w:val="28"/>
              <w:szCs w:val="28"/>
              <w:lang w:eastAsia="ru-RU"/>
            </w:rPr>
          </w:pPr>
          <w:r w:rsidRPr="001429D1">
            <w:rPr>
              <w:rFonts w:ascii="Times New Roman" w:hAnsi="Times New Roman" w:cs="Times New Roman"/>
              <w:b/>
              <w:sz w:val="28"/>
              <w:szCs w:val="28"/>
            </w:rPr>
            <w:fldChar w:fldCharType="begin"/>
          </w:r>
          <w:r w:rsidR="00D465EA" w:rsidRPr="0049591F">
            <w:rPr>
              <w:rFonts w:ascii="Times New Roman" w:hAnsi="Times New Roman" w:cs="Times New Roman"/>
              <w:b/>
              <w:sz w:val="28"/>
              <w:szCs w:val="28"/>
            </w:rPr>
            <w:instrText xml:space="preserve"> TOC \o "1-3" \h \z \u </w:instrText>
          </w:r>
          <w:r w:rsidRPr="001429D1">
            <w:rPr>
              <w:rFonts w:ascii="Times New Roman" w:hAnsi="Times New Roman" w:cs="Times New Roman"/>
              <w:b/>
              <w:sz w:val="28"/>
              <w:szCs w:val="28"/>
            </w:rPr>
            <w:fldChar w:fldCharType="separate"/>
          </w:r>
          <w:hyperlink w:anchor="_Toc1397827" w:history="1">
            <w:r w:rsidR="0049591F" w:rsidRPr="0049591F">
              <w:rPr>
                <w:rStyle w:val="ad"/>
                <w:rFonts w:ascii="Times New Roman" w:hAnsi="Times New Roman" w:cs="Times New Roman"/>
                <w:noProof/>
                <w:sz w:val="28"/>
                <w:szCs w:val="28"/>
              </w:rPr>
              <w:t>1. Пояснительная записка</w:t>
            </w:r>
            <w:r w:rsidR="0049591F" w:rsidRPr="0049591F">
              <w:rPr>
                <w:rFonts w:ascii="Times New Roman" w:hAnsi="Times New Roman" w:cs="Times New Roman"/>
                <w:noProof/>
                <w:webHidden/>
                <w:sz w:val="28"/>
                <w:szCs w:val="28"/>
              </w:rPr>
              <w:tab/>
            </w:r>
          </w:hyperlink>
          <w:r w:rsidR="00E73A2C" w:rsidRPr="00E73A2C">
            <w:rPr>
              <w:sz w:val="28"/>
              <w:szCs w:val="28"/>
            </w:rPr>
            <w:t>4</w:t>
          </w:r>
        </w:p>
        <w:p w:rsidR="0049591F" w:rsidRPr="0049591F" w:rsidRDefault="001429D1">
          <w:pPr>
            <w:pStyle w:val="12"/>
            <w:tabs>
              <w:tab w:val="right" w:leader="dot" w:pos="9345"/>
            </w:tabs>
            <w:rPr>
              <w:rFonts w:ascii="Times New Roman" w:eastAsiaTheme="minorEastAsia" w:hAnsi="Times New Roman" w:cs="Times New Roman"/>
              <w:noProof/>
              <w:sz w:val="28"/>
              <w:szCs w:val="28"/>
              <w:lang w:eastAsia="ru-RU"/>
            </w:rPr>
          </w:pPr>
          <w:hyperlink w:anchor="_Toc1397828" w:history="1">
            <w:r w:rsidR="0049591F" w:rsidRPr="0049591F">
              <w:rPr>
                <w:rStyle w:val="ad"/>
                <w:rFonts w:ascii="Times New Roman" w:hAnsi="Times New Roman" w:cs="Times New Roman"/>
                <w:noProof/>
                <w:sz w:val="28"/>
                <w:szCs w:val="28"/>
              </w:rPr>
              <w:t>2. Основная часть</w:t>
            </w:r>
            <w:r w:rsidR="0049591F" w:rsidRPr="0049591F">
              <w:rPr>
                <w:rFonts w:ascii="Times New Roman" w:hAnsi="Times New Roman" w:cs="Times New Roman"/>
                <w:noProof/>
                <w:webHidden/>
                <w:sz w:val="28"/>
                <w:szCs w:val="28"/>
              </w:rPr>
              <w:tab/>
            </w:r>
          </w:hyperlink>
          <w:r w:rsidR="00630F70">
            <w:rPr>
              <w:sz w:val="28"/>
              <w:szCs w:val="28"/>
            </w:rPr>
            <w:t>5</w:t>
          </w:r>
        </w:p>
        <w:p w:rsidR="0049591F" w:rsidRPr="0049591F" w:rsidRDefault="001429D1">
          <w:pPr>
            <w:pStyle w:val="21"/>
            <w:tabs>
              <w:tab w:val="right" w:leader="dot" w:pos="9345"/>
            </w:tabs>
            <w:rPr>
              <w:rFonts w:ascii="Times New Roman" w:eastAsiaTheme="minorEastAsia" w:hAnsi="Times New Roman" w:cs="Times New Roman"/>
              <w:noProof/>
              <w:sz w:val="28"/>
              <w:szCs w:val="28"/>
              <w:lang w:eastAsia="ru-RU"/>
            </w:rPr>
          </w:pPr>
          <w:hyperlink w:anchor="_Toc1397829" w:history="1">
            <w:r w:rsidR="0049591F" w:rsidRPr="0049591F">
              <w:rPr>
                <w:rStyle w:val="ad"/>
                <w:rFonts w:ascii="Times New Roman" w:hAnsi="Times New Roman" w:cs="Times New Roman"/>
                <w:noProof/>
                <w:sz w:val="28"/>
                <w:szCs w:val="28"/>
              </w:rPr>
              <w:t>2.1. Технологическая карта учебного занятия</w:t>
            </w:r>
            <w:r w:rsidR="0049591F" w:rsidRPr="0049591F">
              <w:rPr>
                <w:rFonts w:ascii="Times New Roman" w:hAnsi="Times New Roman" w:cs="Times New Roman"/>
                <w:noProof/>
                <w:webHidden/>
                <w:sz w:val="28"/>
                <w:szCs w:val="28"/>
              </w:rPr>
              <w:tab/>
            </w:r>
            <w:r w:rsidR="00630F70">
              <w:rPr>
                <w:rFonts w:ascii="Times New Roman" w:hAnsi="Times New Roman" w:cs="Times New Roman"/>
                <w:noProof/>
                <w:webHidden/>
                <w:sz w:val="28"/>
                <w:szCs w:val="28"/>
              </w:rPr>
              <w:t>5</w:t>
            </w:r>
          </w:hyperlink>
        </w:p>
        <w:p w:rsidR="0049591F" w:rsidRPr="0049591F" w:rsidRDefault="001429D1">
          <w:pPr>
            <w:pStyle w:val="21"/>
            <w:tabs>
              <w:tab w:val="right" w:leader="dot" w:pos="9345"/>
            </w:tabs>
            <w:rPr>
              <w:rFonts w:ascii="Times New Roman" w:eastAsiaTheme="minorEastAsia" w:hAnsi="Times New Roman" w:cs="Times New Roman"/>
              <w:noProof/>
              <w:sz w:val="28"/>
              <w:szCs w:val="28"/>
              <w:lang w:eastAsia="ru-RU"/>
            </w:rPr>
          </w:pPr>
          <w:hyperlink w:anchor="_Toc1397830" w:history="1">
            <w:r w:rsidR="0049591F" w:rsidRPr="0049591F">
              <w:rPr>
                <w:rStyle w:val="ad"/>
                <w:rFonts w:ascii="Times New Roman" w:hAnsi="Times New Roman" w:cs="Times New Roman"/>
                <w:noProof/>
                <w:sz w:val="28"/>
                <w:szCs w:val="28"/>
              </w:rPr>
              <w:t>2.2. Содержание</w:t>
            </w:r>
            <w:r w:rsidR="00BE117F">
              <w:rPr>
                <w:rStyle w:val="ad"/>
                <w:rFonts w:ascii="Times New Roman" w:hAnsi="Times New Roman" w:cs="Times New Roman"/>
                <w:noProof/>
                <w:sz w:val="28"/>
                <w:szCs w:val="28"/>
              </w:rPr>
              <w:t xml:space="preserve"> теоретического</w:t>
            </w:r>
            <w:r w:rsidR="0049591F" w:rsidRPr="0049591F">
              <w:rPr>
                <w:rStyle w:val="ad"/>
                <w:rFonts w:ascii="Times New Roman" w:hAnsi="Times New Roman" w:cs="Times New Roman"/>
                <w:noProof/>
                <w:sz w:val="28"/>
                <w:szCs w:val="28"/>
              </w:rPr>
              <w:t xml:space="preserve"> материала</w:t>
            </w:r>
            <w:r w:rsidR="0049591F" w:rsidRPr="0049591F">
              <w:rPr>
                <w:rFonts w:ascii="Times New Roman" w:hAnsi="Times New Roman" w:cs="Times New Roman"/>
                <w:noProof/>
                <w:webHidden/>
                <w:sz w:val="28"/>
                <w:szCs w:val="28"/>
              </w:rPr>
              <w:tab/>
            </w:r>
            <w:r w:rsidR="00BE117F">
              <w:rPr>
                <w:rFonts w:ascii="Times New Roman" w:hAnsi="Times New Roman" w:cs="Times New Roman"/>
                <w:noProof/>
                <w:webHidden/>
                <w:sz w:val="28"/>
                <w:szCs w:val="28"/>
              </w:rPr>
              <w:t>7</w:t>
            </w:r>
          </w:hyperlink>
        </w:p>
        <w:p w:rsidR="0049591F" w:rsidRPr="0049591F" w:rsidRDefault="001429D1">
          <w:pPr>
            <w:pStyle w:val="21"/>
            <w:tabs>
              <w:tab w:val="right" w:leader="dot" w:pos="9345"/>
            </w:tabs>
            <w:rPr>
              <w:rFonts w:ascii="Times New Roman" w:eastAsiaTheme="minorEastAsia" w:hAnsi="Times New Roman" w:cs="Times New Roman"/>
              <w:noProof/>
              <w:sz w:val="28"/>
              <w:szCs w:val="28"/>
              <w:lang w:eastAsia="ru-RU"/>
            </w:rPr>
          </w:pPr>
          <w:hyperlink w:anchor="_Toc1397831" w:history="1">
            <w:r w:rsidR="0049591F" w:rsidRPr="0049591F">
              <w:rPr>
                <w:rStyle w:val="ad"/>
                <w:rFonts w:ascii="Times New Roman" w:hAnsi="Times New Roman" w:cs="Times New Roman"/>
                <w:noProof/>
                <w:sz w:val="28"/>
                <w:szCs w:val="28"/>
              </w:rPr>
              <w:t>2.3. Дидактический материал</w:t>
            </w:r>
            <w:r w:rsidR="0049591F" w:rsidRPr="0049591F">
              <w:rPr>
                <w:rFonts w:ascii="Times New Roman" w:hAnsi="Times New Roman" w:cs="Times New Roman"/>
                <w:noProof/>
                <w:webHidden/>
                <w:sz w:val="28"/>
                <w:szCs w:val="28"/>
              </w:rPr>
              <w:tab/>
            </w:r>
          </w:hyperlink>
          <w:r w:rsidR="00F67234">
            <w:rPr>
              <w:sz w:val="28"/>
              <w:szCs w:val="28"/>
            </w:rPr>
            <w:t>1</w:t>
          </w:r>
          <w:r w:rsidR="00BE117F">
            <w:rPr>
              <w:sz w:val="28"/>
              <w:szCs w:val="28"/>
            </w:rPr>
            <w:t>7</w:t>
          </w:r>
        </w:p>
        <w:p w:rsidR="0049591F" w:rsidRDefault="001429D1" w:rsidP="00F67234">
          <w:pPr>
            <w:pStyle w:val="12"/>
            <w:tabs>
              <w:tab w:val="right" w:leader="dot" w:pos="9345"/>
            </w:tabs>
            <w:rPr>
              <w:sz w:val="28"/>
              <w:szCs w:val="28"/>
            </w:rPr>
          </w:pPr>
          <w:hyperlink w:anchor="_Toc1397832" w:history="1">
            <w:r w:rsidR="0049591F" w:rsidRPr="0049591F">
              <w:rPr>
                <w:rStyle w:val="ad"/>
                <w:rFonts w:ascii="Times New Roman" w:hAnsi="Times New Roman" w:cs="Times New Roman"/>
                <w:noProof/>
                <w:sz w:val="28"/>
                <w:szCs w:val="28"/>
              </w:rPr>
              <w:t>3. Заключительная часть</w:t>
            </w:r>
            <w:r w:rsidR="0049591F" w:rsidRPr="0049591F">
              <w:rPr>
                <w:rFonts w:ascii="Times New Roman" w:hAnsi="Times New Roman" w:cs="Times New Roman"/>
                <w:noProof/>
                <w:webHidden/>
                <w:sz w:val="28"/>
                <w:szCs w:val="28"/>
              </w:rPr>
              <w:tab/>
            </w:r>
          </w:hyperlink>
          <w:r w:rsidR="009C7B69">
            <w:rPr>
              <w:sz w:val="28"/>
              <w:szCs w:val="28"/>
            </w:rPr>
            <w:t>23</w:t>
          </w:r>
        </w:p>
        <w:p w:rsidR="00EC1C89" w:rsidRPr="00EC1C89" w:rsidRDefault="00EC1C89" w:rsidP="00EC1C89">
          <w:pPr>
            <w:rPr>
              <w:rFonts w:ascii="Times New Roman" w:hAnsi="Times New Roman" w:cs="Times New Roman"/>
              <w:sz w:val="28"/>
              <w:szCs w:val="28"/>
            </w:rPr>
          </w:pPr>
          <w:r w:rsidRPr="00EC1C89">
            <w:rPr>
              <w:rFonts w:ascii="Times New Roman" w:hAnsi="Times New Roman" w:cs="Times New Roman"/>
              <w:sz w:val="28"/>
              <w:szCs w:val="28"/>
            </w:rPr>
            <w:t>4.Информационные источники</w:t>
          </w:r>
          <w:r>
            <w:t>…………………………………………………………………………………………</w:t>
          </w:r>
          <w:r w:rsidR="00630F70">
            <w:t>..</w:t>
          </w:r>
          <w:r w:rsidR="009C7B69">
            <w:rPr>
              <w:sz w:val="28"/>
              <w:szCs w:val="28"/>
            </w:rPr>
            <w:t>26</w:t>
          </w:r>
        </w:p>
        <w:p w:rsidR="0049591F" w:rsidRPr="0049591F" w:rsidRDefault="0049591F">
          <w:pPr>
            <w:pStyle w:val="12"/>
            <w:tabs>
              <w:tab w:val="right" w:leader="dot" w:pos="9345"/>
            </w:tabs>
            <w:rPr>
              <w:rFonts w:ascii="Times New Roman" w:eastAsiaTheme="minorEastAsia" w:hAnsi="Times New Roman" w:cs="Times New Roman"/>
              <w:b/>
              <w:noProof/>
              <w:sz w:val="28"/>
              <w:szCs w:val="28"/>
              <w:lang w:eastAsia="ru-RU"/>
            </w:rPr>
          </w:pPr>
        </w:p>
        <w:p w:rsidR="00D465EA" w:rsidRDefault="001429D1">
          <w:r w:rsidRPr="0049591F">
            <w:rPr>
              <w:rFonts w:ascii="Times New Roman" w:hAnsi="Times New Roman" w:cs="Times New Roman"/>
              <w:b/>
              <w:bCs/>
              <w:sz w:val="28"/>
              <w:szCs w:val="28"/>
            </w:rPr>
            <w:fldChar w:fldCharType="end"/>
          </w:r>
        </w:p>
      </w:sdtContent>
    </w:sdt>
    <w:p w:rsidR="00AA38BF" w:rsidRPr="00D465EA" w:rsidRDefault="00AA38BF" w:rsidP="00D465EA">
      <w:pPr>
        <w:spacing w:line="360" w:lineRule="auto"/>
        <w:jc w:val="both"/>
        <w:rPr>
          <w:rFonts w:ascii="Times New Roman" w:hAnsi="Times New Roman" w:cs="Times New Roman"/>
          <w:sz w:val="28"/>
          <w:szCs w:val="28"/>
        </w:rPr>
      </w:pPr>
    </w:p>
    <w:p w:rsidR="00AA38BF" w:rsidRDefault="00AA38BF" w:rsidP="00AA38BF">
      <w:pPr>
        <w:pStyle w:val="a5"/>
        <w:spacing w:line="360" w:lineRule="auto"/>
        <w:jc w:val="both"/>
        <w:rPr>
          <w:rFonts w:ascii="Times New Roman" w:hAnsi="Times New Roman" w:cs="Times New Roman"/>
          <w:sz w:val="28"/>
          <w:szCs w:val="28"/>
        </w:rPr>
      </w:pPr>
    </w:p>
    <w:p w:rsidR="00AA38BF" w:rsidRDefault="00AA38BF" w:rsidP="00AA38BF">
      <w:pPr>
        <w:pStyle w:val="a5"/>
        <w:spacing w:line="240" w:lineRule="auto"/>
        <w:jc w:val="both"/>
        <w:rPr>
          <w:rFonts w:ascii="Times New Roman" w:hAnsi="Times New Roman" w:cs="Times New Roman"/>
          <w:sz w:val="28"/>
          <w:szCs w:val="28"/>
        </w:rPr>
      </w:pPr>
    </w:p>
    <w:p w:rsidR="00AA38BF" w:rsidRDefault="00AA38BF" w:rsidP="00AA38BF">
      <w:pPr>
        <w:pStyle w:val="a5"/>
        <w:spacing w:line="240" w:lineRule="auto"/>
        <w:jc w:val="both"/>
        <w:rPr>
          <w:rFonts w:ascii="Times New Roman" w:hAnsi="Times New Roman" w:cs="Times New Roman"/>
          <w:sz w:val="28"/>
          <w:szCs w:val="28"/>
        </w:rPr>
      </w:pPr>
    </w:p>
    <w:p w:rsidR="00AA38BF" w:rsidRDefault="00AA38BF" w:rsidP="00AA38BF">
      <w:pPr>
        <w:pStyle w:val="a5"/>
        <w:spacing w:line="240" w:lineRule="auto"/>
        <w:jc w:val="both"/>
        <w:rPr>
          <w:rFonts w:ascii="Times New Roman" w:hAnsi="Times New Roman" w:cs="Times New Roman"/>
          <w:sz w:val="28"/>
          <w:szCs w:val="28"/>
        </w:rPr>
      </w:pPr>
    </w:p>
    <w:p w:rsidR="00AA38BF" w:rsidRDefault="00AA38BF" w:rsidP="00AA38BF">
      <w:pPr>
        <w:pStyle w:val="a5"/>
        <w:spacing w:line="240" w:lineRule="auto"/>
        <w:jc w:val="both"/>
        <w:rPr>
          <w:rFonts w:ascii="Times New Roman" w:hAnsi="Times New Roman" w:cs="Times New Roman"/>
          <w:sz w:val="28"/>
          <w:szCs w:val="28"/>
        </w:rPr>
      </w:pPr>
    </w:p>
    <w:p w:rsidR="00AA38BF" w:rsidRDefault="00AA38BF" w:rsidP="00AA38BF">
      <w:pPr>
        <w:pStyle w:val="a5"/>
        <w:spacing w:line="240" w:lineRule="auto"/>
        <w:jc w:val="both"/>
        <w:rPr>
          <w:rFonts w:ascii="Times New Roman" w:hAnsi="Times New Roman" w:cs="Times New Roman"/>
          <w:sz w:val="28"/>
          <w:szCs w:val="28"/>
        </w:rPr>
      </w:pPr>
    </w:p>
    <w:p w:rsidR="00AA38BF" w:rsidRDefault="00AA38BF" w:rsidP="00AA38BF">
      <w:pPr>
        <w:pStyle w:val="a5"/>
        <w:spacing w:line="240" w:lineRule="auto"/>
        <w:jc w:val="both"/>
        <w:rPr>
          <w:rFonts w:ascii="Times New Roman" w:hAnsi="Times New Roman" w:cs="Times New Roman"/>
          <w:sz w:val="28"/>
          <w:szCs w:val="28"/>
        </w:rPr>
      </w:pPr>
    </w:p>
    <w:p w:rsidR="00AA38BF" w:rsidRDefault="00AA38BF" w:rsidP="00AA38BF">
      <w:pPr>
        <w:pStyle w:val="a5"/>
        <w:spacing w:line="240" w:lineRule="auto"/>
        <w:jc w:val="both"/>
        <w:rPr>
          <w:rFonts w:ascii="Times New Roman" w:hAnsi="Times New Roman" w:cs="Times New Roman"/>
          <w:sz w:val="28"/>
          <w:szCs w:val="28"/>
        </w:rPr>
      </w:pPr>
    </w:p>
    <w:p w:rsidR="00AA38BF" w:rsidRDefault="00AA38BF" w:rsidP="00AA38BF">
      <w:pPr>
        <w:pStyle w:val="a5"/>
        <w:spacing w:line="240" w:lineRule="auto"/>
        <w:jc w:val="both"/>
        <w:rPr>
          <w:rFonts w:ascii="Times New Roman" w:hAnsi="Times New Roman" w:cs="Times New Roman"/>
          <w:sz w:val="28"/>
          <w:szCs w:val="28"/>
        </w:rPr>
      </w:pPr>
      <w:bookmarkStart w:id="0" w:name="_GoBack"/>
      <w:bookmarkEnd w:id="0"/>
    </w:p>
    <w:p w:rsidR="00AA38BF" w:rsidRDefault="00AA38BF" w:rsidP="00AA38BF">
      <w:pPr>
        <w:pStyle w:val="a5"/>
        <w:spacing w:line="240" w:lineRule="auto"/>
        <w:jc w:val="both"/>
        <w:rPr>
          <w:rFonts w:ascii="Times New Roman" w:hAnsi="Times New Roman" w:cs="Times New Roman"/>
          <w:sz w:val="28"/>
          <w:szCs w:val="28"/>
        </w:rPr>
      </w:pPr>
    </w:p>
    <w:p w:rsidR="00AA38BF" w:rsidRDefault="00AA38BF" w:rsidP="00AA38BF">
      <w:pPr>
        <w:pStyle w:val="a5"/>
        <w:spacing w:line="240" w:lineRule="auto"/>
        <w:jc w:val="both"/>
        <w:rPr>
          <w:rFonts w:ascii="Times New Roman" w:hAnsi="Times New Roman" w:cs="Times New Roman"/>
          <w:sz w:val="28"/>
          <w:szCs w:val="28"/>
        </w:rPr>
      </w:pPr>
    </w:p>
    <w:p w:rsidR="00AA38BF" w:rsidRDefault="00AA38BF" w:rsidP="00AA38BF">
      <w:pPr>
        <w:pStyle w:val="a5"/>
        <w:spacing w:line="240" w:lineRule="auto"/>
        <w:jc w:val="both"/>
        <w:rPr>
          <w:rFonts w:ascii="Times New Roman" w:hAnsi="Times New Roman" w:cs="Times New Roman"/>
          <w:sz w:val="28"/>
          <w:szCs w:val="28"/>
        </w:rPr>
      </w:pPr>
    </w:p>
    <w:p w:rsidR="00AA38BF" w:rsidRDefault="00AA38BF" w:rsidP="00AA38BF">
      <w:pPr>
        <w:pStyle w:val="a5"/>
        <w:spacing w:line="240" w:lineRule="auto"/>
        <w:jc w:val="both"/>
        <w:rPr>
          <w:rFonts w:ascii="Times New Roman" w:hAnsi="Times New Roman" w:cs="Times New Roman"/>
          <w:sz w:val="28"/>
          <w:szCs w:val="28"/>
        </w:rPr>
      </w:pPr>
    </w:p>
    <w:p w:rsidR="00AA38BF" w:rsidRDefault="00AA38BF" w:rsidP="00AA38BF">
      <w:pPr>
        <w:pStyle w:val="a5"/>
        <w:spacing w:line="240" w:lineRule="auto"/>
        <w:jc w:val="both"/>
        <w:rPr>
          <w:rFonts w:ascii="Times New Roman" w:hAnsi="Times New Roman" w:cs="Times New Roman"/>
          <w:sz w:val="28"/>
          <w:szCs w:val="28"/>
        </w:rPr>
      </w:pPr>
    </w:p>
    <w:p w:rsidR="00AA38BF" w:rsidRDefault="00AA38BF" w:rsidP="00AA38BF">
      <w:pPr>
        <w:pStyle w:val="a5"/>
        <w:spacing w:line="240" w:lineRule="auto"/>
        <w:jc w:val="both"/>
        <w:rPr>
          <w:rFonts w:ascii="Times New Roman" w:hAnsi="Times New Roman" w:cs="Times New Roman"/>
          <w:sz w:val="28"/>
          <w:szCs w:val="28"/>
        </w:rPr>
      </w:pPr>
    </w:p>
    <w:p w:rsidR="00AA38BF" w:rsidRDefault="00AA38BF" w:rsidP="00AA38BF">
      <w:pPr>
        <w:pStyle w:val="a5"/>
        <w:spacing w:line="240" w:lineRule="auto"/>
        <w:jc w:val="both"/>
        <w:rPr>
          <w:rFonts w:ascii="Times New Roman" w:hAnsi="Times New Roman" w:cs="Times New Roman"/>
          <w:sz w:val="28"/>
          <w:szCs w:val="28"/>
        </w:rPr>
      </w:pPr>
    </w:p>
    <w:p w:rsidR="00AA38BF" w:rsidRDefault="00AA38BF" w:rsidP="00AA38BF">
      <w:pPr>
        <w:pStyle w:val="a5"/>
        <w:spacing w:line="240" w:lineRule="auto"/>
        <w:jc w:val="both"/>
        <w:rPr>
          <w:rFonts w:ascii="Times New Roman" w:hAnsi="Times New Roman" w:cs="Times New Roman"/>
          <w:sz w:val="28"/>
          <w:szCs w:val="28"/>
        </w:rPr>
      </w:pPr>
    </w:p>
    <w:p w:rsidR="00AA38BF" w:rsidRDefault="00AA38BF" w:rsidP="00AA38BF">
      <w:pPr>
        <w:pStyle w:val="a5"/>
        <w:spacing w:line="240" w:lineRule="auto"/>
        <w:jc w:val="both"/>
        <w:rPr>
          <w:rFonts w:ascii="Times New Roman" w:hAnsi="Times New Roman" w:cs="Times New Roman"/>
          <w:sz w:val="28"/>
          <w:szCs w:val="28"/>
        </w:rPr>
      </w:pPr>
    </w:p>
    <w:p w:rsidR="00AA38BF" w:rsidRDefault="00AA38BF" w:rsidP="00AA38BF">
      <w:pPr>
        <w:pStyle w:val="a5"/>
        <w:spacing w:line="240" w:lineRule="auto"/>
        <w:jc w:val="both"/>
        <w:rPr>
          <w:rFonts w:ascii="Times New Roman" w:hAnsi="Times New Roman" w:cs="Times New Roman"/>
          <w:sz w:val="28"/>
          <w:szCs w:val="28"/>
        </w:rPr>
      </w:pPr>
    </w:p>
    <w:p w:rsidR="00AA38BF" w:rsidRDefault="00AA38BF" w:rsidP="00AA38BF">
      <w:pPr>
        <w:pStyle w:val="a5"/>
        <w:spacing w:line="240" w:lineRule="auto"/>
        <w:jc w:val="both"/>
        <w:rPr>
          <w:rFonts w:ascii="Times New Roman" w:hAnsi="Times New Roman" w:cs="Times New Roman"/>
          <w:sz w:val="28"/>
          <w:szCs w:val="28"/>
        </w:rPr>
      </w:pPr>
    </w:p>
    <w:p w:rsidR="00AA38BF" w:rsidRDefault="00AA38BF" w:rsidP="00AA38BF">
      <w:pPr>
        <w:pStyle w:val="a5"/>
        <w:spacing w:line="240" w:lineRule="auto"/>
        <w:jc w:val="both"/>
        <w:rPr>
          <w:rFonts w:ascii="Times New Roman" w:hAnsi="Times New Roman" w:cs="Times New Roman"/>
          <w:sz w:val="28"/>
          <w:szCs w:val="28"/>
        </w:rPr>
      </w:pPr>
    </w:p>
    <w:p w:rsidR="00AA38BF" w:rsidRDefault="00AA38BF" w:rsidP="00AA38BF">
      <w:pPr>
        <w:pStyle w:val="a5"/>
        <w:spacing w:line="240" w:lineRule="auto"/>
        <w:jc w:val="both"/>
        <w:rPr>
          <w:rFonts w:ascii="Times New Roman" w:hAnsi="Times New Roman" w:cs="Times New Roman"/>
          <w:sz w:val="28"/>
          <w:szCs w:val="28"/>
        </w:rPr>
      </w:pPr>
    </w:p>
    <w:p w:rsidR="00AA38BF" w:rsidRDefault="00AA38BF" w:rsidP="00AA38BF">
      <w:pPr>
        <w:pStyle w:val="a5"/>
        <w:spacing w:line="240" w:lineRule="auto"/>
        <w:jc w:val="both"/>
        <w:rPr>
          <w:rFonts w:ascii="Times New Roman" w:hAnsi="Times New Roman" w:cs="Times New Roman"/>
          <w:sz w:val="28"/>
          <w:szCs w:val="28"/>
        </w:rPr>
      </w:pPr>
    </w:p>
    <w:p w:rsidR="00E779B6" w:rsidRDefault="00E779B6" w:rsidP="007F38F4">
      <w:pPr>
        <w:spacing w:line="240" w:lineRule="auto"/>
        <w:jc w:val="both"/>
        <w:rPr>
          <w:rFonts w:ascii="Times New Roman" w:hAnsi="Times New Roman" w:cs="Times New Roman"/>
          <w:sz w:val="28"/>
          <w:szCs w:val="28"/>
        </w:rPr>
      </w:pPr>
    </w:p>
    <w:p w:rsidR="008E13B9" w:rsidRPr="008E13B9" w:rsidRDefault="008E13B9" w:rsidP="00575891">
      <w:pPr>
        <w:pStyle w:val="1"/>
        <w:numPr>
          <w:ilvl w:val="0"/>
          <w:numId w:val="1"/>
        </w:numPr>
        <w:rPr>
          <w:rFonts w:ascii="Times New Roman" w:hAnsi="Times New Roman" w:cs="Times New Roman"/>
          <w:b/>
          <w:color w:val="auto"/>
          <w:sz w:val="28"/>
          <w:szCs w:val="28"/>
        </w:rPr>
      </w:pPr>
      <w:bookmarkStart w:id="1" w:name="_Toc1397827"/>
      <w:r w:rsidRPr="008E13B9">
        <w:rPr>
          <w:rFonts w:ascii="Times New Roman" w:hAnsi="Times New Roman" w:cs="Times New Roman"/>
          <w:b/>
          <w:color w:val="auto"/>
          <w:sz w:val="28"/>
          <w:szCs w:val="28"/>
        </w:rPr>
        <w:lastRenderedPageBreak/>
        <w:t>Пояснительная записка</w:t>
      </w:r>
      <w:bookmarkEnd w:id="1"/>
    </w:p>
    <w:p w:rsidR="008E13B9" w:rsidRPr="008738F1" w:rsidRDefault="008E13B9" w:rsidP="008E13B9">
      <w:pPr>
        <w:spacing w:after="0" w:line="360" w:lineRule="auto"/>
        <w:contextualSpacing/>
        <w:jc w:val="both"/>
        <w:rPr>
          <w:rFonts w:ascii="Times New Roman" w:hAnsi="Times New Roman" w:cs="Times New Roman"/>
          <w:color w:val="000000"/>
          <w:sz w:val="24"/>
          <w:szCs w:val="24"/>
        </w:rPr>
      </w:pPr>
    </w:p>
    <w:p w:rsidR="00AD7265" w:rsidRPr="00417107" w:rsidRDefault="008E13B9" w:rsidP="00EC1C89">
      <w:pPr>
        <w:tabs>
          <w:tab w:val="left" w:pos="255"/>
        </w:tabs>
        <w:spacing w:after="0" w:line="360" w:lineRule="auto"/>
        <w:ind w:firstLine="709"/>
        <w:contextualSpacing/>
        <w:jc w:val="both"/>
        <w:rPr>
          <w:rFonts w:ascii="Times New Roman" w:hAnsi="Times New Roman" w:cs="Times New Roman"/>
          <w:bCs/>
          <w:sz w:val="28"/>
          <w:szCs w:val="28"/>
        </w:rPr>
      </w:pPr>
      <w:r w:rsidRPr="00EC1C89">
        <w:rPr>
          <w:rFonts w:ascii="Times New Roman" w:hAnsi="Times New Roman" w:cs="Times New Roman"/>
          <w:color w:val="000000"/>
          <w:sz w:val="28"/>
          <w:szCs w:val="28"/>
        </w:rPr>
        <w:t xml:space="preserve">Методическая разработка предназначена для проведения </w:t>
      </w:r>
      <w:r w:rsidR="00141B9D">
        <w:rPr>
          <w:rFonts w:ascii="Times New Roman" w:hAnsi="Times New Roman" w:cs="Times New Roman"/>
          <w:color w:val="000000"/>
          <w:sz w:val="28"/>
          <w:szCs w:val="28"/>
        </w:rPr>
        <w:t>теоре</w:t>
      </w:r>
      <w:r w:rsidR="00EC1C89">
        <w:rPr>
          <w:rFonts w:ascii="Times New Roman" w:hAnsi="Times New Roman" w:cs="Times New Roman"/>
          <w:color w:val="000000"/>
          <w:sz w:val="28"/>
          <w:szCs w:val="28"/>
        </w:rPr>
        <w:t>тического</w:t>
      </w:r>
      <w:r w:rsidRPr="00EC1C89">
        <w:rPr>
          <w:rFonts w:ascii="Times New Roman" w:hAnsi="Times New Roman" w:cs="Times New Roman"/>
          <w:color w:val="000000"/>
          <w:sz w:val="28"/>
          <w:szCs w:val="28"/>
        </w:rPr>
        <w:t xml:space="preserve"> занятия по теме </w:t>
      </w:r>
      <w:r w:rsidR="00AD7265" w:rsidRPr="00EC1C89">
        <w:rPr>
          <w:rFonts w:ascii="Times New Roman" w:hAnsi="Times New Roman" w:cs="Times New Roman"/>
          <w:color w:val="000000"/>
          <w:sz w:val="28"/>
          <w:szCs w:val="28"/>
        </w:rPr>
        <w:t>«</w:t>
      </w:r>
      <w:r w:rsidR="00141B9D">
        <w:rPr>
          <w:rFonts w:ascii="Times New Roman" w:hAnsi="Times New Roman" w:cs="Times New Roman"/>
          <w:color w:val="000000"/>
          <w:sz w:val="28"/>
          <w:szCs w:val="28"/>
        </w:rPr>
        <w:t>Кровотечения в родах</w:t>
      </w:r>
      <w:r w:rsidRPr="00417107">
        <w:rPr>
          <w:rFonts w:ascii="Times New Roman" w:hAnsi="Times New Roman" w:cs="Times New Roman"/>
          <w:bCs/>
          <w:sz w:val="28"/>
          <w:szCs w:val="28"/>
        </w:rPr>
        <w:t xml:space="preserve">». </w:t>
      </w:r>
    </w:p>
    <w:p w:rsidR="00AD7265" w:rsidRPr="00417107" w:rsidRDefault="00417107" w:rsidP="00EC1C89">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 xml:space="preserve"> К</w:t>
      </w:r>
      <w:r w:rsidR="009742A7" w:rsidRPr="00417107">
        <w:rPr>
          <w:rFonts w:ascii="Times New Roman" w:hAnsi="Times New Roman" w:cs="Times New Roman"/>
          <w:bCs/>
          <w:sz w:val="28"/>
          <w:szCs w:val="28"/>
          <w:shd w:val="clear" w:color="auto" w:fill="FFFFFF"/>
        </w:rPr>
        <w:t>ровотечения</w:t>
      </w:r>
      <w:r w:rsidR="009742A7" w:rsidRPr="00417107">
        <w:rPr>
          <w:rFonts w:ascii="Times New Roman" w:hAnsi="Times New Roman" w:cs="Times New Roman"/>
          <w:sz w:val="28"/>
          <w:szCs w:val="28"/>
          <w:shd w:val="clear" w:color="auto" w:fill="FFFFFF"/>
        </w:rPr>
        <w:t> </w:t>
      </w:r>
      <w:r w:rsidR="00141B9D">
        <w:rPr>
          <w:rFonts w:ascii="Times New Roman" w:hAnsi="Times New Roman" w:cs="Times New Roman"/>
          <w:sz w:val="28"/>
          <w:szCs w:val="28"/>
          <w:shd w:val="clear" w:color="auto" w:fill="FFFFFF"/>
        </w:rPr>
        <w:t>в родах</w:t>
      </w:r>
      <w:r w:rsidR="009742A7" w:rsidRPr="00417107">
        <w:rPr>
          <w:rFonts w:ascii="Times New Roman" w:hAnsi="Times New Roman" w:cs="Times New Roman"/>
          <w:sz w:val="28"/>
          <w:szCs w:val="28"/>
          <w:shd w:val="clear" w:color="auto" w:fill="FFFFFF"/>
        </w:rPr>
        <w:t>— это группа патологических кровотечений из матки и других органов </w:t>
      </w:r>
      <w:r w:rsidRPr="00417107">
        <w:rPr>
          <w:rFonts w:ascii="Times New Roman" w:hAnsi="Times New Roman" w:cs="Times New Roman"/>
          <w:sz w:val="28"/>
          <w:szCs w:val="28"/>
          <w:shd w:val="clear" w:color="auto" w:fill="FFFFFF"/>
        </w:rPr>
        <w:t>репродуктивной</w:t>
      </w:r>
      <w:r w:rsidR="009742A7" w:rsidRPr="00417107">
        <w:rPr>
          <w:rFonts w:ascii="Times New Roman" w:hAnsi="Times New Roman" w:cs="Times New Roman"/>
          <w:sz w:val="28"/>
          <w:szCs w:val="28"/>
          <w:shd w:val="clear" w:color="auto" w:fill="FFFFFF"/>
        </w:rPr>
        <w:t xml:space="preserve"> системы, связанные с выполнением детородной </w:t>
      </w:r>
      <w:r>
        <w:rPr>
          <w:rFonts w:ascii="Times New Roman" w:hAnsi="Times New Roman" w:cs="Times New Roman"/>
          <w:sz w:val="28"/>
          <w:szCs w:val="28"/>
          <w:shd w:val="clear" w:color="auto" w:fill="FFFFFF"/>
        </w:rPr>
        <w:t xml:space="preserve">функции </w:t>
      </w:r>
      <w:r w:rsidR="009742A7" w:rsidRPr="00417107">
        <w:rPr>
          <w:rFonts w:ascii="Times New Roman" w:hAnsi="Times New Roman" w:cs="Times New Roman"/>
          <w:sz w:val="28"/>
          <w:szCs w:val="28"/>
          <w:shd w:val="clear" w:color="auto" w:fill="FFFFFF"/>
        </w:rPr>
        <w:t xml:space="preserve">в родах, в последовом и раннем послеродовом периодах. </w:t>
      </w:r>
    </w:p>
    <w:p w:rsidR="00417107" w:rsidRPr="00417107" w:rsidRDefault="00417107" w:rsidP="00EC1C89">
      <w:pPr>
        <w:spacing w:after="0" w:line="360" w:lineRule="auto"/>
        <w:ind w:firstLine="709"/>
        <w:contextualSpacing/>
        <w:jc w:val="both"/>
        <w:rPr>
          <w:rFonts w:ascii="Times New Roman" w:hAnsi="Times New Roman" w:cs="Times New Roman"/>
          <w:sz w:val="28"/>
          <w:szCs w:val="28"/>
        </w:rPr>
      </w:pPr>
      <w:r w:rsidRPr="00417107">
        <w:rPr>
          <w:rFonts w:ascii="Times New Roman" w:hAnsi="Times New Roman" w:cs="Times New Roman"/>
          <w:color w:val="202122"/>
          <w:sz w:val="28"/>
          <w:szCs w:val="28"/>
          <w:shd w:val="clear" w:color="auto" w:fill="FFFFFF"/>
        </w:rPr>
        <w:t>Кровотечение из родовых путей в первые 2 часа после окончания </w:t>
      </w:r>
      <w:r w:rsidRPr="00417107">
        <w:rPr>
          <w:rFonts w:ascii="Times New Roman" w:hAnsi="Times New Roman" w:cs="Times New Roman"/>
          <w:sz w:val="28"/>
          <w:szCs w:val="28"/>
          <w:shd w:val="clear" w:color="auto" w:fill="FFFFFF"/>
        </w:rPr>
        <w:t>родов</w:t>
      </w:r>
      <w:r w:rsidRPr="00417107">
        <w:rPr>
          <w:rFonts w:ascii="Times New Roman" w:hAnsi="Times New Roman" w:cs="Times New Roman"/>
          <w:color w:val="202122"/>
          <w:sz w:val="28"/>
          <w:szCs w:val="28"/>
          <w:shd w:val="clear" w:color="auto" w:fill="FFFFFF"/>
        </w:rPr>
        <w:t> связано с отделением </w:t>
      </w:r>
      <w:r w:rsidRPr="00417107">
        <w:rPr>
          <w:rFonts w:ascii="Times New Roman" w:hAnsi="Times New Roman" w:cs="Times New Roman"/>
          <w:sz w:val="28"/>
          <w:szCs w:val="28"/>
          <w:shd w:val="clear" w:color="auto" w:fill="FFFFFF"/>
        </w:rPr>
        <w:t>плаценты</w:t>
      </w:r>
      <w:r w:rsidRPr="00417107">
        <w:rPr>
          <w:rFonts w:ascii="Times New Roman" w:hAnsi="Times New Roman" w:cs="Times New Roman"/>
          <w:color w:val="202122"/>
          <w:sz w:val="28"/>
          <w:szCs w:val="28"/>
          <w:shd w:val="clear" w:color="auto" w:fill="FFFFFF"/>
        </w:rPr>
        <w:t> от стенки </w:t>
      </w:r>
      <w:r w:rsidRPr="00417107">
        <w:rPr>
          <w:rFonts w:ascii="Times New Roman" w:hAnsi="Times New Roman" w:cs="Times New Roman"/>
          <w:sz w:val="28"/>
          <w:szCs w:val="28"/>
          <w:shd w:val="clear" w:color="auto" w:fill="FFFFFF"/>
        </w:rPr>
        <w:t>матки</w:t>
      </w:r>
      <w:r>
        <w:rPr>
          <w:rFonts w:ascii="Times New Roman" w:hAnsi="Times New Roman" w:cs="Times New Roman"/>
          <w:color w:val="202122"/>
          <w:sz w:val="28"/>
          <w:szCs w:val="28"/>
          <w:shd w:val="clear" w:color="auto" w:fill="FFFFFF"/>
        </w:rPr>
        <w:t xml:space="preserve">.  </w:t>
      </w:r>
      <w:r w:rsidRPr="00417107">
        <w:rPr>
          <w:rFonts w:ascii="Times New Roman" w:hAnsi="Times New Roman" w:cs="Times New Roman"/>
          <w:color w:val="202122"/>
          <w:sz w:val="28"/>
          <w:szCs w:val="28"/>
          <w:shd w:val="clear" w:color="auto" w:fill="FFFFFF"/>
        </w:rPr>
        <w:t>Кровотечение, превышающее 400 мл в объёме, считается опасным и происходит, как правило, в случае </w:t>
      </w:r>
      <w:r w:rsidRPr="00417107">
        <w:rPr>
          <w:rFonts w:ascii="Times New Roman" w:hAnsi="Times New Roman" w:cs="Times New Roman"/>
          <w:sz w:val="28"/>
          <w:szCs w:val="28"/>
          <w:shd w:val="clear" w:color="auto" w:fill="FFFFFF"/>
        </w:rPr>
        <w:t>гипотонии</w:t>
      </w:r>
      <w:r w:rsidRPr="00417107">
        <w:rPr>
          <w:rFonts w:ascii="Times New Roman" w:hAnsi="Times New Roman" w:cs="Times New Roman"/>
          <w:color w:val="202122"/>
          <w:sz w:val="28"/>
          <w:szCs w:val="28"/>
          <w:shd w:val="clear" w:color="auto" w:fill="FFFFFF"/>
        </w:rPr>
        <w:t> или </w:t>
      </w:r>
      <w:r w:rsidRPr="00417107">
        <w:rPr>
          <w:rFonts w:ascii="Times New Roman" w:hAnsi="Times New Roman" w:cs="Times New Roman"/>
          <w:sz w:val="28"/>
          <w:szCs w:val="28"/>
          <w:shd w:val="clear" w:color="auto" w:fill="FFFFFF"/>
        </w:rPr>
        <w:t>атонии</w:t>
      </w:r>
      <w:r w:rsidRPr="00417107">
        <w:rPr>
          <w:rFonts w:ascii="Times New Roman" w:hAnsi="Times New Roman" w:cs="Times New Roman"/>
          <w:color w:val="202122"/>
          <w:sz w:val="28"/>
          <w:szCs w:val="28"/>
          <w:shd w:val="clear" w:color="auto" w:fill="FFFFFF"/>
        </w:rPr>
        <w:t xml:space="preserve"> матки. Частота кровотечения в раннем послеродовом периоде составляет 2,0-5,0 % от общего количества родов. </w:t>
      </w:r>
    </w:p>
    <w:p w:rsidR="00417107" w:rsidRDefault="00417107" w:rsidP="00EC1C89">
      <w:pPr>
        <w:spacing w:after="0" w:line="360" w:lineRule="auto"/>
        <w:ind w:firstLine="709"/>
        <w:contextualSpacing/>
        <w:jc w:val="both"/>
        <w:rPr>
          <w:rFonts w:ascii="Times New Roman" w:hAnsi="Times New Roman" w:cs="Times New Roman"/>
          <w:sz w:val="28"/>
          <w:szCs w:val="28"/>
          <w:shd w:val="clear" w:color="auto" w:fill="FFFFFF"/>
        </w:rPr>
      </w:pPr>
      <w:r w:rsidRPr="00417107">
        <w:rPr>
          <w:rFonts w:ascii="Times New Roman" w:hAnsi="Times New Roman" w:cs="Times New Roman"/>
          <w:sz w:val="28"/>
          <w:szCs w:val="28"/>
          <w:shd w:val="clear" w:color="auto" w:fill="FFFFFF"/>
        </w:rPr>
        <w:t>Они занимают одно из первых мест в списке причин материнской и перинатальной смертности.</w:t>
      </w:r>
    </w:p>
    <w:p w:rsidR="008E13B9" w:rsidRPr="00417107" w:rsidRDefault="008E13B9" w:rsidP="00EC1C89">
      <w:pPr>
        <w:spacing w:after="0" w:line="360" w:lineRule="auto"/>
        <w:ind w:firstLine="709"/>
        <w:contextualSpacing/>
        <w:jc w:val="both"/>
        <w:rPr>
          <w:rFonts w:ascii="Times New Roman" w:hAnsi="Times New Roman" w:cs="Times New Roman"/>
          <w:sz w:val="28"/>
          <w:szCs w:val="28"/>
        </w:rPr>
      </w:pPr>
      <w:r w:rsidRPr="00417107">
        <w:rPr>
          <w:rFonts w:ascii="Times New Roman" w:hAnsi="Times New Roman" w:cs="Times New Roman"/>
          <w:sz w:val="28"/>
          <w:szCs w:val="28"/>
        </w:rPr>
        <w:t>Данная тема входит в</w:t>
      </w:r>
      <w:r w:rsidR="001B1E10">
        <w:rPr>
          <w:rFonts w:ascii="Times New Roman" w:hAnsi="Times New Roman" w:cs="Times New Roman"/>
          <w:sz w:val="28"/>
          <w:szCs w:val="28"/>
        </w:rPr>
        <w:t>р</w:t>
      </w:r>
      <w:r w:rsidRPr="00417107">
        <w:rPr>
          <w:rFonts w:ascii="Times New Roman" w:hAnsi="Times New Roman" w:cs="Times New Roman"/>
          <w:sz w:val="28"/>
          <w:szCs w:val="28"/>
        </w:rPr>
        <w:t>аздел  «</w:t>
      </w:r>
      <w:r w:rsidR="00417107" w:rsidRPr="00417107">
        <w:rPr>
          <w:rFonts w:ascii="Times New Roman" w:hAnsi="Times New Roman" w:cs="Times New Roman"/>
          <w:sz w:val="28"/>
          <w:szCs w:val="28"/>
        </w:rPr>
        <w:t>Акушерские кровотечения</w:t>
      </w:r>
      <w:r w:rsidRPr="00417107">
        <w:rPr>
          <w:rFonts w:ascii="Times New Roman" w:hAnsi="Times New Roman" w:cs="Times New Roman"/>
          <w:sz w:val="28"/>
          <w:szCs w:val="28"/>
        </w:rPr>
        <w:t>».</w:t>
      </w:r>
    </w:p>
    <w:p w:rsidR="008E13B9" w:rsidRDefault="008E13B9" w:rsidP="008E13B9">
      <w:pPr>
        <w:spacing w:after="0" w:line="360" w:lineRule="auto"/>
        <w:contextualSpacing/>
        <w:jc w:val="both"/>
        <w:rPr>
          <w:rFonts w:ascii="Times New Roman" w:hAnsi="Times New Roman" w:cs="Times New Roman"/>
          <w:b/>
          <w:sz w:val="28"/>
          <w:szCs w:val="28"/>
        </w:rPr>
      </w:pPr>
    </w:p>
    <w:p w:rsidR="008E13B9" w:rsidRPr="008738F1" w:rsidRDefault="008E13B9" w:rsidP="008E13B9">
      <w:pPr>
        <w:spacing w:after="0" w:line="360" w:lineRule="auto"/>
        <w:contextualSpacing/>
        <w:jc w:val="both"/>
        <w:rPr>
          <w:rFonts w:ascii="Times New Roman" w:hAnsi="Times New Roman" w:cs="Times New Roman"/>
          <w:sz w:val="28"/>
          <w:szCs w:val="28"/>
        </w:rPr>
      </w:pPr>
      <w:r w:rsidRPr="008738F1">
        <w:rPr>
          <w:rFonts w:ascii="Times New Roman" w:hAnsi="Times New Roman" w:cs="Times New Roman"/>
          <w:b/>
          <w:sz w:val="28"/>
          <w:szCs w:val="28"/>
        </w:rPr>
        <w:t xml:space="preserve">Тип занятия: </w:t>
      </w:r>
      <w:r w:rsidRPr="008738F1">
        <w:rPr>
          <w:rFonts w:ascii="Times New Roman" w:hAnsi="Times New Roman" w:cs="Times New Roman"/>
          <w:sz w:val="28"/>
          <w:szCs w:val="28"/>
        </w:rPr>
        <w:t>изучение нового материала.</w:t>
      </w:r>
    </w:p>
    <w:p w:rsidR="008E13B9" w:rsidRPr="008738F1" w:rsidRDefault="008E13B9" w:rsidP="008E13B9">
      <w:pPr>
        <w:spacing w:after="0" w:line="360" w:lineRule="auto"/>
        <w:contextualSpacing/>
        <w:jc w:val="both"/>
        <w:rPr>
          <w:rFonts w:ascii="Times New Roman" w:hAnsi="Times New Roman" w:cs="Times New Roman"/>
          <w:sz w:val="28"/>
          <w:szCs w:val="28"/>
        </w:rPr>
      </w:pPr>
      <w:r w:rsidRPr="008738F1">
        <w:rPr>
          <w:rFonts w:ascii="Times New Roman" w:hAnsi="Times New Roman" w:cs="Times New Roman"/>
          <w:b/>
          <w:sz w:val="28"/>
          <w:szCs w:val="28"/>
        </w:rPr>
        <w:t xml:space="preserve">Вид занятия: </w:t>
      </w:r>
      <w:r w:rsidR="00141B9D">
        <w:rPr>
          <w:rFonts w:ascii="Times New Roman" w:hAnsi="Times New Roman" w:cs="Times New Roman"/>
          <w:sz w:val="28"/>
          <w:szCs w:val="28"/>
        </w:rPr>
        <w:t>теория</w:t>
      </w:r>
      <w:r w:rsidRPr="008738F1">
        <w:rPr>
          <w:rFonts w:ascii="Times New Roman" w:hAnsi="Times New Roman" w:cs="Times New Roman"/>
          <w:sz w:val="28"/>
          <w:szCs w:val="28"/>
        </w:rPr>
        <w:t>.</w:t>
      </w:r>
    </w:p>
    <w:p w:rsidR="008E13B9" w:rsidRDefault="008E13B9" w:rsidP="00525875">
      <w:pPr>
        <w:spacing w:after="0" w:line="360" w:lineRule="auto"/>
        <w:contextualSpacing/>
        <w:jc w:val="both"/>
        <w:rPr>
          <w:rFonts w:ascii="Times New Roman" w:hAnsi="Times New Roman" w:cs="Times New Roman"/>
          <w:sz w:val="28"/>
          <w:szCs w:val="28"/>
        </w:rPr>
      </w:pPr>
      <w:r w:rsidRPr="008738F1">
        <w:rPr>
          <w:rFonts w:ascii="Times New Roman" w:hAnsi="Times New Roman" w:cs="Times New Roman"/>
          <w:b/>
          <w:sz w:val="28"/>
          <w:szCs w:val="28"/>
        </w:rPr>
        <w:t xml:space="preserve">Цели: </w:t>
      </w:r>
      <w:r w:rsidRPr="008738F1">
        <w:rPr>
          <w:rFonts w:ascii="Times New Roman" w:hAnsi="Times New Roman" w:cs="Times New Roman"/>
          <w:sz w:val="28"/>
          <w:szCs w:val="28"/>
        </w:rPr>
        <w:t>изучение и первичное закрепление новых знаний.</w:t>
      </w:r>
    </w:p>
    <w:p w:rsidR="00EE1F3C" w:rsidRDefault="00EE1F3C" w:rsidP="00FF0EF4">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rsidR="00EE1F3C" w:rsidRDefault="00EE1F3C" w:rsidP="00FF0EF4">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rsidR="00EE1F3C" w:rsidRDefault="00EE1F3C" w:rsidP="00FF0EF4">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rsidR="00EE1F3C" w:rsidRDefault="00EE1F3C" w:rsidP="00FF0EF4">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rsidR="004406C1" w:rsidRDefault="004406C1" w:rsidP="00FF0EF4">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sectPr w:rsidR="004406C1" w:rsidSect="00422663">
          <w:headerReference w:type="default" r:id="rId9"/>
          <w:footerReference w:type="default" r:id="rId10"/>
          <w:pgSz w:w="11906" w:h="16838"/>
          <w:pgMar w:top="1134" w:right="850" w:bottom="1134" w:left="1701" w:header="708" w:footer="708" w:gutter="0"/>
          <w:cols w:space="708"/>
          <w:titlePg/>
          <w:docGrid w:linePitch="360"/>
        </w:sectPr>
      </w:pPr>
    </w:p>
    <w:p w:rsidR="00D465EA" w:rsidRPr="00D465EA" w:rsidRDefault="00D465EA" w:rsidP="00D465EA">
      <w:pPr>
        <w:pStyle w:val="1"/>
        <w:rPr>
          <w:rFonts w:ascii="Times New Roman" w:hAnsi="Times New Roman" w:cs="Times New Roman"/>
          <w:b/>
          <w:color w:val="auto"/>
          <w:sz w:val="28"/>
          <w:szCs w:val="28"/>
        </w:rPr>
      </w:pPr>
      <w:bookmarkStart w:id="2" w:name="_Toc1397828"/>
      <w:r>
        <w:rPr>
          <w:rFonts w:ascii="Times New Roman" w:hAnsi="Times New Roman" w:cs="Times New Roman"/>
          <w:b/>
          <w:color w:val="auto"/>
          <w:sz w:val="28"/>
          <w:szCs w:val="28"/>
        </w:rPr>
        <w:lastRenderedPageBreak/>
        <w:t>2.Основная часть</w:t>
      </w:r>
      <w:bookmarkEnd w:id="2"/>
    </w:p>
    <w:p w:rsidR="004406C1" w:rsidRDefault="00D465EA" w:rsidP="00D465EA">
      <w:pPr>
        <w:pStyle w:val="2"/>
        <w:rPr>
          <w:rFonts w:ascii="Times New Roman" w:hAnsi="Times New Roman" w:cs="Times New Roman"/>
          <w:b/>
          <w:color w:val="auto"/>
          <w:sz w:val="24"/>
          <w:szCs w:val="24"/>
        </w:rPr>
      </w:pPr>
      <w:bookmarkStart w:id="3" w:name="_Toc1397829"/>
      <w:r w:rsidRPr="00D465EA">
        <w:rPr>
          <w:rFonts w:ascii="Times New Roman" w:hAnsi="Times New Roman" w:cs="Times New Roman"/>
          <w:b/>
          <w:color w:val="auto"/>
          <w:sz w:val="24"/>
          <w:szCs w:val="24"/>
        </w:rPr>
        <w:t>2</w:t>
      </w:r>
      <w:r w:rsidR="004406C1" w:rsidRPr="00D465EA">
        <w:rPr>
          <w:rFonts w:ascii="Times New Roman" w:hAnsi="Times New Roman" w:cs="Times New Roman"/>
          <w:b/>
          <w:color w:val="auto"/>
          <w:sz w:val="24"/>
          <w:szCs w:val="24"/>
        </w:rPr>
        <w:t>.1</w:t>
      </w:r>
      <w:r>
        <w:rPr>
          <w:rFonts w:ascii="Times New Roman" w:hAnsi="Times New Roman" w:cs="Times New Roman"/>
          <w:b/>
          <w:color w:val="auto"/>
          <w:sz w:val="24"/>
          <w:szCs w:val="24"/>
        </w:rPr>
        <w:t>.</w:t>
      </w:r>
      <w:r w:rsidR="004406C1" w:rsidRPr="00D465EA">
        <w:rPr>
          <w:rFonts w:ascii="Times New Roman" w:hAnsi="Times New Roman" w:cs="Times New Roman"/>
          <w:b/>
          <w:color w:val="auto"/>
          <w:sz w:val="24"/>
          <w:szCs w:val="24"/>
        </w:rPr>
        <w:t xml:space="preserve"> Технологическая карта учебного занятия</w:t>
      </w:r>
      <w:bookmarkEnd w:id="3"/>
    </w:p>
    <w:p w:rsidR="00D465EA" w:rsidRPr="00D465EA" w:rsidRDefault="00D465EA" w:rsidP="00D465EA"/>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97"/>
        <w:gridCol w:w="3828"/>
        <w:gridCol w:w="396"/>
        <w:gridCol w:w="1872"/>
        <w:gridCol w:w="1275"/>
        <w:gridCol w:w="1106"/>
        <w:gridCol w:w="708"/>
        <w:gridCol w:w="2835"/>
      </w:tblGrid>
      <w:tr w:rsidR="004406C1" w:rsidRPr="004406C1" w:rsidTr="00C7218D">
        <w:tc>
          <w:tcPr>
            <w:tcW w:w="3397" w:type="dxa"/>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b/>
                <w:sz w:val="24"/>
                <w:szCs w:val="24"/>
              </w:rPr>
            </w:pPr>
            <w:r w:rsidRPr="004406C1">
              <w:rPr>
                <w:rFonts w:ascii="Times New Roman" w:hAnsi="Times New Roman" w:cs="Times New Roman"/>
                <w:b/>
                <w:sz w:val="24"/>
                <w:szCs w:val="24"/>
              </w:rPr>
              <w:t>ФИО преподавателя, квалификационная категория</w:t>
            </w:r>
          </w:p>
        </w:tc>
        <w:tc>
          <w:tcPr>
            <w:tcW w:w="12020" w:type="dxa"/>
            <w:gridSpan w:val="7"/>
            <w:tcBorders>
              <w:top w:val="single" w:sz="4" w:space="0" w:color="auto"/>
              <w:left w:val="single" w:sz="4" w:space="0" w:color="auto"/>
              <w:bottom w:val="single" w:sz="4" w:space="0" w:color="auto"/>
              <w:right w:val="single" w:sz="4" w:space="0" w:color="auto"/>
            </w:tcBorders>
          </w:tcPr>
          <w:p w:rsidR="004406C1" w:rsidRDefault="00525875" w:rsidP="00C7218D">
            <w:pPr>
              <w:pStyle w:val="a3"/>
              <w:rPr>
                <w:rFonts w:ascii="Times New Roman" w:hAnsi="Times New Roman" w:cs="Times New Roman"/>
                <w:sz w:val="24"/>
                <w:szCs w:val="24"/>
              </w:rPr>
            </w:pPr>
            <w:r>
              <w:rPr>
                <w:rFonts w:ascii="Times New Roman" w:hAnsi="Times New Roman" w:cs="Times New Roman"/>
                <w:sz w:val="24"/>
                <w:szCs w:val="24"/>
              </w:rPr>
              <w:t>Г</w:t>
            </w:r>
            <w:r w:rsidR="00417107">
              <w:rPr>
                <w:rFonts w:ascii="Times New Roman" w:hAnsi="Times New Roman" w:cs="Times New Roman"/>
                <w:sz w:val="24"/>
                <w:szCs w:val="24"/>
              </w:rPr>
              <w:t>аджиева Рагима Тамерлановна</w:t>
            </w:r>
          </w:p>
          <w:p w:rsidR="00161B8D" w:rsidRPr="004406C1" w:rsidRDefault="00161B8D" w:rsidP="00C7218D">
            <w:pPr>
              <w:pStyle w:val="a3"/>
              <w:rPr>
                <w:rFonts w:ascii="Times New Roman" w:hAnsi="Times New Roman" w:cs="Times New Roman"/>
                <w:sz w:val="24"/>
                <w:szCs w:val="24"/>
              </w:rPr>
            </w:pPr>
          </w:p>
        </w:tc>
      </w:tr>
      <w:tr w:rsidR="004406C1" w:rsidRPr="004406C1" w:rsidTr="00C7218D">
        <w:tc>
          <w:tcPr>
            <w:tcW w:w="3397" w:type="dxa"/>
            <w:tcBorders>
              <w:top w:val="single" w:sz="4" w:space="0" w:color="auto"/>
              <w:left w:val="single" w:sz="4" w:space="0" w:color="auto"/>
              <w:bottom w:val="single" w:sz="4" w:space="0" w:color="auto"/>
              <w:right w:val="single" w:sz="4" w:space="0" w:color="auto"/>
            </w:tcBorders>
          </w:tcPr>
          <w:p w:rsidR="004406C1" w:rsidRPr="004E392C" w:rsidRDefault="004406C1" w:rsidP="00C7218D">
            <w:pPr>
              <w:pStyle w:val="a3"/>
              <w:rPr>
                <w:rFonts w:ascii="Times New Roman" w:hAnsi="Times New Roman" w:cs="Times New Roman"/>
                <w:b/>
                <w:sz w:val="24"/>
                <w:szCs w:val="24"/>
              </w:rPr>
            </w:pPr>
            <w:r w:rsidRPr="004E392C">
              <w:rPr>
                <w:rFonts w:ascii="Times New Roman" w:hAnsi="Times New Roman" w:cs="Times New Roman"/>
                <w:b/>
                <w:sz w:val="24"/>
                <w:szCs w:val="24"/>
              </w:rPr>
              <w:t>Код, наименование специальности</w:t>
            </w:r>
          </w:p>
        </w:tc>
        <w:tc>
          <w:tcPr>
            <w:tcW w:w="12020" w:type="dxa"/>
            <w:gridSpan w:val="7"/>
            <w:tcBorders>
              <w:top w:val="single" w:sz="4" w:space="0" w:color="auto"/>
              <w:left w:val="single" w:sz="4" w:space="0" w:color="auto"/>
              <w:bottom w:val="single" w:sz="4" w:space="0" w:color="auto"/>
              <w:right w:val="single" w:sz="4" w:space="0" w:color="auto"/>
            </w:tcBorders>
          </w:tcPr>
          <w:p w:rsidR="004406C1" w:rsidRPr="004406C1" w:rsidRDefault="004406C1" w:rsidP="00417107">
            <w:pPr>
              <w:pStyle w:val="a5"/>
              <w:ind w:left="34"/>
              <w:rPr>
                <w:rFonts w:ascii="Times New Roman" w:hAnsi="Times New Roman" w:cs="Times New Roman"/>
                <w:sz w:val="24"/>
                <w:szCs w:val="24"/>
              </w:rPr>
            </w:pPr>
            <w:r w:rsidRPr="004406C1">
              <w:rPr>
                <w:rFonts w:ascii="Times New Roman" w:hAnsi="Times New Roman" w:cs="Times New Roman"/>
                <w:sz w:val="24"/>
                <w:szCs w:val="24"/>
              </w:rPr>
              <w:t>3</w:t>
            </w:r>
            <w:r w:rsidR="00417107">
              <w:rPr>
                <w:rFonts w:ascii="Times New Roman" w:hAnsi="Times New Roman" w:cs="Times New Roman"/>
                <w:sz w:val="24"/>
                <w:szCs w:val="24"/>
              </w:rPr>
              <w:t>1</w:t>
            </w:r>
            <w:r w:rsidRPr="004406C1">
              <w:rPr>
                <w:rFonts w:ascii="Times New Roman" w:hAnsi="Times New Roman" w:cs="Times New Roman"/>
                <w:sz w:val="24"/>
                <w:szCs w:val="24"/>
              </w:rPr>
              <w:t>.02.0</w:t>
            </w:r>
            <w:r w:rsidR="00417107">
              <w:rPr>
                <w:rFonts w:ascii="Times New Roman" w:hAnsi="Times New Roman" w:cs="Times New Roman"/>
                <w:sz w:val="24"/>
                <w:szCs w:val="24"/>
              </w:rPr>
              <w:t>2</w:t>
            </w:r>
            <w:r w:rsidRPr="004406C1">
              <w:rPr>
                <w:rFonts w:ascii="Times New Roman" w:hAnsi="Times New Roman" w:cs="Times New Roman"/>
                <w:sz w:val="24"/>
                <w:szCs w:val="24"/>
              </w:rPr>
              <w:t xml:space="preserve">. </w:t>
            </w:r>
            <w:r w:rsidR="00417107">
              <w:rPr>
                <w:rFonts w:ascii="Times New Roman" w:hAnsi="Times New Roman" w:cs="Times New Roman"/>
                <w:sz w:val="24"/>
                <w:szCs w:val="24"/>
              </w:rPr>
              <w:t>Акушерско</w:t>
            </w:r>
            <w:r w:rsidRPr="004406C1">
              <w:rPr>
                <w:rFonts w:ascii="Times New Roman" w:hAnsi="Times New Roman" w:cs="Times New Roman"/>
                <w:sz w:val="24"/>
                <w:szCs w:val="24"/>
              </w:rPr>
              <w:t>е дело</w:t>
            </w:r>
          </w:p>
        </w:tc>
      </w:tr>
      <w:tr w:rsidR="004406C1" w:rsidRPr="004406C1" w:rsidTr="00C7218D">
        <w:tc>
          <w:tcPr>
            <w:tcW w:w="3397" w:type="dxa"/>
            <w:tcBorders>
              <w:top w:val="single" w:sz="4" w:space="0" w:color="auto"/>
              <w:left w:val="single" w:sz="4" w:space="0" w:color="auto"/>
              <w:bottom w:val="single" w:sz="4" w:space="0" w:color="auto"/>
              <w:right w:val="single" w:sz="4" w:space="0" w:color="auto"/>
            </w:tcBorders>
          </w:tcPr>
          <w:p w:rsidR="004406C1" w:rsidRPr="004E392C" w:rsidRDefault="004406C1" w:rsidP="00C7218D">
            <w:pPr>
              <w:pStyle w:val="a3"/>
              <w:rPr>
                <w:rFonts w:ascii="Times New Roman" w:hAnsi="Times New Roman" w:cs="Times New Roman"/>
                <w:b/>
                <w:sz w:val="24"/>
                <w:szCs w:val="24"/>
              </w:rPr>
            </w:pPr>
            <w:r w:rsidRPr="004E392C">
              <w:rPr>
                <w:rFonts w:ascii="Times New Roman" w:hAnsi="Times New Roman" w:cs="Times New Roman"/>
                <w:b/>
                <w:sz w:val="24"/>
                <w:szCs w:val="24"/>
              </w:rPr>
              <w:t>Учебная дисциплина/МДК</w:t>
            </w:r>
          </w:p>
        </w:tc>
        <w:tc>
          <w:tcPr>
            <w:tcW w:w="12020" w:type="dxa"/>
            <w:gridSpan w:val="7"/>
            <w:tcBorders>
              <w:top w:val="single" w:sz="4" w:space="0" w:color="auto"/>
              <w:left w:val="single" w:sz="4" w:space="0" w:color="auto"/>
              <w:bottom w:val="single" w:sz="4" w:space="0" w:color="auto"/>
              <w:right w:val="single" w:sz="4" w:space="0" w:color="auto"/>
            </w:tcBorders>
          </w:tcPr>
          <w:p w:rsidR="004406C1" w:rsidRPr="004406C1" w:rsidRDefault="00417107" w:rsidP="00F924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МДК</w:t>
            </w:r>
            <w:r w:rsidR="00525875">
              <w:rPr>
                <w:rFonts w:ascii="Times New Roman" w:hAnsi="Times New Roman" w:cs="Times New Roman"/>
                <w:sz w:val="24"/>
                <w:szCs w:val="24"/>
              </w:rPr>
              <w:t xml:space="preserve"> 04</w:t>
            </w:r>
            <w:r>
              <w:rPr>
                <w:rFonts w:ascii="Times New Roman" w:hAnsi="Times New Roman" w:cs="Times New Roman"/>
                <w:sz w:val="24"/>
                <w:szCs w:val="24"/>
              </w:rPr>
              <w:t>.0</w:t>
            </w:r>
            <w:r w:rsidR="00F924F9">
              <w:rPr>
                <w:rFonts w:ascii="Times New Roman" w:hAnsi="Times New Roman" w:cs="Times New Roman"/>
                <w:sz w:val="24"/>
                <w:szCs w:val="24"/>
              </w:rPr>
              <w:t>1</w:t>
            </w:r>
            <w:r>
              <w:rPr>
                <w:rFonts w:ascii="Times New Roman" w:hAnsi="Times New Roman" w:cs="Times New Roman"/>
                <w:sz w:val="24"/>
                <w:szCs w:val="24"/>
              </w:rPr>
              <w:t>Патологическое акушерство</w:t>
            </w:r>
          </w:p>
        </w:tc>
      </w:tr>
      <w:tr w:rsidR="004406C1" w:rsidRPr="004406C1" w:rsidTr="00C7218D">
        <w:tc>
          <w:tcPr>
            <w:tcW w:w="3397" w:type="dxa"/>
            <w:vMerge w:val="restart"/>
            <w:tcBorders>
              <w:top w:val="single" w:sz="4" w:space="0" w:color="auto"/>
              <w:left w:val="single" w:sz="4" w:space="0" w:color="auto"/>
              <w:bottom w:val="single" w:sz="4" w:space="0" w:color="auto"/>
              <w:right w:val="single" w:sz="4" w:space="0" w:color="auto"/>
            </w:tcBorders>
          </w:tcPr>
          <w:p w:rsidR="004406C1" w:rsidRPr="004E392C" w:rsidRDefault="004406C1" w:rsidP="00C7218D">
            <w:pPr>
              <w:pStyle w:val="a3"/>
              <w:rPr>
                <w:rFonts w:ascii="Times New Roman" w:hAnsi="Times New Roman" w:cs="Times New Roman"/>
                <w:b/>
                <w:sz w:val="24"/>
                <w:szCs w:val="24"/>
              </w:rPr>
            </w:pPr>
            <w:r w:rsidRPr="004E392C">
              <w:rPr>
                <w:rFonts w:ascii="Times New Roman" w:hAnsi="Times New Roman" w:cs="Times New Roman"/>
                <w:b/>
                <w:bCs/>
                <w:sz w:val="24"/>
                <w:szCs w:val="24"/>
              </w:rPr>
              <w:t>Интегративные связи</w:t>
            </w:r>
          </w:p>
        </w:tc>
        <w:tc>
          <w:tcPr>
            <w:tcW w:w="6096" w:type="dxa"/>
            <w:gridSpan w:val="3"/>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bCs/>
                <w:sz w:val="24"/>
                <w:szCs w:val="24"/>
              </w:rPr>
              <w:t>Межпредметные</w:t>
            </w:r>
          </w:p>
        </w:tc>
        <w:tc>
          <w:tcPr>
            <w:tcW w:w="5924" w:type="dxa"/>
            <w:gridSpan w:val="4"/>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bCs/>
                <w:sz w:val="24"/>
                <w:szCs w:val="24"/>
              </w:rPr>
              <w:t>Внутрипредметные</w:t>
            </w:r>
          </w:p>
        </w:tc>
      </w:tr>
      <w:tr w:rsidR="004406C1" w:rsidRPr="004406C1" w:rsidTr="00C7218D">
        <w:tc>
          <w:tcPr>
            <w:tcW w:w="3397" w:type="dxa"/>
            <w:vMerge/>
            <w:tcBorders>
              <w:top w:val="single" w:sz="4" w:space="0" w:color="auto"/>
              <w:left w:val="single" w:sz="4" w:space="0" w:color="auto"/>
              <w:bottom w:val="single" w:sz="4" w:space="0" w:color="auto"/>
              <w:right w:val="single" w:sz="4" w:space="0" w:color="auto"/>
            </w:tcBorders>
          </w:tcPr>
          <w:p w:rsidR="004406C1" w:rsidRPr="004E392C" w:rsidRDefault="004406C1" w:rsidP="00C7218D">
            <w:pPr>
              <w:pStyle w:val="a3"/>
              <w:rPr>
                <w:rFonts w:ascii="Times New Roman" w:hAnsi="Times New Roman" w:cs="Times New Roman"/>
                <w:b/>
                <w:sz w:val="24"/>
                <w:szCs w:val="24"/>
              </w:rPr>
            </w:pPr>
          </w:p>
        </w:tc>
        <w:tc>
          <w:tcPr>
            <w:tcW w:w="6096" w:type="dxa"/>
            <w:gridSpan w:val="3"/>
            <w:tcBorders>
              <w:top w:val="single" w:sz="4" w:space="0" w:color="auto"/>
              <w:left w:val="single" w:sz="4" w:space="0" w:color="auto"/>
              <w:bottom w:val="single" w:sz="4" w:space="0" w:color="auto"/>
              <w:right w:val="single" w:sz="4" w:space="0" w:color="auto"/>
            </w:tcBorders>
          </w:tcPr>
          <w:p w:rsidR="004406C1" w:rsidRPr="004406C1" w:rsidRDefault="00AC2EF8" w:rsidP="00525875">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w:t>
            </w:r>
            <w:r w:rsidR="00525875">
              <w:rPr>
                <w:rFonts w:ascii="Times New Roman" w:hAnsi="Times New Roman" w:cs="Times New Roman"/>
                <w:sz w:val="24"/>
                <w:szCs w:val="24"/>
              </w:rPr>
              <w:t>натомия, физиология, патология,</w:t>
            </w:r>
            <w:r>
              <w:rPr>
                <w:rFonts w:ascii="Times New Roman" w:hAnsi="Times New Roman" w:cs="Times New Roman"/>
                <w:sz w:val="24"/>
                <w:szCs w:val="24"/>
              </w:rPr>
              <w:t xml:space="preserve"> фармакология, психология.</w:t>
            </w:r>
          </w:p>
        </w:tc>
        <w:tc>
          <w:tcPr>
            <w:tcW w:w="5924" w:type="dxa"/>
            <w:gridSpan w:val="4"/>
            <w:tcBorders>
              <w:top w:val="single" w:sz="4" w:space="0" w:color="auto"/>
              <w:left w:val="single" w:sz="4" w:space="0" w:color="auto"/>
              <w:bottom w:val="single" w:sz="4" w:space="0" w:color="auto"/>
              <w:right w:val="single" w:sz="4" w:space="0" w:color="auto"/>
            </w:tcBorders>
          </w:tcPr>
          <w:p w:rsidR="00417107" w:rsidRDefault="00417107" w:rsidP="00417107">
            <w:pPr>
              <w:pStyle w:val="a3"/>
              <w:rPr>
                <w:rFonts w:ascii="Times New Roman" w:hAnsi="Times New Roman" w:cs="Times New Roman"/>
                <w:sz w:val="24"/>
                <w:szCs w:val="24"/>
              </w:rPr>
            </w:pPr>
            <w:r>
              <w:rPr>
                <w:rFonts w:ascii="Times New Roman" w:hAnsi="Times New Roman" w:cs="Times New Roman"/>
                <w:sz w:val="24"/>
                <w:szCs w:val="24"/>
              </w:rPr>
              <w:t xml:space="preserve">Осложнения беременности и родов. </w:t>
            </w:r>
          </w:p>
          <w:p w:rsidR="00417107" w:rsidRPr="004406C1" w:rsidRDefault="00417107" w:rsidP="00417107">
            <w:pPr>
              <w:pStyle w:val="a3"/>
              <w:rPr>
                <w:rFonts w:ascii="Times New Roman" w:hAnsi="Times New Roman" w:cs="Times New Roman"/>
                <w:sz w:val="24"/>
                <w:szCs w:val="24"/>
              </w:rPr>
            </w:pPr>
            <w:r>
              <w:rPr>
                <w:rFonts w:ascii="Times New Roman" w:hAnsi="Times New Roman" w:cs="Times New Roman"/>
                <w:sz w:val="24"/>
                <w:szCs w:val="24"/>
              </w:rPr>
              <w:t>Кровотечения в периодах беременности</w:t>
            </w:r>
            <w:r w:rsidR="00FC74F7">
              <w:rPr>
                <w:rFonts w:ascii="Times New Roman" w:hAnsi="Times New Roman" w:cs="Times New Roman"/>
                <w:sz w:val="24"/>
                <w:szCs w:val="24"/>
              </w:rPr>
              <w:t xml:space="preserve"> и родов</w:t>
            </w:r>
            <w:r>
              <w:rPr>
                <w:rFonts w:ascii="Times New Roman" w:hAnsi="Times New Roman" w:cs="Times New Roman"/>
                <w:sz w:val="24"/>
                <w:szCs w:val="24"/>
              </w:rPr>
              <w:t>.</w:t>
            </w:r>
          </w:p>
        </w:tc>
      </w:tr>
      <w:tr w:rsidR="004406C1" w:rsidRPr="004406C1" w:rsidTr="00C7218D">
        <w:tc>
          <w:tcPr>
            <w:tcW w:w="3397" w:type="dxa"/>
            <w:vMerge w:val="restart"/>
            <w:tcBorders>
              <w:top w:val="single" w:sz="4" w:space="0" w:color="auto"/>
              <w:left w:val="single" w:sz="4" w:space="0" w:color="auto"/>
              <w:bottom w:val="single" w:sz="4" w:space="0" w:color="auto"/>
              <w:right w:val="single" w:sz="4" w:space="0" w:color="auto"/>
            </w:tcBorders>
          </w:tcPr>
          <w:p w:rsidR="004406C1" w:rsidRPr="004E392C" w:rsidRDefault="004406C1" w:rsidP="00C7218D">
            <w:pPr>
              <w:pStyle w:val="a3"/>
              <w:rPr>
                <w:rFonts w:ascii="Times New Roman" w:hAnsi="Times New Roman" w:cs="Times New Roman"/>
                <w:b/>
                <w:sz w:val="24"/>
                <w:szCs w:val="24"/>
              </w:rPr>
            </w:pPr>
            <w:r w:rsidRPr="004E392C">
              <w:rPr>
                <w:rFonts w:ascii="Times New Roman" w:hAnsi="Times New Roman" w:cs="Times New Roman"/>
                <w:b/>
                <w:sz w:val="24"/>
                <w:szCs w:val="24"/>
              </w:rPr>
              <w:t>Формируемые компетенции</w:t>
            </w:r>
          </w:p>
        </w:tc>
        <w:tc>
          <w:tcPr>
            <w:tcW w:w="6096" w:type="dxa"/>
            <w:gridSpan w:val="3"/>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Общие компетенции</w:t>
            </w:r>
          </w:p>
        </w:tc>
        <w:tc>
          <w:tcPr>
            <w:tcW w:w="5924" w:type="dxa"/>
            <w:gridSpan w:val="4"/>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Профессиональные компетенции</w:t>
            </w:r>
          </w:p>
        </w:tc>
      </w:tr>
      <w:tr w:rsidR="004406C1" w:rsidRPr="004406C1" w:rsidTr="00C7218D">
        <w:trPr>
          <w:trHeight w:val="330"/>
        </w:trPr>
        <w:tc>
          <w:tcPr>
            <w:tcW w:w="3397" w:type="dxa"/>
            <w:vMerge/>
            <w:tcBorders>
              <w:top w:val="single" w:sz="4" w:space="0" w:color="auto"/>
              <w:left w:val="single" w:sz="4" w:space="0" w:color="auto"/>
              <w:bottom w:val="single" w:sz="4" w:space="0" w:color="auto"/>
              <w:right w:val="single" w:sz="4" w:space="0" w:color="auto"/>
            </w:tcBorders>
          </w:tcPr>
          <w:p w:rsidR="004406C1" w:rsidRPr="004E392C" w:rsidRDefault="004406C1" w:rsidP="00C7218D">
            <w:pPr>
              <w:pStyle w:val="a3"/>
              <w:rPr>
                <w:rFonts w:ascii="Times New Roman" w:hAnsi="Times New Roman" w:cs="Times New Roman"/>
                <w:b/>
                <w:sz w:val="24"/>
                <w:szCs w:val="24"/>
              </w:rPr>
            </w:pPr>
          </w:p>
        </w:tc>
        <w:tc>
          <w:tcPr>
            <w:tcW w:w="6096" w:type="dxa"/>
            <w:gridSpan w:val="3"/>
            <w:tcBorders>
              <w:top w:val="single" w:sz="4" w:space="0" w:color="auto"/>
              <w:left w:val="single" w:sz="4" w:space="0" w:color="auto"/>
              <w:bottom w:val="single" w:sz="4" w:space="0" w:color="auto"/>
              <w:right w:val="single" w:sz="4" w:space="0" w:color="auto"/>
            </w:tcBorders>
          </w:tcPr>
          <w:p w:rsidR="004406C1" w:rsidRPr="004406C1" w:rsidRDefault="004C7474" w:rsidP="00C7218D">
            <w:pPr>
              <w:pStyle w:val="a3"/>
              <w:rPr>
                <w:rFonts w:ascii="Times New Roman" w:hAnsi="Times New Roman" w:cs="Times New Roman"/>
                <w:sz w:val="24"/>
                <w:szCs w:val="24"/>
              </w:rPr>
            </w:pPr>
            <w:r>
              <w:rPr>
                <w:rFonts w:ascii="Times New Roman" w:hAnsi="Times New Roman" w:cs="Times New Roman"/>
                <w:sz w:val="24"/>
                <w:szCs w:val="24"/>
              </w:rPr>
              <w:t>ОК   1 - 8</w:t>
            </w:r>
            <w:r w:rsidR="0013028B">
              <w:rPr>
                <w:rFonts w:ascii="Times New Roman" w:hAnsi="Times New Roman" w:cs="Times New Roman"/>
                <w:sz w:val="24"/>
                <w:szCs w:val="24"/>
              </w:rPr>
              <w:t>.</w:t>
            </w:r>
          </w:p>
        </w:tc>
        <w:tc>
          <w:tcPr>
            <w:tcW w:w="5924" w:type="dxa"/>
            <w:gridSpan w:val="4"/>
            <w:tcBorders>
              <w:top w:val="single" w:sz="4" w:space="0" w:color="auto"/>
              <w:left w:val="single" w:sz="4" w:space="0" w:color="auto"/>
              <w:bottom w:val="single" w:sz="4" w:space="0" w:color="auto"/>
              <w:right w:val="single" w:sz="4" w:space="0" w:color="auto"/>
            </w:tcBorders>
          </w:tcPr>
          <w:p w:rsidR="004406C1" w:rsidRPr="004406C1" w:rsidRDefault="004539DB" w:rsidP="00F924F9">
            <w:pPr>
              <w:pStyle w:val="a3"/>
              <w:rPr>
                <w:rFonts w:ascii="Times New Roman" w:hAnsi="Times New Roman" w:cs="Times New Roman"/>
                <w:sz w:val="24"/>
                <w:szCs w:val="24"/>
              </w:rPr>
            </w:pPr>
            <w:r>
              <w:rPr>
                <w:rFonts w:ascii="Times New Roman" w:hAnsi="Times New Roman" w:cs="Times New Roman"/>
                <w:sz w:val="24"/>
                <w:szCs w:val="24"/>
              </w:rPr>
              <w:t>ПК</w:t>
            </w:r>
            <w:r w:rsidR="00F924F9">
              <w:rPr>
                <w:rFonts w:ascii="Times New Roman" w:hAnsi="Times New Roman" w:cs="Times New Roman"/>
                <w:sz w:val="24"/>
                <w:szCs w:val="24"/>
              </w:rPr>
              <w:t>4</w:t>
            </w:r>
            <w:r w:rsidR="0013028B">
              <w:rPr>
                <w:rFonts w:ascii="Times New Roman" w:hAnsi="Times New Roman" w:cs="Times New Roman"/>
                <w:sz w:val="24"/>
                <w:szCs w:val="24"/>
              </w:rPr>
              <w:t>.1</w:t>
            </w:r>
            <w:r w:rsidR="00F924F9">
              <w:rPr>
                <w:rFonts w:ascii="Times New Roman" w:hAnsi="Times New Roman" w:cs="Times New Roman"/>
                <w:sz w:val="24"/>
                <w:szCs w:val="24"/>
              </w:rPr>
              <w:t xml:space="preserve"> – 4.6</w:t>
            </w:r>
          </w:p>
        </w:tc>
      </w:tr>
      <w:tr w:rsidR="004406C1" w:rsidRPr="004406C1" w:rsidTr="00C7218D">
        <w:tc>
          <w:tcPr>
            <w:tcW w:w="3397" w:type="dxa"/>
            <w:tcBorders>
              <w:top w:val="single" w:sz="4" w:space="0" w:color="auto"/>
              <w:left w:val="single" w:sz="4" w:space="0" w:color="auto"/>
              <w:bottom w:val="single" w:sz="4" w:space="0" w:color="auto"/>
              <w:right w:val="single" w:sz="4" w:space="0" w:color="auto"/>
            </w:tcBorders>
          </w:tcPr>
          <w:p w:rsidR="004406C1" w:rsidRPr="004E392C" w:rsidRDefault="004406C1" w:rsidP="00C7218D">
            <w:pPr>
              <w:pStyle w:val="a3"/>
              <w:rPr>
                <w:rFonts w:ascii="Times New Roman" w:hAnsi="Times New Roman" w:cs="Times New Roman"/>
                <w:b/>
                <w:sz w:val="24"/>
                <w:szCs w:val="24"/>
              </w:rPr>
            </w:pPr>
            <w:r w:rsidRPr="004E392C">
              <w:rPr>
                <w:rFonts w:ascii="Times New Roman" w:hAnsi="Times New Roman" w:cs="Times New Roman"/>
                <w:b/>
                <w:sz w:val="24"/>
                <w:szCs w:val="24"/>
              </w:rPr>
              <w:t>Уровень освоения</w:t>
            </w:r>
          </w:p>
        </w:tc>
        <w:tc>
          <w:tcPr>
            <w:tcW w:w="12020" w:type="dxa"/>
            <w:gridSpan w:val="7"/>
            <w:tcBorders>
              <w:top w:val="single" w:sz="4" w:space="0" w:color="auto"/>
              <w:left w:val="single" w:sz="4" w:space="0" w:color="auto"/>
              <w:bottom w:val="single" w:sz="4" w:space="0" w:color="auto"/>
              <w:right w:val="single" w:sz="4" w:space="0" w:color="auto"/>
            </w:tcBorders>
          </w:tcPr>
          <w:p w:rsidR="004406C1" w:rsidRPr="004406C1" w:rsidRDefault="00652536" w:rsidP="00B70FAB">
            <w:pPr>
              <w:pStyle w:val="a3"/>
              <w:rPr>
                <w:rFonts w:ascii="Times New Roman" w:hAnsi="Times New Roman" w:cs="Times New Roman"/>
                <w:sz w:val="24"/>
                <w:szCs w:val="24"/>
              </w:rPr>
            </w:pPr>
            <w:r>
              <w:rPr>
                <w:rFonts w:ascii="Times New Roman" w:hAnsi="Times New Roman" w:cs="Times New Roman"/>
                <w:sz w:val="24"/>
                <w:szCs w:val="24"/>
              </w:rPr>
              <w:t>3</w:t>
            </w:r>
            <w:r w:rsidR="00B72FE9">
              <w:rPr>
                <w:rFonts w:ascii="Times New Roman" w:hAnsi="Times New Roman" w:cs="Times New Roman"/>
                <w:sz w:val="24"/>
                <w:szCs w:val="24"/>
              </w:rPr>
              <w:t xml:space="preserve"> - </w:t>
            </w:r>
            <w:r w:rsidR="00B70FAB">
              <w:rPr>
                <w:rFonts w:ascii="Times New Roman" w:hAnsi="Times New Roman" w:cs="Times New Roman"/>
                <w:sz w:val="24"/>
                <w:szCs w:val="24"/>
              </w:rPr>
              <w:t>базовый</w:t>
            </w:r>
          </w:p>
        </w:tc>
      </w:tr>
      <w:tr w:rsidR="004406C1" w:rsidRPr="004406C1" w:rsidTr="00C7218D">
        <w:tc>
          <w:tcPr>
            <w:tcW w:w="3397" w:type="dxa"/>
            <w:tcBorders>
              <w:top w:val="single" w:sz="4" w:space="0" w:color="auto"/>
              <w:left w:val="single" w:sz="4" w:space="0" w:color="auto"/>
              <w:bottom w:val="single" w:sz="4" w:space="0" w:color="auto"/>
              <w:right w:val="single" w:sz="4" w:space="0" w:color="auto"/>
            </w:tcBorders>
          </w:tcPr>
          <w:p w:rsidR="004406C1" w:rsidRPr="004E392C" w:rsidRDefault="004406C1" w:rsidP="00C7218D">
            <w:pPr>
              <w:pStyle w:val="a3"/>
              <w:rPr>
                <w:rFonts w:ascii="Times New Roman" w:hAnsi="Times New Roman" w:cs="Times New Roman"/>
                <w:b/>
                <w:sz w:val="24"/>
                <w:szCs w:val="24"/>
              </w:rPr>
            </w:pPr>
            <w:r w:rsidRPr="004E392C">
              <w:rPr>
                <w:rFonts w:ascii="Times New Roman" w:hAnsi="Times New Roman" w:cs="Times New Roman"/>
                <w:b/>
                <w:sz w:val="24"/>
                <w:szCs w:val="24"/>
              </w:rPr>
              <w:t>Тема учебного занятия</w:t>
            </w:r>
          </w:p>
        </w:tc>
        <w:tc>
          <w:tcPr>
            <w:tcW w:w="12020" w:type="dxa"/>
            <w:gridSpan w:val="7"/>
            <w:tcBorders>
              <w:top w:val="single" w:sz="4" w:space="0" w:color="auto"/>
              <w:left w:val="single" w:sz="4" w:space="0" w:color="auto"/>
              <w:bottom w:val="single" w:sz="4" w:space="0" w:color="auto"/>
              <w:right w:val="single" w:sz="4" w:space="0" w:color="auto"/>
            </w:tcBorders>
          </w:tcPr>
          <w:p w:rsidR="004406C1" w:rsidRPr="004406C1" w:rsidRDefault="00417107" w:rsidP="00C7218D">
            <w:pPr>
              <w:pStyle w:val="a3"/>
              <w:rPr>
                <w:rFonts w:ascii="Times New Roman" w:hAnsi="Times New Roman" w:cs="Times New Roman"/>
                <w:iCs/>
                <w:sz w:val="24"/>
                <w:szCs w:val="24"/>
              </w:rPr>
            </w:pPr>
            <w:r>
              <w:rPr>
                <w:rFonts w:ascii="Times New Roman" w:hAnsi="Times New Roman" w:cs="Times New Roman"/>
                <w:iCs/>
                <w:sz w:val="24"/>
                <w:szCs w:val="24"/>
              </w:rPr>
              <w:t>Кровотечения в рода</w:t>
            </w:r>
            <w:r w:rsidR="00141B9D">
              <w:rPr>
                <w:rFonts w:ascii="Times New Roman" w:hAnsi="Times New Roman" w:cs="Times New Roman"/>
                <w:iCs/>
                <w:sz w:val="24"/>
                <w:szCs w:val="24"/>
              </w:rPr>
              <w:t>х</w:t>
            </w:r>
          </w:p>
        </w:tc>
      </w:tr>
      <w:tr w:rsidR="004406C1" w:rsidRPr="004406C1" w:rsidTr="00C7218D">
        <w:tc>
          <w:tcPr>
            <w:tcW w:w="3397" w:type="dxa"/>
            <w:tcBorders>
              <w:top w:val="single" w:sz="4" w:space="0" w:color="auto"/>
              <w:left w:val="single" w:sz="4" w:space="0" w:color="auto"/>
              <w:bottom w:val="single" w:sz="4" w:space="0" w:color="auto"/>
              <w:right w:val="single" w:sz="4" w:space="0" w:color="auto"/>
            </w:tcBorders>
          </w:tcPr>
          <w:p w:rsidR="004406C1" w:rsidRPr="004E392C" w:rsidRDefault="004406C1" w:rsidP="00C7218D">
            <w:pPr>
              <w:pStyle w:val="a3"/>
              <w:rPr>
                <w:rFonts w:ascii="Times New Roman" w:hAnsi="Times New Roman" w:cs="Times New Roman"/>
                <w:b/>
                <w:sz w:val="24"/>
                <w:szCs w:val="24"/>
              </w:rPr>
            </w:pPr>
            <w:r w:rsidRPr="004E392C">
              <w:rPr>
                <w:rFonts w:ascii="Times New Roman" w:hAnsi="Times New Roman" w:cs="Times New Roman"/>
                <w:b/>
                <w:sz w:val="24"/>
                <w:szCs w:val="24"/>
              </w:rPr>
              <w:t>Количество часов</w:t>
            </w:r>
          </w:p>
        </w:tc>
        <w:tc>
          <w:tcPr>
            <w:tcW w:w="12020" w:type="dxa"/>
            <w:gridSpan w:val="7"/>
            <w:tcBorders>
              <w:top w:val="single" w:sz="4" w:space="0" w:color="auto"/>
              <w:left w:val="single" w:sz="4" w:space="0" w:color="auto"/>
              <w:bottom w:val="single" w:sz="4" w:space="0" w:color="auto"/>
              <w:right w:val="single" w:sz="4" w:space="0" w:color="auto"/>
            </w:tcBorders>
          </w:tcPr>
          <w:p w:rsidR="004406C1" w:rsidRPr="004406C1" w:rsidRDefault="00141B9D" w:rsidP="006843EE">
            <w:pPr>
              <w:pStyle w:val="a3"/>
              <w:rPr>
                <w:rFonts w:ascii="Times New Roman" w:hAnsi="Times New Roman" w:cs="Times New Roman"/>
                <w:iCs/>
                <w:sz w:val="24"/>
                <w:szCs w:val="24"/>
              </w:rPr>
            </w:pPr>
            <w:r>
              <w:rPr>
                <w:rFonts w:ascii="Times New Roman" w:hAnsi="Times New Roman" w:cs="Times New Roman"/>
                <w:iCs/>
                <w:sz w:val="24"/>
                <w:szCs w:val="24"/>
              </w:rPr>
              <w:t>2</w:t>
            </w:r>
            <w:r w:rsidR="004406C1" w:rsidRPr="004406C1">
              <w:rPr>
                <w:rFonts w:ascii="Times New Roman" w:hAnsi="Times New Roman" w:cs="Times New Roman"/>
                <w:iCs/>
                <w:sz w:val="24"/>
                <w:szCs w:val="24"/>
              </w:rPr>
              <w:t>час (</w:t>
            </w:r>
            <w:r>
              <w:rPr>
                <w:rFonts w:ascii="Times New Roman" w:hAnsi="Times New Roman" w:cs="Times New Roman"/>
                <w:iCs/>
                <w:sz w:val="24"/>
                <w:szCs w:val="24"/>
              </w:rPr>
              <w:t>9</w:t>
            </w:r>
            <w:r w:rsidR="006843EE">
              <w:rPr>
                <w:rFonts w:ascii="Times New Roman" w:hAnsi="Times New Roman" w:cs="Times New Roman"/>
                <w:iCs/>
                <w:sz w:val="24"/>
                <w:szCs w:val="24"/>
              </w:rPr>
              <w:t>0</w:t>
            </w:r>
            <w:r w:rsidR="004406C1" w:rsidRPr="004406C1">
              <w:rPr>
                <w:rFonts w:ascii="Times New Roman" w:hAnsi="Times New Roman" w:cs="Times New Roman"/>
                <w:iCs/>
                <w:sz w:val="24"/>
                <w:szCs w:val="24"/>
              </w:rPr>
              <w:t>мин)</w:t>
            </w:r>
          </w:p>
        </w:tc>
      </w:tr>
      <w:tr w:rsidR="004406C1" w:rsidRPr="004406C1" w:rsidTr="00C7218D">
        <w:tc>
          <w:tcPr>
            <w:tcW w:w="3397" w:type="dxa"/>
            <w:tcBorders>
              <w:top w:val="single" w:sz="4" w:space="0" w:color="auto"/>
              <w:left w:val="single" w:sz="4" w:space="0" w:color="auto"/>
              <w:bottom w:val="single" w:sz="4" w:space="0" w:color="auto"/>
              <w:right w:val="single" w:sz="4" w:space="0" w:color="auto"/>
            </w:tcBorders>
          </w:tcPr>
          <w:p w:rsidR="004406C1" w:rsidRPr="004E392C" w:rsidRDefault="004406C1" w:rsidP="00C7218D">
            <w:pPr>
              <w:pStyle w:val="a3"/>
              <w:rPr>
                <w:rFonts w:ascii="Times New Roman" w:hAnsi="Times New Roman" w:cs="Times New Roman"/>
                <w:b/>
                <w:sz w:val="24"/>
                <w:szCs w:val="24"/>
              </w:rPr>
            </w:pPr>
            <w:r w:rsidRPr="004E392C">
              <w:rPr>
                <w:rFonts w:ascii="Times New Roman" w:hAnsi="Times New Roman" w:cs="Times New Roman"/>
                <w:b/>
                <w:sz w:val="24"/>
                <w:szCs w:val="24"/>
              </w:rPr>
              <w:t xml:space="preserve">Вид учебного занятия </w:t>
            </w:r>
          </w:p>
        </w:tc>
        <w:tc>
          <w:tcPr>
            <w:tcW w:w="12020" w:type="dxa"/>
            <w:gridSpan w:val="7"/>
            <w:tcBorders>
              <w:top w:val="single" w:sz="4" w:space="0" w:color="auto"/>
              <w:left w:val="single" w:sz="4" w:space="0" w:color="auto"/>
              <w:bottom w:val="single" w:sz="4" w:space="0" w:color="auto"/>
              <w:right w:val="single" w:sz="4" w:space="0" w:color="auto"/>
            </w:tcBorders>
          </w:tcPr>
          <w:p w:rsidR="004406C1" w:rsidRPr="004406C1" w:rsidRDefault="00141B9D" w:rsidP="00C7218D">
            <w:pPr>
              <w:pStyle w:val="a3"/>
              <w:rPr>
                <w:rFonts w:ascii="Times New Roman" w:hAnsi="Times New Roman" w:cs="Times New Roman"/>
                <w:sz w:val="24"/>
                <w:szCs w:val="24"/>
              </w:rPr>
            </w:pPr>
            <w:r>
              <w:rPr>
                <w:rFonts w:ascii="Times New Roman" w:hAnsi="Times New Roman" w:cs="Times New Roman"/>
                <w:sz w:val="24"/>
                <w:szCs w:val="24"/>
              </w:rPr>
              <w:t>Теоре</w:t>
            </w:r>
            <w:r w:rsidR="006843EE">
              <w:rPr>
                <w:rFonts w:ascii="Times New Roman" w:hAnsi="Times New Roman" w:cs="Times New Roman"/>
                <w:sz w:val="24"/>
                <w:szCs w:val="24"/>
              </w:rPr>
              <w:t>тическое занятие</w:t>
            </w:r>
          </w:p>
        </w:tc>
      </w:tr>
      <w:tr w:rsidR="004406C1" w:rsidRPr="004406C1" w:rsidTr="00C7218D">
        <w:tc>
          <w:tcPr>
            <w:tcW w:w="3397" w:type="dxa"/>
            <w:tcBorders>
              <w:top w:val="single" w:sz="4" w:space="0" w:color="auto"/>
              <w:left w:val="single" w:sz="4" w:space="0" w:color="auto"/>
              <w:bottom w:val="single" w:sz="4" w:space="0" w:color="auto"/>
              <w:right w:val="single" w:sz="4" w:space="0" w:color="auto"/>
            </w:tcBorders>
          </w:tcPr>
          <w:p w:rsidR="004406C1" w:rsidRPr="004E392C" w:rsidRDefault="004406C1" w:rsidP="00C7218D">
            <w:pPr>
              <w:pStyle w:val="a3"/>
              <w:rPr>
                <w:rFonts w:ascii="Times New Roman" w:hAnsi="Times New Roman" w:cs="Times New Roman"/>
                <w:b/>
                <w:sz w:val="24"/>
                <w:szCs w:val="24"/>
              </w:rPr>
            </w:pPr>
            <w:r w:rsidRPr="004E392C">
              <w:rPr>
                <w:rFonts w:ascii="Times New Roman" w:hAnsi="Times New Roman" w:cs="Times New Roman"/>
                <w:b/>
                <w:sz w:val="24"/>
                <w:szCs w:val="24"/>
              </w:rPr>
              <w:t xml:space="preserve">Тип учебного занятия </w:t>
            </w:r>
          </w:p>
        </w:tc>
        <w:tc>
          <w:tcPr>
            <w:tcW w:w="12020" w:type="dxa"/>
            <w:gridSpan w:val="7"/>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Изучение нового материала</w:t>
            </w:r>
          </w:p>
        </w:tc>
      </w:tr>
      <w:tr w:rsidR="004406C1" w:rsidRPr="004406C1" w:rsidTr="00C7218D">
        <w:tc>
          <w:tcPr>
            <w:tcW w:w="3397" w:type="dxa"/>
            <w:tcBorders>
              <w:top w:val="single" w:sz="4" w:space="0" w:color="auto"/>
              <w:left w:val="single" w:sz="4" w:space="0" w:color="auto"/>
              <w:bottom w:val="single" w:sz="4" w:space="0" w:color="auto"/>
              <w:right w:val="single" w:sz="4" w:space="0" w:color="auto"/>
            </w:tcBorders>
          </w:tcPr>
          <w:p w:rsidR="004406C1" w:rsidRPr="004E392C" w:rsidRDefault="004406C1" w:rsidP="00C7218D">
            <w:pPr>
              <w:pStyle w:val="a3"/>
              <w:rPr>
                <w:rFonts w:ascii="Times New Roman" w:hAnsi="Times New Roman" w:cs="Times New Roman"/>
                <w:b/>
                <w:sz w:val="24"/>
                <w:szCs w:val="24"/>
              </w:rPr>
            </w:pPr>
            <w:r w:rsidRPr="004E392C">
              <w:rPr>
                <w:rFonts w:ascii="Times New Roman" w:hAnsi="Times New Roman" w:cs="Times New Roman"/>
                <w:b/>
                <w:sz w:val="24"/>
                <w:szCs w:val="24"/>
              </w:rPr>
              <w:t xml:space="preserve">Методы обучения </w:t>
            </w:r>
          </w:p>
        </w:tc>
        <w:tc>
          <w:tcPr>
            <w:tcW w:w="12020" w:type="dxa"/>
            <w:gridSpan w:val="7"/>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Объяснительно-иллюстративный метод</w:t>
            </w:r>
          </w:p>
        </w:tc>
      </w:tr>
      <w:tr w:rsidR="004406C1" w:rsidRPr="004406C1" w:rsidTr="00C7218D">
        <w:tc>
          <w:tcPr>
            <w:tcW w:w="3397" w:type="dxa"/>
            <w:vMerge w:val="restart"/>
            <w:tcBorders>
              <w:top w:val="single" w:sz="4" w:space="0" w:color="auto"/>
              <w:left w:val="single" w:sz="4" w:space="0" w:color="auto"/>
              <w:bottom w:val="single" w:sz="4" w:space="0" w:color="auto"/>
              <w:right w:val="single" w:sz="4" w:space="0" w:color="auto"/>
            </w:tcBorders>
          </w:tcPr>
          <w:p w:rsidR="004406C1" w:rsidRPr="004E392C" w:rsidRDefault="004406C1" w:rsidP="00C7218D">
            <w:pPr>
              <w:pStyle w:val="a3"/>
              <w:rPr>
                <w:rFonts w:ascii="Times New Roman" w:hAnsi="Times New Roman" w:cs="Times New Roman"/>
                <w:b/>
                <w:sz w:val="24"/>
                <w:szCs w:val="24"/>
              </w:rPr>
            </w:pPr>
            <w:r w:rsidRPr="004E392C">
              <w:rPr>
                <w:rFonts w:ascii="Times New Roman" w:hAnsi="Times New Roman" w:cs="Times New Roman"/>
                <w:b/>
                <w:sz w:val="24"/>
                <w:szCs w:val="24"/>
              </w:rPr>
              <w:t>Цели учебного занятия</w:t>
            </w:r>
          </w:p>
        </w:tc>
        <w:tc>
          <w:tcPr>
            <w:tcW w:w="4224" w:type="dxa"/>
            <w:gridSpan w:val="2"/>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Обучающая</w:t>
            </w:r>
          </w:p>
        </w:tc>
        <w:tc>
          <w:tcPr>
            <w:tcW w:w="4253" w:type="dxa"/>
            <w:gridSpan w:val="3"/>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Развивающая</w:t>
            </w:r>
          </w:p>
        </w:tc>
        <w:tc>
          <w:tcPr>
            <w:tcW w:w="3543" w:type="dxa"/>
            <w:gridSpan w:val="2"/>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Воспитательная</w:t>
            </w:r>
          </w:p>
        </w:tc>
      </w:tr>
      <w:tr w:rsidR="004406C1" w:rsidRPr="004406C1" w:rsidTr="00C7218D">
        <w:tc>
          <w:tcPr>
            <w:tcW w:w="3397" w:type="dxa"/>
            <w:vMerge/>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p>
        </w:tc>
        <w:tc>
          <w:tcPr>
            <w:tcW w:w="4224" w:type="dxa"/>
            <w:gridSpan w:val="2"/>
            <w:tcBorders>
              <w:top w:val="single" w:sz="4" w:space="0" w:color="auto"/>
              <w:left w:val="single" w:sz="4" w:space="0" w:color="auto"/>
              <w:bottom w:val="single" w:sz="4" w:space="0" w:color="auto"/>
              <w:right w:val="single" w:sz="4" w:space="0" w:color="auto"/>
            </w:tcBorders>
          </w:tcPr>
          <w:p w:rsidR="004406C1" w:rsidRPr="004406C1" w:rsidRDefault="00475128" w:rsidP="00417107">
            <w:pPr>
              <w:pStyle w:val="20bullet1gif"/>
              <w:spacing w:before="0" w:beforeAutospacing="0" w:after="0" w:afterAutospacing="0"/>
              <w:ind w:right="23"/>
              <w:contextualSpacing/>
              <w:jc w:val="both"/>
              <w:rPr>
                <w:rFonts w:ascii="Times New Roman" w:hAnsi="Times New Roman" w:cs="Times New Roman"/>
              </w:rPr>
            </w:pPr>
            <w:r w:rsidRPr="00475128">
              <w:rPr>
                <w:rFonts w:ascii="Times New Roman" w:hAnsi="Times New Roman" w:cs="Times New Roman"/>
              </w:rPr>
              <w:t>Усвоить</w:t>
            </w:r>
            <w:r w:rsidR="00417107">
              <w:rPr>
                <w:rFonts w:ascii="Times New Roman" w:hAnsi="Times New Roman" w:cs="Times New Roman"/>
              </w:rPr>
              <w:t>признак</w:t>
            </w:r>
            <w:r w:rsidR="00141B9D">
              <w:rPr>
                <w:rFonts w:ascii="Times New Roman" w:hAnsi="Times New Roman" w:cs="Times New Roman"/>
              </w:rPr>
              <w:t>и кровотечений в родах</w:t>
            </w:r>
            <w:r w:rsidRPr="00475128">
              <w:rPr>
                <w:rFonts w:ascii="Times New Roman" w:hAnsi="Times New Roman" w:cs="Times New Roman"/>
              </w:rPr>
              <w:t xml:space="preserve">, </w:t>
            </w:r>
            <w:r w:rsidR="00417107">
              <w:rPr>
                <w:rFonts w:ascii="Times New Roman" w:hAnsi="Times New Roman" w:cs="Times New Roman"/>
              </w:rPr>
              <w:t xml:space="preserve">принципы оказаниянеотложной помощи, </w:t>
            </w:r>
            <w:r w:rsidR="006843EE">
              <w:rPr>
                <w:rFonts w:ascii="Times New Roman" w:hAnsi="Times New Roman" w:cs="Times New Roman"/>
              </w:rPr>
              <w:t>возможные осложнения и их профилактика</w:t>
            </w:r>
            <w:r w:rsidRPr="00475128">
              <w:rPr>
                <w:rFonts w:ascii="Times New Roman" w:hAnsi="Times New Roman" w:cs="Times New Roman"/>
              </w:rPr>
              <w:t>.</w:t>
            </w:r>
          </w:p>
        </w:tc>
        <w:tc>
          <w:tcPr>
            <w:tcW w:w="4253" w:type="dxa"/>
            <w:gridSpan w:val="3"/>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 xml:space="preserve">Активизация мыслительной деятельности, развитие логического мышления, развитие аналитического мышления. </w:t>
            </w:r>
          </w:p>
        </w:tc>
        <w:tc>
          <w:tcPr>
            <w:tcW w:w="3543" w:type="dxa"/>
            <w:gridSpan w:val="2"/>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Воспитать чувство ответственности и понимания социальной значимости своей будущей профессии</w:t>
            </w:r>
            <w:r w:rsidR="006843EE">
              <w:rPr>
                <w:rFonts w:ascii="Times New Roman" w:hAnsi="Times New Roman" w:cs="Times New Roman"/>
                <w:sz w:val="24"/>
                <w:szCs w:val="24"/>
              </w:rPr>
              <w:t>.</w:t>
            </w:r>
          </w:p>
        </w:tc>
      </w:tr>
      <w:tr w:rsidR="004406C1" w:rsidRPr="004406C1" w:rsidTr="00C7218D">
        <w:tc>
          <w:tcPr>
            <w:tcW w:w="3397" w:type="dxa"/>
            <w:tcBorders>
              <w:top w:val="single" w:sz="4" w:space="0" w:color="auto"/>
              <w:left w:val="single" w:sz="4" w:space="0" w:color="auto"/>
              <w:bottom w:val="single" w:sz="4" w:space="0" w:color="auto"/>
              <w:right w:val="single" w:sz="4" w:space="0" w:color="auto"/>
            </w:tcBorders>
          </w:tcPr>
          <w:p w:rsidR="004406C1" w:rsidRPr="004E392C" w:rsidRDefault="004406C1" w:rsidP="00C7218D">
            <w:pPr>
              <w:pStyle w:val="a3"/>
              <w:rPr>
                <w:rFonts w:ascii="Times New Roman" w:hAnsi="Times New Roman" w:cs="Times New Roman"/>
                <w:b/>
                <w:sz w:val="24"/>
                <w:szCs w:val="24"/>
              </w:rPr>
            </w:pPr>
            <w:r w:rsidRPr="004E392C">
              <w:rPr>
                <w:rFonts w:ascii="Times New Roman" w:hAnsi="Times New Roman" w:cs="Times New Roman"/>
                <w:b/>
                <w:sz w:val="24"/>
                <w:szCs w:val="24"/>
              </w:rPr>
              <w:t>Методы контроля результатов обучения темы учебного занятия</w:t>
            </w:r>
          </w:p>
        </w:tc>
        <w:tc>
          <w:tcPr>
            <w:tcW w:w="12020" w:type="dxa"/>
            <w:gridSpan w:val="7"/>
            <w:tcBorders>
              <w:top w:val="single" w:sz="4" w:space="0" w:color="auto"/>
              <w:left w:val="single" w:sz="4" w:space="0" w:color="auto"/>
              <w:bottom w:val="single" w:sz="4" w:space="0" w:color="auto"/>
              <w:right w:val="single" w:sz="4" w:space="0" w:color="auto"/>
            </w:tcBorders>
          </w:tcPr>
          <w:p w:rsidR="004406C1" w:rsidRPr="004406C1" w:rsidRDefault="004406C1" w:rsidP="00141B9D">
            <w:pPr>
              <w:pStyle w:val="a3"/>
              <w:rPr>
                <w:rFonts w:ascii="Times New Roman" w:hAnsi="Times New Roman" w:cs="Times New Roman"/>
                <w:sz w:val="24"/>
                <w:szCs w:val="24"/>
              </w:rPr>
            </w:pPr>
            <w:r w:rsidRPr="004406C1">
              <w:rPr>
                <w:rFonts w:ascii="Times New Roman" w:hAnsi="Times New Roman" w:cs="Times New Roman"/>
                <w:sz w:val="24"/>
                <w:szCs w:val="24"/>
              </w:rPr>
              <w:t>Фронтальный опрос</w:t>
            </w:r>
            <w:r w:rsidR="00141B9D">
              <w:rPr>
                <w:rFonts w:ascii="Times New Roman" w:hAnsi="Times New Roman" w:cs="Times New Roman"/>
                <w:sz w:val="24"/>
                <w:szCs w:val="24"/>
              </w:rPr>
              <w:t>,</w:t>
            </w:r>
            <w:r w:rsidR="004C7474">
              <w:rPr>
                <w:rFonts w:ascii="Times New Roman" w:hAnsi="Times New Roman" w:cs="Times New Roman"/>
                <w:sz w:val="24"/>
                <w:szCs w:val="24"/>
              </w:rPr>
              <w:t>тестовый контроль</w:t>
            </w:r>
            <w:r w:rsidR="006843EE">
              <w:rPr>
                <w:rFonts w:ascii="Times New Roman" w:hAnsi="Times New Roman" w:cs="Times New Roman"/>
                <w:sz w:val="24"/>
                <w:szCs w:val="24"/>
              </w:rPr>
              <w:t xml:space="preserve">, </w:t>
            </w:r>
            <w:r w:rsidR="00141B9D">
              <w:rPr>
                <w:rFonts w:ascii="Times New Roman" w:hAnsi="Times New Roman" w:cs="Times New Roman"/>
                <w:sz w:val="24"/>
                <w:szCs w:val="24"/>
              </w:rPr>
              <w:t>решение ситуационных задач</w:t>
            </w:r>
            <w:r w:rsidR="006843EE">
              <w:rPr>
                <w:rFonts w:ascii="Times New Roman" w:hAnsi="Times New Roman" w:cs="Times New Roman"/>
                <w:sz w:val="24"/>
                <w:szCs w:val="24"/>
              </w:rPr>
              <w:t>.</w:t>
            </w:r>
          </w:p>
        </w:tc>
      </w:tr>
      <w:tr w:rsidR="004406C1" w:rsidRPr="004406C1" w:rsidTr="004A0E71">
        <w:trPr>
          <w:cantSplit/>
          <w:trHeight w:val="595"/>
        </w:trPr>
        <w:tc>
          <w:tcPr>
            <w:tcW w:w="3397" w:type="dxa"/>
            <w:vMerge w:val="restart"/>
            <w:tcBorders>
              <w:top w:val="single" w:sz="4" w:space="0" w:color="auto"/>
              <w:left w:val="single" w:sz="4" w:space="0" w:color="auto"/>
              <w:right w:val="single" w:sz="4" w:space="0" w:color="auto"/>
            </w:tcBorders>
          </w:tcPr>
          <w:p w:rsidR="004406C1" w:rsidRPr="004E392C" w:rsidRDefault="004406C1" w:rsidP="00C7218D">
            <w:pPr>
              <w:pStyle w:val="a3"/>
              <w:rPr>
                <w:rFonts w:ascii="Times New Roman" w:hAnsi="Times New Roman" w:cs="Times New Roman"/>
                <w:b/>
                <w:sz w:val="24"/>
                <w:szCs w:val="24"/>
              </w:rPr>
            </w:pPr>
            <w:r w:rsidRPr="004E392C">
              <w:rPr>
                <w:rFonts w:ascii="Times New Roman" w:hAnsi="Times New Roman" w:cs="Times New Roman"/>
                <w:b/>
                <w:sz w:val="24"/>
                <w:szCs w:val="24"/>
              </w:rPr>
              <w:lastRenderedPageBreak/>
              <w:t>Организация образовательного пространства учебного занятия</w:t>
            </w:r>
          </w:p>
        </w:tc>
        <w:tc>
          <w:tcPr>
            <w:tcW w:w="3828" w:type="dxa"/>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Материально-техническое обеспечение</w:t>
            </w:r>
          </w:p>
        </w:tc>
        <w:tc>
          <w:tcPr>
            <w:tcW w:w="2268" w:type="dxa"/>
            <w:gridSpan w:val="2"/>
            <w:tcBorders>
              <w:top w:val="single" w:sz="4" w:space="0" w:color="auto"/>
              <w:left w:val="single" w:sz="4" w:space="0" w:color="auto"/>
              <w:bottom w:val="single" w:sz="4" w:space="0" w:color="auto"/>
              <w:right w:val="single" w:sz="4" w:space="0" w:color="auto"/>
            </w:tcBorders>
          </w:tcPr>
          <w:p w:rsidR="004406C1" w:rsidRPr="009C49A3" w:rsidRDefault="004406C1" w:rsidP="00C7218D">
            <w:pPr>
              <w:pStyle w:val="a3"/>
              <w:rPr>
                <w:rFonts w:ascii="Times New Roman" w:hAnsi="Times New Roman" w:cs="Times New Roman"/>
                <w:color w:val="000000" w:themeColor="text1"/>
                <w:sz w:val="24"/>
                <w:szCs w:val="24"/>
              </w:rPr>
            </w:pPr>
            <w:r w:rsidRPr="009C49A3">
              <w:rPr>
                <w:rFonts w:ascii="Times New Roman" w:hAnsi="Times New Roman" w:cs="Times New Roman"/>
                <w:color w:val="000000" w:themeColor="text1"/>
                <w:sz w:val="24"/>
                <w:szCs w:val="24"/>
              </w:rPr>
              <w:t>Основная литература</w:t>
            </w:r>
          </w:p>
        </w:tc>
        <w:tc>
          <w:tcPr>
            <w:tcW w:w="3089" w:type="dxa"/>
            <w:gridSpan w:val="3"/>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Дополнительная литература</w:t>
            </w:r>
          </w:p>
        </w:tc>
        <w:tc>
          <w:tcPr>
            <w:tcW w:w="2835" w:type="dxa"/>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Методическая литература</w:t>
            </w:r>
          </w:p>
        </w:tc>
      </w:tr>
      <w:tr w:rsidR="004406C1" w:rsidRPr="004406C1" w:rsidTr="004A0E71">
        <w:trPr>
          <w:cantSplit/>
          <w:trHeight w:val="1127"/>
        </w:trPr>
        <w:tc>
          <w:tcPr>
            <w:tcW w:w="3397" w:type="dxa"/>
            <w:vMerge/>
            <w:tcBorders>
              <w:left w:val="single" w:sz="4" w:space="0" w:color="auto"/>
              <w:bottom w:val="single" w:sz="4" w:space="0" w:color="auto"/>
              <w:right w:val="single" w:sz="4" w:space="0" w:color="auto"/>
            </w:tcBorders>
          </w:tcPr>
          <w:p w:rsidR="004406C1" w:rsidRPr="004E392C" w:rsidRDefault="004406C1" w:rsidP="00C7218D">
            <w:pPr>
              <w:pStyle w:val="a3"/>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4406C1" w:rsidRPr="004406C1" w:rsidRDefault="004406C1" w:rsidP="00141B9D">
            <w:pPr>
              <w:pStyle w:val="a3"/>
              <w:rPr>
                <w:rFonts w:ascii="Times New Roman" w:hAnsi="Times New Roman" w:cs="Times New Roman"/>
                <w:sz w:val="24"/>
                <w:szCs w:val="24"/>
              </w:rPr>
            </w:pPr>
            <w:r w:rsidRPr="004406C1">
              <w:rPr>
                <w:rFonts w:ascii="Times New Roman" w:hAnsi="Times New Roman" w:cs="Times New Roman"/>
                <w:sz w:val="24"/>
                <w:szCs w:val="24"/>
              </w:rPr>
              <w:t>Мультимедийное оборудование, ноутбук</w:t>
            </w:r>
          </w:p>
        </w:tc>
        <w:tc>
          <w:tcPr>
            <w:tcW w:w="2268" w:type="dxa"/>
            <w:gridSpan w:val="2"/>
            <w:tcBorders>
              <w:top w:val="single" w:sz="4" w:space="0" w:color="auto"/>
              <w:left w:val="single" w:sz="4" w:space="0" w:color="auto"/>
              <w:bottom w:val="single" w:sz="4" w:space="0" w:color="auto"/>
              <w:right w:val="single" w:sz="4" w:space="0" w:color="auto"/>
            </w:tcBorders>
          </w:tcPr>
          <w:p w:rsidR="004406C1" w:rsidRPr="004406C1" w:rsidRDefault="0011474F" w:rsidP="004A0E71">
            <w:pPr>
              <w:shd w:val="clear" w:color="auto" w:fill="FFFFFF"/>
              <w:tabs>
                <w:tab w:val="left" w:pos="284"/>
              </w:tabs>
              <w:spacing w:after="0" w:line="240" w:lineRule="auto"/>
              <w:contextualSpacing/>
              <w:jc w:val="both"/>
              <w:textAlignment w:val="baseline"/>
              <w:rPr>
                <w:rFonts w:ascii="Times New Roman" w:hAnsi="Times New Roman" w:cs="Times New Roman"/>
                <w:sz w:val="24"/>
                <w:szCs w:val="24"/>
              </w:rPr>
            </w:pPr>
            <w:r w:rsidRPr="0011474F">
              <w:rPr>
                <w:rFonts w:ascii="Times New Roman" w:hAnsi="Times New Roman" w:cs="Times New Roman"/>
                <w:sz w:val="24"/>
                <w:szCs w:val="24"/>
                <w:lang w:eastAsia="ru-RU"/>
              </w:rPr>
              <w:t>Радзинский В.Е. Акушерство.</w:t>
            </w:r>
            <w:r w:rsidRPr="0011474F">
              <w:rPr>
                <w:rFonts w:ascii="Times New Roman" w:eastAsia="Times New Roman" w:hAnsi="Times New Roman" w:cs="Times New Roman"/>
                <w:color w:val="222222"/>
                <w:sz w:val="24"/>
                <w:szCs w:val="24"/>
                <w:lang w:eastAsia="ru-RU"/>
              </w:rPr>
              <w:t xml:space="preserve"> М.: ГЭОТАР Медиа, 2019.</w:t>
            </w:r>
          </w:p>
        </w:tc>
        <w:tc>
          <w:tcPr>
            <w:tcW w:w="3089" w:type="dxa"/>
            <w:gridSpan w:val="3"/>
            <w:tcBorders>
              <w:top w:val="single" w:sz="4" w:space="0" w:color="auto"/>
              <w:left w:val="single" w:sz="4" w:space="0" w:color="auto"/>
              <w:bottom w:val="single" w:sz="4" w:space="0" w:color="auto"/>
              <w:right w:val="single" w:sz="4" w:space="0" w:color="auto"/>
            </w:tcBorders>
          </w:tcPr>
          <w:p w:rsidR="004406C1" w:rsidRPr="004406C1" w:rsidRDefault="00526734" w:rsidP="00AC5A69">
            <w:pPr>
              <w:pStyle w:val="a3"/>
              <w:rPr>
                <w:rFonts w:ascii="Times New Roman" w:hAnsi="Times New Roman" w:cs="Times New Roman"/>
                <w:sz w:val="24"/>
                <w:szCs w:val="24"/>
              </w:rPr>
            </w:pPr>
            <w:r>
              <w:rPr>
                <w:rFonts w:ascii="Times New Roman" w:hAnsi="Times New Roman" w:cs="Times New Roman"/>
                <w:sz w:val="24"/>
                <w:szCs w:val="24"/>
              </w:rPr>
              <w:t xml:space="preserve">Справочник </w:t>
            </w:r>
            <w:r w:rsidR="00336F4C">
              <w:rPr>
                <w:rFonts w:ascii="Times New Roman" w:hAnsi="Times New Roman" w:cs="Times New Roman"/>
                <w:sz w:val="24"/>
                <w:szCs w:val="24"/>
              </w:rPr>
              <w:t>акушерки по уходу</w:t>
            </w:r>
            <w:r>
              <w:rPr>
                <w:rFonts w:ascii="Times New Roman" w:hAnsi="Times New Roman" w:cs="Times New Roman"/>
                <w:sz w:val="24"/>
                <w:szCs w:val="24"/>
              </w:rPr>
              <w:t>. Ростов на Дону. «Феникс», 20</w:t>
            </w:r>
            <w:r w:rsidR="00AC5A69">
              <w:rPr>
                <w:rFonts w:ascii="Times New Roman" w:hAnsi="Times New Roman" w:cs="Times New Roman"/>
                <w:sz w:val="24"/>
                <w:szCs w:val="24"/>
              </w:rPr>
              <w:t>20</w:t>
            </w:r>
            <w:r>
              <w:rPr>
                <w:rFonts w:ascii="Times New Roman" w:hAnsi="Times New Roman" w:cs="Times New Roman"/>
                <w:sz w:val="24"/>
                <w:szCs w:val="24"/>
              </w:rPr>
              <w:t>г.</w:t>
            </w:r>
          </w:p>
        </w:tc>
        <w:tc>
          <w:tcPr>
            <w:tcW w:w="2835" w:type="dxa"/>
            <w:tcBorders>
              <w:top w:val="single" w:sz="4" w:space="0" w:color="auto"/>
              <w:left w:val="single" w:sz="4" w:space="0" w:color="auto"/>
              <w:bottom w:val="single" w:sz="4" w:space="0" w:color="auto"/>
              <w:right w:val="single" w:sz="4" w:space="0" w:color="auto"/>
            </w:tcBorders>
          </w:tcPr>
          <w:p w:rsidR="004406C1" w:rsidRPr="004406C1" w:rsidRDefault="004539DB" w:rsidP="00C7218D">
            <w:pPr>
              <w:pStyle w:val="a3"/>
              <w:rPr>
                <w:rFonts w:ascii="Times New Roman" w:hAnsi="Times New Roman" w:cs="Times New Roman"/>
                <w:sz w:val="24"/>
                <w:szCs w:val="24"/>
              </w:rPr>
            </w:pPr>
            <w:r w:rsidRPr="004406C1">
              <w:rPr>
                <w:rFonts w:ascii="Times New Roman" w:hAnsi="Times New Roman" w:cs="Times New Roman"/>
                <w:sz w:val="24"/>
                <w:szCs w:val="24"/>
              </w:rPr>
              <w:t>Рабочая</w:t>
            </w:r>
            <w:r w:rsidR="004406C1" w:rsidRPr="004406C1">
              <w:rPr>
                <w:rFonts w:ascii="Times New Roman" w:hAnsi="Times New Roman" w:cs="Times New Roman"/>
                <w:sz w:val="24"/>
                <w:szCs w:val="24"/>
              </w:rPr>
              <w:t xml:space="preserve"> програм</w:t>
            </w:r>
            <w:r w:rsidR="004A0E71">
              <w:rPr>
                <w:rFonts w:ascii="Times New Roman" w:hAnsi="Times New Roman" w:cs="Times New Roman"/>
                <w:sz w:val="24"/>
                <w:szCs w:val="24"/>
              </w:rPr>
              <w:t>ма, КТП</w:t>
            </w:r>
            <w:r w:rsidR="004406C1" w:rsidRPr="004406C1">
              <w:rPr>
                <w:rFonts w:ascii="Times New Roman" w:hAnsi="Times New Roman" w:cs="Times New Roman"/>
                <w:sz w:val="24"/>
                <w:szCs w:val="24"/>
              </w:rPr>
              <w:t>, поурочный план, методическая разработка</w:t>
            </w:r>
          </w:p>
        </w:tc>
      </w:tr>
      <w:tr w:rsidR="004406C1" w:rsidRPr="004406C1" w:rsidTr="00AC5A69">
        <w:tc>
          <w:tcPr>
            <w:tcW w:w="3397" w:type="dxa"/>
            <w:tcBorders>
              <w:top w:val="single" w:sz="4" w:space="0" w:color="auto"/>
              <w:left w:val="single" w:sz="4" w:space="0" w:color="auto"/>
              <w:bottom w:val="single" w:sz="4" w:space="0" w:color="auto"/>
              <w:right w:val="single" w:sz="4" w:space="0" w:color="auto"/>
            </w:tcBorders>
          </w:tcPr>
          <w:p w:rsidR="004406C1" w:rsidRPr="004E392C" w:rsidRDefault="004406C1" w:rsidP="00C7218D">
            <w:pPr>
              <w:pStyle w:val="a3"/>
              <w:rPr>
                <w:rFonts w:ascii="Times New Roman" w:hAnsi="Times New Roman" w:cs="Times New Roman"/>
                <w:b/>
                <w:sz w:val="24"/>
                <w:szCs w:val="24"/>
              </w:rPr>
            </w:pPr>
            <w:r w:rsidRPr="004E392C">
              <w:rPr>
                <w:rFonts w:ascii="Times New Roman" w:hAnsi="Times New Roman" w:cs="Times New Roman"/>
                <w:b/>
                <w:sz w:val="24"/>
                <w:szCs w:val="24"/>
              </w:rPr>
              <w:t>Характеристика этапов урока</w:t>
            </w:r>
          </w:p>
        </w:tc>
        <w:tc>
          <w:tcPr>
            <w:tcW w:w="3828" w:type="dxa"/>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Деятельность педагога</w:t>
            </w:r>
          </w:p>
        </w:tc>
        <w:tc>
          <w:tcPr>
            <w:tcW w:w="3543" w:type="dxa"/>
            <w:gridSpan w:val="3"/>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Деятельность обучающихся</w:t>
            </w:r>
          </w:p>
        </w:tc>
        <w:tc>
          <w:tcPr>
            <w:tcW w:w="1814" w:type="dxa"/>
            <w:gridSpan w:val="2"/>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Формы обучения</w:t>
            </w:r>
          </w:p>
        </w:tc>
        <w:tc>
          <w:tcPr>
            <w:tcW w:w="2835" w:type="dxa"/>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 xml:space="preserve">Результат </w:t>
            </w:r>
          </w:p>
        </w:tc>
      </w:tr>
      <w:tr w:rsidR="004406C1" w:rsidRPr="004406C1" w:rsidTr="00AC5A69">
        <w:tc>
          <w:tcPr>
            <w:tcW w:w="3397" w:type="dxa"/>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 xml:space="preserve">Организационный момент </w:t>
            </w:r>
          </w:p>
          <w:p w:rsidR="004406C1" w:rsidRPr="004406C1" w:rsidRDefault="00D0497B" w:rsidP="00C7218D">
            <w:pPr>
              <w:pStyle w:val="a3"/>
              <w:rPr>
                <w:rFonts w:ascii="Times New Roman" w:hAnsi="Times New Roman" w:cs="Times New Roman"/>
                <w:sz w:val="24"/>
                <w:szCs w:val="24"/>
              </w:rPr>
            </w:pPr>
            <w:r>
              <w:rPr>
                <w:rFonts w:ascii="Times New Roman" w:hAnsi="Times New Roman" w:cs="Times New Roman"/>
                <w:sz w:val="24"/>
                <w:szCs w:val="24"/>
              </w:rPr>
              <w:t>(5</w:t>
            </w:r>
            <w:r w:rsidR="004406C1" w:rsidRPr="004406C1">
              <w:rPr>
                <w:rFonts w:ascii="Times New Roman" w:hAnsi="Times New Roman" w:cs="Times New Roman"/>
                <w:sz w:val="24"/>
                <w:szCs w:val="24"/>
              </w:rPr>
              <w:t xml:space="preserve"> мин)</w:t>
            </w:r>
          </w:p>
        </w:tc>
        <w:tc>
          <w:tcPr>
            <w:tcW w:w="3828" w:type="dxa"/>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Приветствует, проверяет готовность к занятию</w:t>
            </w:r>
          </w:p>
        </w:tc>
        <w:tc>
          <w:tcPr>
            <w:tcW w:w="3543" w:type="dxa"/>
            <w:gridSpan w:val="3"/>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Приветствуют педагога, проверяют уровень своей готовности к уроку</w:t>
            </w:r>
          </w:p>
        </w:tc>
        <w:tc>
          <w:tcPr>
            <w:tcW w:w="1814" w:type="dxa"/>
            <w:gridSpan w:val="2"/>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Фронтальная</w:t>
            </w:r>
          </w:p>
        </w:tc>
        <w:tc>
          <w:tcPr>
            <w:tcW w:w="2835" w:type="dxa"/>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Волевая саморегуляция</w:t>
            </w:r>
          </w:p>
        </w:tc>
      </w:tr>
      <w:tr w:rsidR="004406C1" w:rsidRPr="004406C1" w:rsidTr="00AC5A69">
        <w:tc>
          <w:tcPr>
            <w:tcW w:w="3397" w:type="dxa"/>
            <w:tcBorders>
              <w:top w:val="single" w:sz="4" w:space="0" w:color="auto"/>
              <w:left w:val="single" w:sz="4" w:space="0" w:color="auto"/>
              <w:bottom w:val="single" w:sz="4" w:space="0" w:color="auto"/>
              <w:right w:val="single" w:sz="4" w:space="0" w:color="auto"/>
            </w:tcBorders>
          </w:tcPr>
          <w:p w:rsidR="00AC5A69" w:rsidRPr="004406C1" w:rsidRDefault="00141B9D" w:rsidP="00AC5A69">
            <w:pPr>
              <w:pStyle w:val="a3"/>
              <w:rPr>
                <w:rFonts w:ascii="Times New Roman" w:hAnsi="Times New Roman" w:cs="Times New Roman"/>
                <w:sz w:val="24"/>
                <w:szCs w:val="24"/>
              </w:rPr>
            </w:pPr>
            <w:r>
              <w:rPr>
                <w:rFonts w:ascii="Times New Roman" w:hAnsi="Times New Roman" w:cs="Times New Roman"/>
                <w:sz w:val="24"/>
                <w:szCs w:val="24"/>
              </w:rPr>
              <w:t>П</w:t>
            </w:r>
            <w:r w:rsidR="00AC5A69" w:rsidRPr="004406C1">
              <w:rPr>
                <w:rFonts w:ascii="Times New Roman" w:hAnsi="Times New Roman" w:cs="Times New Roman"/>
                <w:sz w:val="24"/>
                <w:szCs w:val="24"/>
              </w:rPr>
              <w:t>роверка понимания изученного</w:t>
            </w:r>
            <w:r>
              <w:rPr>
                <w:rFonts w:ascii="Times New Roman" w:hAnsi="Times New Roman" w:cs="Times New Roman"/>
                <w:sz w:val="24"/>
                <w:szCs w:val="24"/>
              </w:rPr>
              <w:t xml:space="preserve"> на предыдущем теоретическом занятии</w:t>
            </w:r>
          </w:p>
          <w:p w:rsidR="004406C1" w:rsidRPr="004406C1" w:rsidRDefault="00AC5A69" w:rsidP="00141B9D">
            <w:pPr>
              <w:pStyle w:val="a3"/>
              <w:rPr>
                <w:rFonts w:ascii="Times New Roman" w:hAnsi="Times New Roman" w:cs="Times New Roman"/>
                <w:sz w:val="24"/>
                <w:szCs w:val="24"/>
              </w:rPr>
            </w:pPr>
            <w:r>
              <w:rPr>
                <w:rFonts w:ascii="Times New Roman" w:hAnsi="Times New Roman" w:cs="Times New Roman"/>
                <w:sz w:val="24"/>
                <w:szCs w:val="24"/>
              </w:rPr>
              <w:t xml:space="preserve"> (1</w:t>
            </w:r>
            <w:r w:rsidR="00141B9D">
              <w:rPr>
                <w:rFonts w:ascii="Times New Roman" w:hAnsi="Times New Roman" w:cs="Times New Roman"/>
                <w:sz w:val="24"/>
                <w:szCs w:val="24"/>
              </w:rPr>
              <w:t>5</w:t>
            </w:r>
            <w:r w:rsidRPr="004406C1">
              <w:rPr>
                <w:rFonts w:ascii="Times New Roman" w:hAnsi="Times New Roman" w:cs="Times New Roman"/>
                <w:sz w:val="24"/>
                <w:szCs w:val="24"/>
              </w:rPr>
              <w:t xml:space="preserve"> мин)</w:t>
            </w:r>
          </w:p>
        </w:tc>
        <w:tc>
          <w:tcPr>
            <w:tcW w:w="3828" w:type="dxa"/>
            <w:tcBorders>
              <w:top w:val="single" w:sz="4" w:space="0" w:color="auto"/>
              <w:left w:val="single" w:sz="4" w:space="0" w:color="auto"/>
              <w:bottom w:val="single" w:sz="4" w:space="0" w:color="auto"/>
              <w:right w:val="single" w:sz="4" w:space="0" w:color="auto"/>
            </w:tcBorders>
          </w:tcPr>
          <w:p w:rsidR="004406C1" w:rsidRPr="004406C1" w:rsidRDefault="00AC5A69" w:rsidP="00C7218D">
            <w:pPr>
              <w:pStyle w:val="a3"/>
              <w:rPr>
                <w:rFonts w:ascii="Times New Roman" w:hAnsi="Times New Roman" w:cs="Times New Roman"/>
                <w:sz w:val="24"/>
                <w:szCs w:val="24"/>
              </w:rPr>
            </w:pPr>
            <w:r w:rsidRPr="004406C1">
              <w:rPr>
                <w:rFonts w:ascii="Times New Roman" w:hAnsi="Times New Roman" w:cs="Times New Roman"/>
                <w:sz w:val="24"/>
                <w:szCs w:val="24"/>
              </w:rPr>
              <w:t>Озвучивает важные положения ранее пройденной темы, осуществляет постановку учебной проблемы.</w:t>
            </w:r>
          </w:p>
        </w:tc>
        <w:tc>
          <w:tcPr>
            <w:tcW w:w="3543" w:type="dxa"/>
            <w:gridSpan w:val="3"/>
            <w:tcBorders>
              <w:top w:val="single" w:sz="4" w:space="0" w:color="auto"/>
              <w:left w:val="single" w:sz="4" w:space="0" w:color="auto"/>
              <w:bottom w:val="single" w:sz="4" w:space="0" w:color="auto"/>
              <w:right w:val="single" w:sz="4" w:space="0" w:color="auto"/>
            </w:tcBorders>
          </w:tcPr>
          <w:p w:rsidR="004406C1" w:rsidRPr="004406C1" w:rsidRDefault="00AC5A69" w:rsidP="00C7218D">
            <w:pPr>
              <w:pStyle w:val="a3"/>
              <w:rPr>
                <w:rFonts w:ascii="Times New Roman" w:hAnsi="Times New Roman" w:cs="Times New Roman"/>
                <w:sz w:val="24"/>
                <w:szCs w:val="24"/>
              </w:rPr>
            </w:pPr>
            <w:r w:rsidRPr="004406C1">
              <w:rPr>
                <w:rFonts w:ascii="Times New Roman" w:hAnsi="Times New Roman" w:cs="Times New Roman"/>
                <w:sz w:val="24"/>
                <w:szCs w:val="24"/>
              </w:rPr>
              <w:t>Отвечают на вопросы педагога, участвуют в процессе постановки учебной проблемы.</w:t>
            </w:r>
          </w:p>
        </w:tc>
        <w:tc>
          <w:tcPr>
            <w:tcW w:w="1814" w:type="dxa"/>
            <w:gridSpan w:val="2"/>
            <w:tcBorders>
              <w:top w:val="single" w:sz="4" w:space="0" w:color="auto"/>
              <w:left w:val="single" w:sz="4" w:space="0" w:color="auto"/>
              <w:bottom w:val="single" w:sz="4" w:space="0" w:color="auto"/>
              <w:right w:val="single" w:sz="4" w:space="0" w:color="auto"/>
            </w:tcBorders>
          </w:tcPr>
          <w:p w:rsidR="004406C1" w:rsidRPr="004406C1" w:rsidRDefault="00141B9D" w:rsidP="00141B9D">
            <w:pPr>
              <w:pStyle w:val="a3"/>
              <w:rPr>
                <w:rFonts w:ascii="Times New Roman" w:hAnsi="Times New Roman" w:cs="Times New Roman"/>
                <w:sz w:val="24"/>
                <w:szCs w:val="24"/>
              </w:rPr>
            </w:pPr>
            <w:r w:rsidRPr="004406C1">
              <w:rPr>
                <w:rFonts w:ascii="Times New Roman" w:hAnsi="Times New Roman" w:cs="Times New Roman"/>
                <w:sz w:val="24"/>
                <w:szCs w:val="24"/>
              </w:rPr>
              <w:t>Фронтальная</w:t>
            </w:r>
          </w:p>
        </w:tc>
        <w:tc>
          <w:tcPr>
            <w:tcW w:w="2835" w:type="dxa"/>
            <w:tcBorders>
              <w:top w:val="single" w:sz="4" w:space="0" w:color="auto"/>
              <w:left w:val="single" w:sz="4" w:space="0" w:color="auto"/>
              <w:bottom w:val="single" w:sz="4" w:space="0" w:color="auto"/>
              <w:right w:val="single" w:sz="4" w:space="0" w:color="auto"/>
            </w:tcBorders>
          </w:tcPr>
          <w:p w:rsidR="004406C1" w:rsidRPr="004406C1" w:rsidRDefault="004406C1" w:rsidP="004A0E71">
            <w:pPr>
              <w:pStyle w:val="a3"/>
              <w:rPr>
                <w:rFonts w:ascii="Times New Roman" w:hAnsi="Times New Roman" w:cs="Times New Roman"/>
                <w:sz w:val="24"/>
                <w:szCs w:val="24"/>
              </w:rPr>
            </w:pPr>
            <w:r w:rsidRPr="004406C1">
              <w:rPr>
                <w:rFonts w:ascii="Times New Roman" w:hAnsi="Times New Roman" w:cs="Times New Roman"/>
                <w:sz w:val="24"/>
                <w:szCs w:val="24"/>
              </w:rPr>
              <w:t xml:space="preserve">Умение отличать выполненное задание от невыполненного, определять объем знаний, которые уже были усвоены </w:t>
            </w:r>
          </w:p>
        </w:tc>
      </w:tr>
      <w:tr w:rsidR="004406C1" w:rsidRPr="004406C1" w:rsidTr="00AC5A69">
        <w:tc>
          <w:tcPr>
            <w:tcW w:w="3397" w:type="dxa"/>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Изучение новых знаний</w:t>
            </w:r>
          </w:p>
          <w:p w:rsidR="004406C1" w:rsidRPr="004406C1" w:rsidRDefault="004406C1" w:rsidP="00141B9D">
            <w:pPr>
              <w:pStyle w:val="a3"/>
              <w:rPr>
                <w:rFonts w:ascii="Times New Roman" w:hAnsi="Times New Roman" w:cs="Times New Roman"/>
                <w:sz w:val="24"/>
                <w:szCs w:val="24"/>
              </w:rPr>
            </w:pPr>
            <w:r w:rsidRPr="004406C1">
              <w:rPr>
                <w:rFonts w:ascii="Times New Roman" w:hAnsi="Times New Roman" w:cs="Times New Roman"/>
                <w:sz w:val="24"/>
                <w:szCs w:val="24"/>
              </w:rPr>
              <w:t> (</w:t>
            </w:r>
            <w:r w:rsidR="00141B9D">
              <w:rPr>
                <w:rFonts w:ascii="Times New Roman" w:hAnsi="Times New Roman" w:cs="Times New Roman"/>
                <w:sz w:val="24"/>
                <w:szCs w:val="24"/>
              </w:rPr>
              <w:t>40</w:t>
            </w:r>
            <w:r w:rsidRPr="004406C1">
              <w:rPr>
                <w:rFonts w:ascii="Times New Roman" w:hAnsi="Times New Roman" w:cs="Times New Roman"/>
                <w:sz w:val="24"/>
                <w:szCs w:val="24"/>
              </w:rPr>
              <w:t>мин)</w:t>
            </w:r>
          </w:p>
        </w:tc>
        <w:tc>
          <w:tcPr>
            <w:tcW w:w="3828" w:type="dxa"/>
            <w:tcBorders>
              <w:top w:val="single" w:sz="4" w:space="0" w:color="auto"/>
              <w:left w:val="single" w:sz="4" w:space="0" w:color="auto"/>
              <w:bottom w:val="single" w:sz="4" w:space="0" w:color="auto"/>
              <w:right w:val="single" w:sz="4" w:space="0" w:color="auto"/>
            </w:tcBorders>
          </w:tcPr>
          <w:p w:rsidR="004406C1" w:rsidRPr="004406C1" w:rsidRDefault="004406C1" w:rsidP="004A0E71">
            <w:pPr>
              <w:pStyle w:val="a3"/>
              <w:rPr>
                <w:rFonts w:ascii="Times New Roman" w:hAnsi="Times New Roman" w:cs="Times New Roman"/>
                <w:sz w:val="24"/>
                <w:szCs w:val="24"/>
              </w:rPr>
            </w:pPr>
            <w:r w:rsidRPr="004406C1">
              <w:rPr>
                <w:rFonts w:ascii="Times New Roman" w:hAnsi="Times New Roman" w:cs="Times New Roman"/>
                <w:sz w:val="24"/>
                <w:szCs w:val="24"/>
              </w:rPr>
              <w:t xml:space="preserve">Излагает новый материал, организовывает повторение особо важных моментов для выравнивания условий восприятия информации </w:t>
            </w:r>
          </w:p>
        </w:tc>
        <w:tc>
          <w:tcPr>
            <w:tcW w:w="3543" w:type="dxa"/>
            <w:gridSpan w:val="3"/>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Слушают объяснения, задают уточняющие вопросы</w:t>
            </w:r>
          </w:p>
        </w:tc>
        <w:tc>
          <w:tcPr>
            <w:tcW w:w="1814" w:type="dxa"/>
            <w:gridSpan w:val="2"/>
            <w:tcBorders>
              <w:top w:val="single" w:sz="4" w:space="0" w:color="auto"/>
              <w:left w:val="single" w:sz="4" w:space="0" w:color="auto"/>
              <w:bottom w:val="single" w:sz="4" w:space="0" w:color="auto"/>
              <w:right w:val="single" w:sz="4" w:space="0" w:color="auto"/>
            </w:tcBorders>
          </w:tcPr>
          <w:p w:rsidR="004406C1" w:rsidRDefault="00526734" w:rsidP="00C7218D">
            <w:pPr>
              <w:pStyle w:val="a3"/>
              <w:rPr>
                <w:rFonts w:ascii="Times New Roman" w:hAnsi="Times New Roman" w:cs="Times New Roman"/>
                <w:sz w:val="24"/>
                <w:szCs w:val="24"/>
              </w:rPr>
            </w:pPr>
            <w:r>
              <w:rPr>
                <w:rFonts w:ascii="Times New Roman" w:hAnsi="Times New Roman" w:cs="Times New Roman"/>
                <w:sz w:val="24"/>
                <w:szCs w:val="24"/>
              </w:rPr>
              <w:t>Иллюстративно-демонстрационная</w:t>
            </w:r>
          </w:p>
          <w:p w:rsidR="00526734" w:rsidRPr="004406C1" w:rsidRDefault="00526734" w:rsidP="00C7218D">
            <w:pPr>
              <w:pStyle w:val="a3"/>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Подведение под понятие, целеполагание</w:t>
            </w:r>
          </w:p>
        </w:tc>
      </w:tr>
      <w:tr w:rsidR="00526734" w:rsidRPr="004406C1" w:rsidTr="00AC5A69">
        <w:tc>
          <w:tcPr>
            <w:tcW w:w="3397" w:type="dxa"/>
            <w:tcBorders>
              <w:top w:val="single" w:sz="4" w:space="0" w:color="auto"/>
              <w:left w:val="single" w:sz="4" w:space="0" w:color="auto"/>
              <w:bottom w:val="single" w:sz="4" w:space="0" w:color="auto"/>
              <w:right w:val="single" w:sz="4" w:space="0" w:color="auto"/>
            </w:tcBorders>
          </w:tcPr>
          <w:p w:rsidR="00526734" w:rsidRDefault="00141B9D" w:rsidP="00C7218D">
            <w:pPr>
              <w:pStyle w:val="a3"/>
              <w:rPr>
                <w:rFonts w:ascii="Times New Roman" w:hAnsi="Times New Roman" w:cs="Times New Roman"/>
                <w:sz w:val="24"/>
                <w:szCs w:val="24"/>
              </w:rPr>
            </w:pPr>
            <w:r>
              <w:rPr>
                <w:rFonts w:ascii="Times New Roman" w:hAnsi="Times New Roman" w:cs="Times New Roman"/>
                <w:sz w:val="24"/>
                <w:szCs w:val="24"/>
              </w:rPr>
              <w:t>Решение ситуационных задач</w:t>
            </w:r>
          </w:p>
          <w:p w:rsidR="00526734" w:rsidRPr="004406C1" w:rsidRDefault="00526734" w:rsidP="00141B9D">
            <w:pPr>
              <w:pStyle w:val="a3"/>
              <w:rPr>
                <w:rFonts w:ascii="Times New Roman" w:hAnsi="Times New Roman" w:cs="Times New Roman"/>
                <w:sz w:val="24"/>
                <w:szCs w:val="24"/>
              </w:rPr>
            </w:pPr>
            <w:r>
              <w:rPr>
                <w:rFonts w:ascii="Times New Roman" w:hAnsi="Times New Roman" w:cs="Times New Roman"/>
                <w:sz w:val="24"/>
                <w:szCs w:val="24"/>
              </w:rPr>
              <w:t>(</w:t>
            </w:r>
            <w:r w:rsidR="00141B9D">
              <w:rPr>
                <w:rFonts w:ascii="Times New Roman" w:hAnsi="Times New Roman" w:cs="Times New Roman"/>
                <w:sz w:val="24"/>
                <w:szCs w:val="24"/>
              </w:rPr>
              <w:t>20</w:t>
            </w:r>
            <w:r>
              <w:rPr>
                <w:rFonts w:ascii="Times New Roman" w:hAnsi="Times New Roman" w:cs="Times New Roman"/>
                <w:sz w:val="24"/>
                <w:szCs w:val="24"/>
              </w:rPr>
              <w:t xml:space="preserve"> мин)</w:t>
            </w:r>
          </w:p>
        </w:tc>
        <w:tc>
          <w:tcPr>
            <w:tcW w:w="3828" w:type="dxa"/>
            <w:tcBorders>
              <w:top w:val="single" w:sz="4" w:space="0" w:color="auto"/>
              <w:left w:val="single" w:sz="4" w:space="0" w:color="auto"/>
              <w:bottom w:val="single" w:sz="4" w:space="0" w:color="auto"/>
              <w:right w:val="single" w:sz="4" w:space="0" w:color="auto"/>
            </w:tcBorders>
          </w:tcPr>
          <w:p w:rsidR="00526734" w:rsidRPr="004406C1" w:rsidRDefault="00526734" w:rsidP="00141B9D">
            <w:pPr>
              <w:pStyle w:val="a3"/>
              <w:rPr>
                <w:rFonts w:ascii="Times New Roman" w:hAnsi="Times New Roman" w:cs="Times New Roman"/>
                <w:sz w:val="24"/>
                <w:szCs w:val="24"/>
              </w:rPr>
            </w:pPr>
            <w:r>
              <w:rPr>
                <w:rFonts w:ascii="Times New Roman" w:hAnsi="Times New Roman" w:cs="Times New Roman"/>
                <w:sz w:val="24"/>
                <w:szCs w:val="24"/>
              </w:rPr>
              <w:t xml:space="preserve">Осуществляет контроль за соблюдением алгоритма действий при </w:t>
            </w:r>
            <w:r w:rsidR="00141B9D">
              <w:rPr>
                <w:rFonts w:ascii="Times New Roman" w:hAnsi="Times New Roman" w:cs="Times New Roman"/>
                <w:sz w:val="24"/>
                <w:szCs w:val="24"/>
              </w:rPr>
              <w:t>оказании неотложной помощи</w:t>
            </w:r>
          </w:p>
        </w:tc>
        <w:tc>
          <w:tcPr>
            <w:tcW w:w="3543" w:type="dxa"/>
            <w:gridSpan w:val="3"/>
            <w:tcBorders>
              <w:top w:val="single" w:sz="4" w:space="0" w:color="auto"/>
              <w:left w:val="single" w:sz="4" w:space="0" w:color="auto"/>
              <w:bottom w:val="single" w:sz="4" w:space="0" w:color="auto"/>
              <w:right w:val="single" w:sz="4" w:space="0" w:color="auto"/>
            </w:tcBorders>
          </w:tcPr>
          <w:p w:rsidR="00526734" w:rsidRPr="004406C1" w:rsidRDefault="00526734" w:rsidP="00141B9D">
            <w:pPr>
              <w:pStyle w:val="a3"/>
              <w:rPr>
                <w:rFonts w:ascii="Times New Roman" w:hAnsi="Times New Roman" w:cs="Times New Roman"/>
                <w:sz w:val="24"/>
                <w:szCs w:val="24"/>
              </w:rPr>
            </w:pPr>
            <w:r>
              <w:rPr>
                <w:rFonts w:ascii="Times New Roman" w:hAnsi="Times New Roman" w:cs="Times New Roman"/>
                <w:sz w:val="24"/>
                <w:szCs w:val="24"/>
              </w:rPr>
              <w:t xml:space="preserve">Отрабатывают </w:t>
            </w:r>
            <w:r w:rsidR="00141B9D">
              <w:rPr>
                <w:rFonts w:ascii="Times New Roman" w:hAnsi="Times New Roman" w:cs="Times New Roman"/>
                <w:sz w:val="24"/>
                <w:szCs w:val="24"/>
              </w:rPr>
              <w:t xml:space="preserve"> алгоритм действий при оказании неотложной помощи</w:t>
            </w:r>
          </w:p>
        </w:tc>
        <w:tc>
          <w:tcPr>
            <w:tcW w:w="1814" w:type="dxa"/>
            <w:gridSpan w:val="2"/>
            <w:tcBorders>
              <w:top w:val="single" w:sz="4" w:space="0" w:color="auto"/>
              <w:left w:val="single" w:sz="4" w:space="0" w:color="auto"/>
              <w:bottom w:val="single" w:sz="4" w:space="0" w:color="auto"/>
              <w:right w:val="single" w:sz="4" w:space="0" w:color="auto"/>
            </w:tcBorders>
          </w:tcPr>
          <w:p w:rsidR="00526734" w:rsidRPr="004406C1" w:rsidRDefault="00141B9D" w:rsidP="00C7218D">
            <w:pPr>
              <w:pStyle w:val="a3"/>
              <w:rPr>
                <w:rFonts w:ascii="Times New Roman" w:hAnsi="Times New Roman" w:cs="Times New Roman"/>
                <w:sz w:val="24"/>
                <w:szCs w:val="24"/>
              </w:rPr>
            </w:pPr>
            <w:r>
              <w:rPr>
                <w:rFonts w:ascii="Times New Roman" w:hAnsi="Times New Roman" w:cs="Times New Roman"/>
                <w:sz w:val="24"/>
                <w:szCs w:val="24"/>
              </w:rPr>
              <w:t>Индивидуальный опрос</w:t>
            </w:r>
          </w:p>
        </w:tc>
        <w:tc>
          <w:tcPr>
            <w:tcW w:w="2835" w:type="dxa"/>
            <w:tcBorders>
              <w:top w:val="single" w:sz="4" w:space="0" w:color="auto"/>
              <w:left w:val="single" w:sz="4" w:space="0" w:color="auto"/>
              <w:bottom w:val="single" w:sz="4" w:space="0" w:color="auto"/>
              <w:right w:val="single" w:sz="4" w:space="0" w:color="auto"/>
            </w:tcBorders>
          </w:tcPr>
          <w:p w:rsidR="00526734" w:rsidRPr="004406C1" w:rsidRDefault="00676A50" w:rsidP="00141B9D">
            <w:pPr>
              <w:pStyle w:val="a3"/>
              <w:rPr>
                <w:rFonts w:ascii="Times New Roman" w:hAnsi="Times New Roman" w:cs="Times New Roman"/>
                <w:sz w:val="24"/>
                <w:szCs w:val="24"/>
              </w:rPr>
            </w:pPr>
            <w:r>
              <w:rPr>
                <w:rFonts w:ascii="Times New Roman" w:hAnsi="Times New Roman" w:cs="Times New Roman"/>
                <w:sz w:val="24"/>
                <w:szCs w:val="24"/>
              </w:rPr>
              <w:t xml:space="preserve">Знание алгоритма </w:t>
            </w:r>
            <w:r w:rsidR="00141B9D">
              <w:rPr>
                <w:rFonts w:ascii="Times New Roman" w:hAnsi="Times New Roman" w:cs="Times New Roman"/>
                <w:sz w:val="24"/>
                <w:szCs w:val="24"/>
              </w:rPr>
              <w:t xml:space="preserve"> оказания неотложной помощи</w:t>
            </w:r>
          </w:p>
        </w:tc>
      </w:tr>
      <w:tr w:rsidR="004406C1" w:rsidRPr="004406C1" w:rsidTr="00AC5A69">
        <w:tc>
          <w:tcPr>
            <w:tcW w:w="3397" w:type="dxa"/>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Подведение итогов занятия, рефлексия</w:t>
            </w:r>
            <w:r w:rsidR="00D0497B">
              <w:rPr>
                <w:rFonts w:ascii="Times New Roman" w:hAnsi="Times New Roman" w:cs="Times New Roman"/>
                <w:sz w:val="24"/>
                <w:szCs w:val="24"/>
              </w:rPr>
              <w:t xml:space="preserve"> (10мин)</w:t>
            </w:r>
          </w:p>
        </w:tc>
        <w:tc>
          <w:tcPr>
            <w:tcW w:w="3828" w:type="dxa"/>
            <w:tcBorders>
              <w:top w:val="single" w:sz="4" w:space="0" w:color="auto"/>
              <w:left w:val="single" w:sz="4" w:space="0" w:color="auto"/>
              <w:bottom w:val="single" w:sz="4" w:space="0" w:color="auto"/>
              <w:right w:val="single" w:sz="4" w:space="0" w:color="auto"/>
            </w:tcBorders>
          </w:tcPr>
          <w:p w:rsidR="004406C1" w:rsidRPr="004406C1" w:rsidRDefault="004406C1" w:rsidP="004A0E71">
            <w:pPr>
              <w:pStyle w:val="a3"/>
              <w:rPr>
                <w:rFonts w:ascii="Times New Roman" w:hAnsi="Times New Roman" w:cs="Times New Roman"/>
                <w:sz w:val="24"/>
                <w:szCs w:val="24"/>
              </w:rPr>
            </w:pPr>
            <w:r w:rsidRPr="004406C1">
              <w:rPr>
                <w:rFonts w:ascii="Times New Roman" w:hAnsi="Times New Roman" w:cs="Times New Roman"/>
                <w:sz w:val="24"/>
                <w:szCs w:val="24"/>
              </w:rPr>
              <w:t>Актуализирует внимание на пройденном материале</w:t>
            </w:r>
            <w:r w:rsidR="004A0E71">
              <w:rPr>
                <w:rFonts w:ascii="Times New Roman" w:hAnsi="Times New Roman" w:cs="Times New Roman"/>
                <w:sz w:val="24"/>
                <w:szCs w:val="24"/>
              </w:rPr>
              <w:t xml:space="preserve">, </w:t>
            </w:r>
            <w:r w:rsidRPr="004406C1">
              <w:rPr>
                <w:rFonts w:ascii="Times New Roman" w:hAnsi="Times New Roman" w:cs="Times New Roman"/>
                <w:sz w:val="24"/>
                <w:szCs w:val="24"/>
              </w:rPr>
              <w:t xml:space="preserve"> соотносит достигнутые цели с поставленным результатом. </w:t>
            </w:r>
          </w:p>
        </w:tc>
        <w:tc>
          <w:tcPr>
            <w:tcW w:w="3543" w:type="dxa"/>
            <w:gridSpan w:val="3"/>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Формулируют результат работы на уроке, называют основные тезисы усвоенного материала. </w:t>
            </w:r>
          </w:p>
        </w:tc>
        <w:tc>
          <w:tcPr>
            <w:tcW w:w="1814" w:type="dxa"/>
            <w:gridSpan w:val="2"/>
            <w:tcBorders>
              <w:top w:val="single" w:sz="4" w:space="0" w:color="auto"/>
              <w:left w:val="single" w:sz="4" w:space="0" w:color="auto"/>
              <w:bottom w:val="single" w:sz="4" w:space="0" w:color="auto"/>
              <w:right w:val="single" w:sz="4" w:space="0" w:color="auto"/>
            </w:tcBorders>
          </w:tcPr>
          <w:p w:rsidR="004406C1" w:rsidRPr="004406C1" w:rsidRDefault="004C7474" w:rsidP="00C7218D">
            <w:pPr>
              <w:pStyle w:val="a3"/>
              <w:rPr>
                <w:rFonts w:ascii="Times New Roman" w:hAnsi="Times New Roman" w:cs="Times New Roman"/>
                <w:sz w:val="24"/>
                <w:szCs w:val="24"/>
              </w:rPr>
            </w:pPr>
            <w:r>
              <w:rPr>
                <w:rFonts w:ascii="Times New Roman" w:hAnsi="Times New Roman" w:cs="Times New Roman"/>
                <w:sz w:val="24"/>
                <w:szCs w:val="24"/>
              </w:rPr>
              <w:t>Тестовый контроль</w:t>
            </w:r>
          </w:p>
        </w:tc>
        <w:tc>
          <w:tcPr>
            <w:tcW w:w="2835" w:type="dxa"/>
            <w:tcBorders>
              <w:top w:val="single" w:sz="4" w:space="0" w:color="auto"/>
              <w:left w:val="single" w:sz="4" w:space="0" w:color="auto"/>
              <w:bottom w:val="single" w:sz="4" w:space="0" w:color="auto"/>
              <w:right w:val="single" w:sz="4" w:space="0" w:color="auto"/>
            </w:tcBorders>
          </w:tcPr>
          <w:p w:rsidR="004406C1" w:rsidRPr="004406C1" w:rsidRDefault="004406C1" w:rsidP="00C7218D">
            <w:pPr>
              <w:pStyle w:val="a3"/>
              <w:rPr>
                <w:rFonts w:ascii="Times New Roman" w:hAnsi="Times New Roman" w:cs="Times New Roman"/>
                <w:sz w:val="24"/>
                <w:szCs w:val="24"/>
              </w:rPr>
            </w:pPr>
            <w:r w:rsidRPr="004406C1">
              <w:rPr>
                <w:rFonts w:ascii="Times New Roman" w:hAnsi="Times New Roman" w:cs="Times New Roman"/>
                <w:sz w:val="24"/>
                <w:szCs w:val="24"/>
              </w:rPr>
              <w:t>Самоопределение, самоусвоение знаний, определение объема материала, который еще предстоит выучить. </w:t>
            </w:r>
          </w:p>
        </w:tc>
      </w:tr>
    </w:tbl>
    <w:p w:rsidR="004406C1" w:rsidRDefault="004406C1" w:rsidP="00FF0EF4">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sectPr w:rsidR="004406C1" w:rsidSect="004406C1">
          <w:pgSz w:w="16838" w:h="11906" w:orient="landscape"/>
          <w:pgMar w:top="850" w:right="1134" w:bottom="1701" w:left="1134" w:header="708" w:footer="708" w:gutter="0"/>
          <w:cols w:space="708"/>
          <w:docGrid w:linePitch="360"/>
        </w:sectPr>
      </w:pPr>
    </w:p>
    <w:p w:rsidR="00D465EA" w:rsidRPr="004539DB" w:rsidRDefault="00D465EA" w:rsidP="00D76C2F">
      <w:pPr>
        <w:pStyle w:val="2"/>
        <w:jc w:val="center"/>
        <w:rPr>
          <w:rFonts w:ascii="Times New Roman" w:hAnsi="Times New Roman" w:cs="Times New Roman"/>
          <w:b/>
          <w:color w:val="auto"/>
          <w:sz w:val="28"/>
          <w:szCs w:val="28"/>
        </w:rPr>
      </w:pPr>
      <w:bookmarkStart w:id="4" w:name="_Toc1397830"/>
      <w:r>
        <w:rPr>
          <w:rFonts w:ascii="Times New Roman" w:hAnsi="Times New Roman" w:cs="Times New Roman"/>
          <w:b/>
          <w:color w:val="auto"/>
          <w:sz w:val="28"/>
          <w:szCs w:val="28"/>
        </w:rPr>
        <w:lastRenderedPageBreak/>
        <w:t xml:space="preserve">2.2.Содержание </w:t>
      </w:r>
      <w:r w:rsidR="009C7B69">
        <w:rPr>
          <w:rFonts w:ascii="Times New Roman" w:hAnsi="Times New Roman" w:cs="Times New Roman"/>
          <w:b/>
          <w:color w:val="auto"/>
          <w:sz w:val="28"/>
          <w:szCs w:val="28"/>
        </w:rPr>
        <w:t>теоретического</w:t>
      </w:r>
      <w:r>
        <w:rPr>
          <w:rFonts w:ascii="Times New Roman" w:hAnsi="Times New Roman" w:cs="Times New Roman"/>
          <w:b/>
          <w:color w:val="auto"/>
          <w:sz w:val="28"/>
          <w:szCs w:val="28"/>
        </w:rPr>
        <w:t xml:space="preserve"> материала</w:t>
      </w:r>
      <w:bookmarkEnd w:id="4"/>
    </w:p>
    <w:p w:rsidR="004C7474" w:rsidRPr="00D76C2F" w:rsidRDefault="004C7474" w:rsidP="00D76C2F">
      <w:pPr>
        <w:spacing w:after="0" w:line="360" w:lineRule="auto"/>
        <w:contextualSpacing/>
        <w:jc w:val="both"/>
        <w:rPr>
          <w:rFonts w:ascii="Times New Roman" w:hAnsi="Times New Roman" w:cs="Times New Roman"/>
          <w:b/>
          <w:sz w:val="28"/>
          <w:szCs w:val="28"/>
        </w:rPr>
      </w:pPr>
    </w:p>
    <w:p w:rsidR="00D76C2F" w:rsidRPr="00D76C2F" w:rsidRDefault="00D76C2F" w:rsidP="00D76C2F">
      <w:pPr>
        <w:pStyle w:val="af2"/>
        <w:tabs>
          <w:tab w:val="left" w:pos="0"/>
        </w:tabs>
        <w:spacing w:line="360" w:lineRule="auto"/>
        <w:ind w:left="0" w:right="42" w:firstLine="0"/>
        <w:contextualSpacing/>
        <w:jc w:val="center"/>
        <w:rPr>
          <w:b/>
          <w:bCs/>
        </w:rPr>
      </w:pPr>
      <w:bookmarkStart w:id="5" w:name="_Toc1397831"/>
      <w:r w:rsidRPr="00D76C2F">
        <w:rPr>
          <w:b/>
        </w:rPr>
        <w:t xml:space="preserve">Тема: </w:t>
      </w:r>
      <w:r w:rsidR="00AC5A69">
        <w:rPr>
          <w:b/>
          <w:bCs/>
        </w:rPr>
        <w:t>Кровотечения в род</w:t>
      </w:r>
      <w:r w:rsidR="004A0E71">
        <w:rPr>
          <w:b/>
          <w:bCs/>
        </w:rPr>
        <w:t>ах</w:t>
      </w:r>
    </w:p>
    <w:p w:rsidR="00D76C2F" w:rsidRPr="00567F07" w:rsidRDefault="00D76C2F" w:rsidP="00567F07">
      <w:pPr>
        <w:spacing w:after="0" w:line="360" w:lineRule="auto"/>
        <w:contextualSpacing/>
        <w:jc w:val="both"/>
        <w:rPr>
          <w:rFonts w:ascii="Times New Roman" w:hAnsi="Times New Roman" w:cs="Times New Roman"/>
          <w:b/>
          <w:bCs/>
          <w:sz w:val="28"/>
          <w:szCs w:val="28"/>
        </w:rPr>
      </w:pPr>
    </w:p>
    <w:p w:rsidR="00567F07" w:rsidRDefault="00567F07" w:rsidP="00567F07">
      <w:pPr>
        <w:shd w:val="clear" w:color="auto" w:fill="FFFFFF"/>
        <w:spacing w:after="0" w:line="360" w:lineRule="auto"/>
        <w:contextualSpacing/>
        <w:jc w:val="both"/>
        <w:textAlignment w:val="baseline"/>
        <w:rPr>
          <w:rFonts w:ascii="Times New Roman" w:eastAsia="Times New Roman" w:hAnsi="Times New Roman" w:cs="Times New Roman"/>
          <w:b/>
          <w:bCs/>
          <w:sz w:val="28"/>
          <w:szCs w:val="28"/>
          <w:bdr w:val="none" w:sz="0" w:space="0" w:color="auto" w:frame="1"/>
          <w:lang w:eastAsia="ru-RU"/>
        </w:rPr>
      </w:pPr>
      <w:r w:rsidRPr="00567F07">
        <w:rPr>
          <w:rFonts w:ascii="Times New Roman" w:eastAsia="Times New Roman" w:hAnsi="Times New Roman" w:cs="Times New Roman"/>
          <w:b/>
          <w:bCs/>
          <w:sz w:val="28"/>
          <w:szCs w:val="28"/>
          <w:bdr w:val="none" w:sz="0" w:space="0" w:color="auto" w:frame="1"/>
          <w:lang w:eastAsia="ru-RU"/>
        </w:rPr>
        <w:t>Цель занятия: </w:t>
      </w:r>
    </w:p>
    <w:p w:rsidR="00567F07" w:rsidRPr="00567F07" w:rsidRDefault="00567F07" w:rsidP="00567F07">
      <w:pPr>
        <w:shd w:val="clear" w:color="auto" w:fill="FFFFFF"/>
        <w:spacing w:after="0" w:line="360" w:lineRule="auto"/>
        <w:contextualSpacing/>
        <w:jc w:val="both"/>
        <w:textAlignment w:val="baseline"/>
        <w:rPr>
          <w:rFonts w:ascii="Times New Roman" w:eastAsia="Times New Roman" w:hAnsi="Times New Roman" w:cs="Times New Roman"/>
          <w:sz w:val="28"/>
          <w:szCs w:val="28"/>
          <w:lang w:eastAsia="ru-RU"/>
        </w:rPr>
      </w:pPr>
      <w:r w:rsidRPr="00567F07">
        <w:rPr>
          <w:rFonts w:ascii="Times New Roman" w:eastAsia="Times New Roman" w:hAnsi="Times New Roman" w:cs="Times New Roman"/>
          <w:sz w:val="28"/>
          <w:szCs w:val="28"/>
          <w:lang w:eastAsia="ru-RU"/>
        </w:rPr>
        <w:t>изучить этиологию, патогенез, клинику, диагностику и лечение кровотечений в последовом и раннем послеродовом периодах, механизм развития геморрагического шока и ДВС синдрома, стадии его, диагностику и лечение.</w:t>
      </w:r>
    </w:p>
    <w:p w:rsidR="00567F07" w:rsidRDefault="00567F07" w:rsidP="00567F07">
      <w:pPr>
        <w:shd w:val="clear" w:color="auto" w:fill="FFFFFF"/>
        <w:spacing w:after="0" w:line="360" w:lineRule="auto"/>
        <w:contextualSpacing/>
        <w:jc w:val="both"/>
        <w:textAlignment w:val="baseline"/>
        <w:rPr>
          <w:rFonts w:ascii="Times New Roman" w:eastAsia="Times New Roman" w:hAnsi="Times New Roman" w:cs="Times New Roman"/>
          <w:b/>
          <w:bCs/>
          <w:sz w:val="28"/>
          <w:szCs w:val="28"/>
          <w:bdr w:val="none" w:sz="0" w:space="0" w:color="auto" w:frame="1"/>
          <w:lang w:eastAsia="ru-RU"/>
        </w:rPr>
      </w:pPr>
    </w:p>
    <w:p w:rsidR="00567F07" w:rsidRDefault="00567F07" w:rsidP="00567F07">
      <w:pPr>
        <w:shd w:val="clear" w:color="auto" w:fill="FFFFFF"/>
        <w:spacing w:after="0" w:line="360" w:lineRule="auto"/>
        <w:contextualSpacing/>
        <w:jc w:val="both"/>
        <w:textAlignment w:val="baseline"/>
        <w:rPr>
          <w:rFonts w:ascii="Times New Roman" w:eastAsia="Times New Roman" w:hAnsi="Times New Roman" w:cs="Times New Roman"/>
          <w:b/>
          <w:bCs/>
          <w:sz w:val="28"/>
          <w:szCs w:val="28"/>
          <w:bdr w:val="none" w:sz="0" w:space="0" w:color="auto" w:frame="1"/>
          <w:lang w:eastAsia="ru-RU"/>
        </w:rPr>
      </w:pPr>
      <w:r w:rsidRPr="00567F07">
        <w:rPr>
          <w:rFonts w:ascii="Times New Roman" w:eastAsia="Times New Roman" w:hAnsi="Times New Roman" w:cs="Times New Roman"/>
          <w:b/>
          <w:bCs/>
          <w:sz w:val="28"/>
          <w:szCs w:val="28"/>
          <w:bdr w:val="none" w:sz="0" w:space="0" w:color="auto" w:frame="1"/>
          <w:lang w:eastAsia="ru-RU"/>
        </w:rPr>
        <w:t>Студент должен знать: </w:t>
      </w:r>
    </w:p>
    <w:p w:rsidR="00567F07" w:rsidRPr="00567F07" w:rsidRDefault="00567F07" w:rsidP="00567F07">
      <w:pPr>
        <w:shd w:val="clear" w:color="auto" w:fill="FFFFFF"/>
        <w:spacing w:after="0" w:line="360" w:lineRule="auto"/>
        <w:contextualSpacing/>
        <w:jc w:val="both"/>
        <w:textAlignment w:val="baseline"/>
        <w:rPr>
          <w:rFonts w:ascii="Times New Roman" w:eastAsia="Times New Roman" w:hAnsi="Times New Roman" w:cs="Times New Roman"/>
          <w:sz w:val="28"/>
          <w:szCs w:val="28"/>
          <w:lang w:eastAsia="ru-RU"/>
        </w:rPr>
      </w:pPr>
      <w:r w:rsidRPr="00567F07">
        <w:rPr>
          <w:rFonts w:ascii="Times New Roman" w:eastAsia="Times New Roman" w:hAnsi="Times New Roman" w:cs="Times New Roman"/>
          <w:sz w:val="28"/>
          <w:szCs w:val="28"/>
          <w:lang w:eastAsia="ru-RU"/>
        </w:rPr>
        <w:t>причины, клинику, диагностику и лечение кровотечений, связанных с нарушением процесса отделения последа, сократительной способности матки, травматических повреждений мягких родовых путей, дифференциальную диагностику с другими патологическими состояниями, клинику синдрома диссеминированного внутрисосудистого свертывания крови (ДВС), последовательность мероприятий при лечении кровотечений, технику операции ручного отделения плаценты и выделения последа и ручного обследования стенок полости матки, профилактику кровотечений.</w:t>
      </w:r>
    </w:p>
    <w:p w:rsidR="00567F07" w:rsidRDefault="00567F07" w:rsidP="00567F07">
      <w:pPr>
        <w:shd w:val="clear" w:color="auto" w:fill="FFFFFF"/>
        <w:spacing w:after="0" w:line="360" w:lineRule="auto"/>
        <w:contextualSpacing/>
        <w:jc w:val="both"/>
        <w:textAlignment w:val="baseline"/>
        <w:rPr>
          <w:rFonts w:ascii="Times New Roman" w:eastAsia="Times New Roman" w:hAnsi="Times New Roman" w:cs="Times New Roman"/>
          <w:b/>
          <w:bCs/>
          <w:sz w:val="28"/>
          <w:szCs w:val="28"/>
          <w:bdr w:val="none" w:sz="0" w:space="0" w:color="auto" w:frame="1"/>
          <w:lang w:eastAsia="ru-RU"/>
        </w:rPr>
      </w:pPr>
    </w:p>
    <w:p w:rsidR="00567F07" w:rsidRDefault="00567F07" w:rsidP="00567F07">
      <w:pPr>
        <w:shd w:val="clear" w:color="auto" w:fill="FFFFFF"/>
        <w:spacing w:after="0" w:line="360" w:lineRule="auto"/>
        <w:contextualSpacing/>
        <w:jc w:val="both"/>
        <w:textAlignment w:val="baseline"/>
        <w:rPr>
          <w:rFonts w:ascii="Times New Roman" w:eastAsia="Times New Roman" w:hAnsi="Times New Roman" w:cs="Times New Roman"/>
          <w:b/>
          <w:bCs/>
          <w:sz w:val="28"/>
          <w:szCs w:val="28"/>
          <w:bdr w:val="none" w:sz="0" w:space="0" w:color="auto" w:frame="1"/>
          <w:lang w:eastAsia="ru-RU"/>
        </w:rPr>
      </w:pPr>
      <w:r w:rsidRPr="00567F07">
        <w:rPr>
          <w:rFonts w:ascii="Times New Roman" w:eastAsia="Times New Roman" w:hAnsi="Times New Roman" w:cs="Times New Roman"/>
          <w:b/>
          <w:bCs/>
          <w:sz w:val="28"/>
          <w:szCs w:val="28"/>
          <w:bdr w:val="none" w:sz="0" w:space="0" w:color="auto" w:frame="1"/>
          <w:lang w:eastAsia="ru-RU"/>
        </w:rPr>
        <w:t>Студент должен уметь: </w:t>
      </w:r>
    </w:p>
    <w:p w:rsidR="00567F07" w:rsidRPr="00567F07" w:rsidRDefault="00567F07" w:rsidP="00567F07">
      <w:pPr>
        <w:shd w:val="clear" w:color="auto" w:fill="FFFFFF"/>
        <w:spacing w:after="0" w:line="360" w:lineRule="auto"/>
        <w:contextualSpacing/>
        <w:jc w:val="both"/>
        <w:textAlignment w:val="baseline"/>
        <w:rPr>
          <w:rFonts w:ascii="Times New Roman" w:eastAsia="Times New Roman" w:hAnsi="Times New Roman" w:cs="Times New Roman"/>
          <w:sz w:val="28"/>
          <w:szCs w:val="28"/>
          <w:lang w:eastAsia="ru-RU"/>
        </w:rPr>
      </w:pPr>
      <w:r w:rsidRPr="00567F07">
        <w:rPr>
          <w:rFonts w:ascii="Times New Roman" w:eastAsia="Times New Roman" w:hAnsi="Times New Roman" w:cs="Times New Roman"/>
          <w:sz w:val="28"/>
          <w:szCs w:val="28"/>
          <w:lang w:eastAsia="ru-RU"/>
        </w:rPr>
        <w:t>поставить диагноз кровотечения в последовом и раннем послеродовом периодах, распознать синдром ДВС, самостоятельно провести манипуляцию внутривенного введения лекарств, наружный массаж матки, осмотр родовых путей с помощью влагалищных зеркал, профилактику кровотечения, определить группу крови, рассчитать общий объем вливаний, количество крови и плазмокорректоров для восполнения ОЦЭ и ОЦК.</w:t>
      </w:r>
    </w:p>
    <w:p w:rsidR="00D76C2F" w:rsidRPr="00AC5A69" w:rsidRDefault="00D76C2F" w:rsidP="00D76C2F">
      <w:pPr>
        <w:spacing w:after="0" w:line="360" w:lineRule="auto"/>
        <w:contextualSpacing/>
        <w:jc w:val="both"/>
        <w:rPr>
          <w:rFonts w:ascii="Times New Roman" w:hAnsi="Times New Roman" w:cs="Times New Roman"/>
          <w:b/>
          <w:bCs/>
          <w:color w:val="FF0000"/>
          <w:sz w:val="28"/>
          <w:szCs w:val="28"/>
        </w:rPr>
      </w:pPr>
    </w:p>
    <w:p w:rsidR="00D76C2F" w:rsidRPr="001B1E10" w:rsidRDefault="00D76C2F" w:rsidP="00D76C2F">
      <w:pPr>
        <w:spacing w:after="0" w:line="360" w:lineRule="auto"/>
        <w:contextualSpacing/>
        <w:jc w:val="center"/>
        <w:rPr>
          <w:rFonts w:ascii="Times New Roman" w:hAnsi="Times New Roman" w:cs="Times New Roman"/>
          <w:b/>
          <w:bCs/>
          <w:sz w:val="28"/>
          <w:szCs w:val="28"/>
        </w:rPr>
      </w:pPr>
      <w:r w:rsidRPr="001B1E10">
        <w:rPr>
          <w:rFonts w:ascii="Times New Roman" w:hAnsi="Times New Roman" w:cs="Times New Roman"/>
          <w:b/>
          <w:bCs/>
          <w:sz w:val="28"/>
          <w:szCs w:val="28"/>
        </w:rPr>
        <w:t>Дидактические единицы</w:t>
      </w:r>
    </w:p>
    <w:p w:rsidR="001B1E10" w:rsidRPr="001B1E10" w:rsidRDefault="001B1E10" w:rsidP="004B6EAC">
      <w:pPr>
        <w:spacing w:after="0" w:line="360" w:lineRule="auto"/>
        <w:contextualSpacing/>
        <w:jc w:val="both"/>
        <w:rPr>
          <w:rFonts w:ascii="Times New Roman" w:hAnsi="Times New Roman" w:cs="Times New Roman"/>
          <w:bCs/>
          <w:sz w:val="28"/>
          <w:szCs w:val="28"/>
        </w:rPr>
      </w:pPr>
      <w:r w:rsidRPr="001B1E10">
        <w:rPr>
          <w:rFonts w:ascii="Times New Roman" w:hAnsi="Times New Roman" w:cs="Times New Roman"/>
          <w:bCs/>
          <w:sz w:val="28"/>
          <w:szCs w:val="28"/>
        </w:rPr>
        <w:t xml:space="preserve">Стенд «Акушерские кровотечения»,  </w:t>
      </w:r>
    </w:p>
    <w:p w:rsidR="001B1E10" w:rsidRPr="001B1E10" w:rsidRDefault="001B1E10" w:rsidP="004B6EAC">
      <w:pPr>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П</w:t>
      </w:r>
      <w:r w:rsidRPr="001B1E10">
        <w:rPr>
          <w:rFonts w:ascii="Times New Roman" w:hAnsi="Times New Roman" w:cs="Times New Roman"/>
          <w:bCs/>
          <w:sz w:val="28"/>
          <w:szCs w:val="28"/>
        </w:rPr>
        <w:t>лакат «Неотложная помощь при акушерских кровотечениях»</w:t>
      </w:r>
    </w:p>
    <w:p w:rsidR="00D76C2F" w:rsidRPr="001B1E10" w:rsidRDefault="00D76C2F" w:rsidP="004B6EAC">
      <w:pPr>
        <w:spacing w:after="0" w:line="360" w:lineRule="auto"/>
        <w:contextualSpacing/>
        <w:jc w:val="both"/>
        <w:rPr>
          <w:rFonts w:ascii="Times New Roman" w:hAnsi="Times New Roman" w:cs="Times New Roman"/>
          <w:sz w:val="28"/>
          <w:szCs w:val="28"/>
        </w:rPr>
      </w:pPr>
      <w:r w:rsidRPr="001B1E10">
        <w:rPr>
          <w:rFonts w:ascii="Times New Roman" w:hAnsi="Times New Roman" w:cs="Times New Roman"/>
          <w:sz w:val="28"/>
          <w:szCs w:val="28"/>
        </w:rPr>
        <w:lastRenderedPageBreak/>
        <w:t>Ситуационные задачи.</w:t>
      </w:r>
    </w:p>
    <w:p w:rsidR="00D76C2F" w:rsidRPr="001B1E10" w:rsidRDefault="00D76C2F" w:rsidP="004B6EAC">
      <w:pPr>
        <w:spacing w:after="0" w:line="360" w:lineRule="auto"/>
        <w:contextualSpacing/>
        <w:jc w:val="both"/>
        <w:rPr>
          <w:rFonts w:ascii="Times New Roman" w:hAnsi="Times New Roman" w:cs="Times New Roman"/>
          <w:sz w:val="28"/>
          <w:szCs w:val="28"/>
        </w:rPr>
      </w:pPr>
      <w:r w:rsidRPr="001B1E10">
        <w:rPr>
          <w:rFonts w:ascii="Times New Roman" w:hAnsi="Times New Roman" w:cs="Times New Roman"/>
          <w:sz w:val="28"/>
          <w:szCs w:val="28"/>
        </w:rPr>
        <w:t xml:space="preserve">Тестовые задания.  </w:t>
      </w:r>
    </w:p>
    <w:p w:rsidR="00D76C2F" w:rsidRPr="001B1E10" w:rsidRDefault="00D76C2F" w:rsidP="004B6EAC">
      <w:pPr>
        <w:spacing w:after="0" w:line="360" w:lineRule="auto"/>
        <w:contextualSpacing/>
        <w:jc w:val="both"/>
        <w:rPr>
          <w:rFonts w:ascii="Times New Roman" w:hAnsi="Times New Roman" w:cs="Times New Roman"/>
          <w:sz w:val="28"/>
          <w:szCs w:val="28"/>
        </w:rPr>
      </w:pPr>
      <w:r w:rsidRPr="001B1E10">
        <w:rPr>
          <w:rFonts w:ascii="Times New Roman" w:hAnsi="Times New Roman" w:cs="Times New Roman"/>
          <w:sz w:val="28"/>
          <w:szCs w:val="28"/>
        </w:rPr>
        <w:t>Учебное пособие для обучающихся «</w:t>
      </w:r>
      <w:r w:rsidR="001B1E10" w:rsidRPr="001B1E10">
        <w:rPr>
          <w:rFonts w:ascii="Times New Roman" w:hAnsi="Times New Roman" w:cs="Times New Roman"/>
          <w:sz w:val="28"/>
          <w:szCs w:val="28"/>
        </w:rPr>
        <w:t>Акушерство</w:t>
      </w:r>
      <w:r w:rsidRPr="001B1E10">
        <w:rPr>
          <w:rFonts w:ascii="Times New Roman" w:hAnsi="Times New Roman" w:cs="Times New Roman"/>
          <w:sz w:val="28"/>
          <w:szCs w:val="28"/>
        </w:rPr>
        <w:t>».</w:t>
      </w:r>
    </w:p>
    <w:p w:rsidR="00D76C2F" w:rsidRPr="001B1E10" w:rsidRDefault="00D76C2F" w:rsidP="004B6EAC">
      <w:pPr>
        <w:spacing w:after="0" w:line="360" w:lineRule="auto"/>
        <w:contextualSpacing/>
        <w:jc w:val="both"/>
        <w:rPr>
          <w:rFonts w:ascii="Times New Roman" w:hAnsi="Times New Roman" w:cs="Times New Roman"/>
          <w:sz w:val="28"/>
          <w:szCs w:val="28"/>
        </w:rPr>
      </w:pPr>
      <w:r w:rsidRPr="001B1E10">
        <w:rPr>
          <w:rFonts w:ascii="Times New Roman" w:hAnsi="Times New Roman" w:cs="Times New Roman"/>
          <w:sz w:val="28"/>
          <w:szCs w:val="28"/>
        </w:rPr>
        <w:t>Алгоритмы практически</w:t>
      </w:r>
      <w:r w:rsidR="001B1E10" w:rsidRPr="001B1E10">
        <w:rPr>
          <w:rFonts w:ascii="Times New Roman" w:hAnsi="Times New Roman" w:cs="Times New Roman"/>
          <w:sz w:val="28"/>
          <w:szCs w:val="28"/>
        </w:rPr>
        <w:t>х манипуляций в акушерстве</w:t>
      </w:r>
      <w:r w:rsidRPr="001B1E10">
        <w:rPr>
          <w:rFonts w:ascii="Times New Roman" w:hAnsi="Times New Roman" w:cs="Times New Roman"/>
          <w:sz w:val="28"/>
          <w:szCs w:val="28"/>
        </w:rPr>
        <w:t>.</w:t>
      </w:r>
    </w:p>
    <w:p w:rsidR="00D76C2F" w:rsidRPr="001B1E10" w:rsidRDefault="00D76C2F" w:rsidP="00D76C2F">
      <w:pPr>
        <w:spacing w:after="0" w:line="360" w:lineRule="auto"/>
        <w:contextualSpacing/>
        <w:jc w:val="both"/>
        <w:rPr>
          <w:rFonts w:ascii="Times New Roman" w:hAnsi="Times New Roman" w:cs="Times New Roman"/>
          <w:b/>
          <w:bCs/>
          <w:sz w:val="28"/>
          <w:szCs w:val="28"/>
        </w:rPr>
      </w:pPr>
    </w:p>
    <w:p w:rsidR="00D76C2F" w:rsidRPr="001B1E10" w:rsidRDefault="00D76C2F" w:rsidP="00D76C2F">
      <w:pPr>
        <w:spacing w:after="0" w:line="360" w:lineRule="auto"/>
        <w:contextualSpacing/>
        <w:jc w:val="center"/>
        <w:rPr>
          <w:rFonts w:ascii="Times New Roman" w:hAnsi="Times New Roman" w:cs="Times New Roman"/>
          <w:b/>
          <w:bCs/>
          <w:sz w:val="28"/>
          <w:szCs w:val="28"/>
        </w:rPr>
      </w:pPr>
      <w:r w:rsidRPr="001B1E10">
        <w:rPr>
          <w:rFonts w:ascii="Times New Roman" w:hAnsi="Times New Roman" w:cs="Times New Roman"/>
          <w:b/>
          <w:bCs/>
          <w:sz w:val="28"/>
          <w:szCs w:val="28"/>
        </w:rPr>
        <w:t>Контрольные вопросы</w:t>
      </w:r>
    </w:p>
    <w:p w:rsidR="001B1E10" w:rsidRPr="001B1E10" w:rsidRDefault="001B1E10" w:rsidP="001B1E10">
      <w:pPr>
        <w:numPr>
          <w:ilvl w:val="0"/>
          <w:numId w:val="8"/>
        </w:numPr>
        <w:tabs>
          <w:tab w:val="clear" w:pos="720"/>
        </w:tabs>
        <w:spacing w:after="0" w:line="360" w:lineRule="auto"/>
        <w:ind w:left="284"/>
        <w:contextualSpacing/>
        <w:textAlignment w:val="baseline"/>
        <w:rPr>
          <w:rFonts w:ascii="Times New Roman" w:hAnsi="Times New Roman" w:cs="Times New Roman"/>
          <w:sz w:val="28"/>
          <w:szCs w:val="28"/>
        </w:rPr>
      </w:pPr>
      <w:r w:rsidRPr="001B1E10">
        <w:rPr>
          <w:rFonts w:ascii="Times New Roman" w:hAnsi="Times New Roman" w:cs="Times New Roman"/>
          <w:sz w:val="28"/>
          <w:szCs w:val="28"/>
        </w:rPr>
        <w:t>Определение понятия «акушерское кровотечение».</w:t>
      </w:r>
    </w:p>
    <w:p w:rsidR="001B1E10" w:rsidRPr="001B1E10" w:rsidRDefault="001B1E10" w:rsidP="001B1E10">
      <w:pPr>
        <w:numPr>
          <w:ilvl w:val="0"/>
          <w:numId w:val="8"/>
        </w:numPr>
        <w:tabs>
          <w:tab w:val="clear" w:pos="720"/>
        </w:tabs>
        <w:spacing w:after="0" w:line="360" w:lineRule="auto"/>
        <w:ind w:left="284"/>
        <w:contextualSpacing/>
        <w:textAlignment w:val="baseline"/>
        <w:rPr>
          <w:rFonts w:ascii="Times New Roman" w:hAnsi="Times New Roman" w:cs="Times New Roman"/>
          <w:sz w:val="28"/>
          <w:szCs w:val="28"/>
        </w:rPr>
      </w:pPr>
      <w:r w:rsidRPr="001B1E10">
        <w:rPr>
          <w:rFonts w:ascii="Times New Roman" w:hAnsi="Times New Roman" w:cs="Times New Roman"/>
          <w:bCs/>
          <w:sz w:val="28"/>
          <w:szCs w:val="28"/>
          <w:bdr w:val="none" w:sz="0" w:space="0" w:color="auto" w:frame="1"/>
        </w:rPr>
        <w:t>Причины</w:t>
      </w:r>
      <w:r w:rsidRPr="001B1E10">
        <w:rPr>
          <w:rFonts w:ascii="Times New Roman" w:hAnsi="Times New Roman" w:cs="Times New Roman"/>
          <w:sz w:val="28"/>
          <w:szCs w:val="28"/>
        </w:rPr>
        <w:t>.</w:t>
      </w:r>
    </w:p>
    <w:p w:rsidR="001B1E10" w:rsidRPr="001B1E10" w:rsidRDefault="001B1E10" w:rsidP="001B1E10">
      <w:pPr>
        <w:numPr>
          <w:ilvl w:val="0"/>
          <w:numId w:val="8"/>
        </w:numPr>
        <w:tabs>
          <w:tab w:val="clear" w:pos="720"/>
        </w:tabs>
        <w:spacing w:after="0" w:line="360" w:lineRule="auto"/>
        <w:ind w:left="284"/>
        <w:contextualSpacing/>
        <w:textAlignment w:val="baseline"/>
        <w:rPr>
          <w:rFonts w:ascii="Times New Roman" w:hAnsi="Times New Roman" w:cs="Times New Roman"/>
          <w:sz w:val="28"/>
          <w:szCs w:val="28"/>
        </w:rPr>
      </w:pPr>
      <w:r w:rsidRPr="001B1E10">
        <w:rPr>
          <w:rFonts w:ascii="Times New Roman" w:hAnsi="Times New Roman" w:cs="Times New Roman"/>
          <w:sz w:val="28"/>
          <w:szCs w:val="28"/>
        </w:rPr>
        <w:t>Факторы риска.</w:t>
      </w:r>
    </w:p>
    <w:p w:rsidR="001B1E10" w:rsidRPr="001B1E10" w:rsidRDefault="001B1E10" w:rsidP="001B1E10">
      <w:pPr>
        <w:numPr>
          <w:ilvl w:val="0"/>
          <w:numId w:val="8"/>
        </w:numPr>
        <w:tabs>
          <w:tab w:val="clear" w:pos="720"/>
        </w:tabs>
        <w:spacing w:after="0" w:line="360" w:lineRule="auto"/>
        <w:ind w:left="284"/>
        <w:contextualSpacing/>
        <w:textAlignment w:val="baseline"/>
        <w:rPr>
          <w:rFonts w:ascii="Times New Roman" w:hAnsi="Times New Roman" w:cs="Times New Roman"/>
          <w:sz w:val="28"/>
          <w:szCs w:val="28"/>
        </w:rPr>
      </w:pPr>
      <w:r w:rsidRPr="001B1E10">
        <w:rPr>
          <w:rFonts w:ascii="Times New Roman" w:hAnsi="Times New Roman" w:cs="Times New Roman"/>
          <w:bCs/>
          <w:sz w:val="28"/>
          <w:szCs w:val="28"/>
          <w:bdr w:val="none" w:sz="0" w:space="0" w:color="auto" w:frame="1"/>
        </w:rPr>
        <w:t>Симптомы</w:t>
      </w:r>
      <w:r w:rsidRPr="001B1E10">
        <w:rPr>
          <w:rFonts w:ascii="Times New Roman" w:hAnsi="Times New Roman" w:cs="Times New Roman"/>
          <w:sz w:val="28"/>
          <w:szCs w:val="28"/>
        </w:rPr>
        <w:t>.</w:t>
      </w:r>
    </w:p>
    <w:p w:rsidR="001B1E10" w:rsidRPr="001B1E10" w:rsidRDefault="001B1E10" w:rsidP="001B1E10">
      <w:pPr>
        <w:numPr>
          <w:ilvl w:val="0"/>
          <w:numId w:val="8"/>
        </w:numPr>
        <w:tabs>
          <w:tab w:val="clear" w:pos="720"/>
        </w:tabs>
        <w:spacing w:after="0" w:line="360" w:lineRule="auto"/>
        <w:ind w:left="284"/>
        <w:contextualSpacing/>
        <w:textAlignment w:val="baseline"/>
        <w:rPr>
          <w:rFonts w:ascii="Times New Roman" w:hAnsi="Times New Roman" w:cs="Times New Roman"/>
          <w:sz w:val="28"/>
          <w:szCs w:val="28"/>
        </w:rPr>
      </w:pPr>
      <w:r w:rsidRPr="001B1E10">
        <w:rPr>
          <w:rFonts w:ascii="Times New Roman" w:hAnsi="Times New Roman" w:cs="Times New Roman"/>
          <w:bCs/>
          <w:sz w:val="28"/>
          <w:szCs w:val="28"/>
          <w:bdr w:val="none" w:sz="0" w:space="0" w:color="auto" w:frame="1"/>
        </w:rPr>
        <w:t>Диагностика</w:t>
      </w:r>
      <w:r w:rsidRPr="001B1E10">
        <w:rPr>
          <w:rFonts w:ascii="Times New Roman" w:hAnsi="Times New Roman" w:cs="Times New Roman"/>
          <w:sz w:val="28"/>
          <w:szCs w:val="28"/>
        </w:rPr>
        <w:t>.</w:t>
      </w:r>
    </w:p>
    <w:p w:rsidR="001B1E10" w:rsidRPr="001B1E10" w:rsidRDefault="001B1E10" w:rsidP="001B1E10">
      <w:pPr>
        <w:numPr>
          <w:ilvl w:val="0"/>
          <w:numId w:val="8"/>
        </w:numPr>
        <w:tabs>
          <w:tab w:val="clear" w:pos="720"/>
        </w:tabs>
        <w:spacing w:after="0" w:line="360" w:lineRule="auto"/>
        <w:ind w:left="284"/>
        <w:contextualSpacing/>
        <w:textAlignment w:val="baseline"/>
        <w:rPr>
          <w:rFonts w:ascii="Times New Roman" w:hAnsi="Times New Roman" w:cs="Times New Roman"/>
          <w:sz w:val="28"/>
          <w:szCs w:val="28"/>
        </w:rPr>
      </w:pPr>
      <w:r w:rsidRPr="001B1E10">
        <w:rPr>
          <w:rFonts w:ascii="Times New Roman" w:hAnsi="Times New Roman" w:cs="Times New Roman"/>
          <w:bCs/>
          <w:sz w:val="28"/>
          <w:szCs w:val="28"/>
          <w:bdr w:val="none" w:sz="0" w:space="0" w:color="auto" w:frame="1"/>
        </w:rPr>
        <w:t>Лечение</w:t>
      </w:r>
      <w:r w:rsidRPr="001B1E10">
        <w:rPr>
          <w:rFonts w:ascii="Times New Roman" w:hAnsi="Times New Roman" w:cs="Times New Roman"/>
          <w:sz w:val="28"/>
          <w:szCs w:val="28"/>
        </w:rPr>
        <w:t>.</w:t>
      </w:r>
    </w:p>
    <w:p w:rsidR="001B1E10" w:rsidRPr="001B1E10" w:rsidRDefault="001B1E10" w:rsidP="001B1E10">
      <w:pPr>
        <w:numPr>
          <w:ilvl w:val="0"/>
          <w:numId w:val="8"/>
        </w:numPr>
        <w:tabs>
          <w:tab w:val="clear" w:pos="720"/>
        </w:tabs>
        <w:spacing w:after="0" w:line="360" w:lineRule="auto"/>
        <w:ind w:left="284"/>
        <w:contextualSpacing/>
        <w:textAlignment w:val="baseline"/>
        <w:rPr>
          <w:rFonts w:ascii="Times New Roman" w:hAnsi="Times New Roman" w:cs="Times New Roman"/>
          <w:sz w:val="28"/>
          <w:szCs w:val="28"/>
        </w:rPr>
      </w:pPr>
      <w:r w:rsidRPr="001B1E10">
        <w:rPr>
          <w:rFonts w:ascii="Times New Roman" w:hAnsi="Times New Roman" w:cs="Times New Roman"/>
          <w:sz w:val="28"/>
          <w:szCs w:val="28"/>
        </w:rPr>
        <w:t>Оперативные вмешательства.</w:t>
      </w:r>
    </w:p>
    <w:p w:rsidR="001B1E10" w:rsidRPr="001B1E10" w:rsidRDefault="001B1E10" w:rsidP="001B1E10">
      <w:pPr>
        <w:numPr>
          <w:ilvl w:val="0"/>
          <w:numId w:val="8"/>
        </w:numPr>
        <w:tabs>
          <w:tab w:val="clear" w:pos="720"/>
        </w:tabs>
        <w:spacing w:after="0" w:line="360" w:lineRule="auto"/>
        <w:ind w:left="284"/>
        <w:contextualSpacing/>
        <w:textAlignment w:val="baseline"/>
        <w:rPr>
          <w:rFonts w:ascii="Times New Roman" w:hAnsi="Times New Roman" w:cs="Times New Roman"/>
          <w:sz w:val="28"/>
          <w:szCs w:val="28"/>
        </w:rPr>
      </w:pPr>
      <w:r w:rsidRPr="001B1E10">
        <w:rPr>
          <w:rFonts w:ascii="Times New Roman" w:hAnsi="Times New Roman" w:cs="Times New Roman"/>
          <w:bCs/>
          <w:sz w:val="28"/>
          <w:szCs w:val="28"/>
          <w:bdr w:val="none" w:sz="0" w:space="0" w:color="auto" w:frame="1"/>
        </w:rPr>
        <w:t>Профилактика</w:t>
      </w:r>
      <w:r w:rsidRPr="001B1E10">
        <w:rPr>
          <w:rFonts w:ascii="Times New Roman" w:hAnsi="Times New Roman" w:cs="Times New Roman"/>
          <w:sz w:val="28"/>
          <w:szCs w:val="28"/>
        </w:rPr>
        <w:t>.</w:t>
      </w:r>
    </w:p>
    <w:p w:rsidR="00D76C2F" w:rsidRPr="001B1E10" w:rsidRDefault="00D76C2F" w:rsidP="00D76C2F">
      <w:pPr>
        <w:spacing w:after="0" w:line="360" w:lineRule="auto"/>
        <w:contextualSpacing/>
        <w:jc w:val="both"/>
        <w:rPr>
          <w:rFonts w:ascii="Times New Roman" w:hAnsi="Times New Roman" w:cs="Times New Roman"/>
          <w:b/>
          <w:bCs/>
          <w:sz w:val="28"/>
          <w:szCs w:val="28"/>
        </w:rPr>
      </w:pPr>
    </w:p>
    <w:p w:rsidR="00D76C2F" w:rsidRPr="001B1E10" w:rsidRDefault="00D76C2F" w:rsidP="00D76C2F">
      <w:pPr>
        <w:spacing w:after="0" w:line="360" w:lineRule="auto"/>
        <w:contextualSpacing/>
        <w:jc w:val="center"/>
        <w:rPr>
          <w:rFonts w:ascii="Times New Roman" w:hAnsi="Times New Roman" w:cs="Times New Roman"/>
          <w:b/>
          <w:bCs/>
          <w:sz w:val="28"/>
          <w:szCs w:val="28"/>
        </w:rPr>
      </w:pPr>
      <w:r w:rsidRPr="001B1E10">
        <w:rPr>
          <w:rFonts w:ascii="Times New Roman" w:hAnsi="Times New Roman" w:cs="Times New Roman"/>
          <w:b/>
          <w:bCs/>
          <w:sz w:val="28"/>
          <w:szCs w:val="28"/>
        </w:rPr>
        <w:t>Самостоятельная работа обучающихся</w:t>
      </w:r>
    </w:p>
    <w:p w:rsidR="00D76C2F" w:rsidRPr="001B1E10" w:rsidRDefault="00D76C2F" w:rsidP="00D76C2F">
      <w:pPr>
        <w:tabs>
          <w:tab w:val="left" w:pos="880"/>
        </w:tabs>
        <w:spacing w:after="0" w:line="360" w:lineRule="auto"/>
        <w:contextualSpacing/>
        <w:jc w:val="both"/>
        <w:rPr>
          <w:rFonts w:ascii="Times New Roman" w:hAnsi="Times New Roman" w:cs="Times New Roman"/>
          <w:sz w:val="28"/>
          <w:szCs w:val="28"/>
        </w:rPr>
      </w:pPr>
      <w:r w:rsidRPr="001B1E10">
        <w:rPr>
          <w:rFonts w:ascii="Times New Roman" w:hAnsi="Times New Roman" w:cs="Times New Roman"/>
          <w:sz w:val="28"/>
          <w:szCs w:val="28"/>
        </w:rPr>
        <w:t>1.Выполнение тестовых заданий по теме занятия.</w:t>
      </w:r>
    </w:p>
    <w:p w:rsidR="00D76C2F" w:rsidRPr="001B1E10" w:rsidRDefault="00D76C2F" w:rsidP="00D76C2F">
      <w:pPr>
        <w:tabs>
          <w:tab w:val="left" w:pos="880"/>
        </w:tabs>
        <w:spacing w:after="0" w:line="360" w:lineRule="auto"/>
        <w:contextualSpacing/>
        <w:jc w:val="both"/>
        <w:rPr>
          <w:rFonts w:ascii="Times New Roman" w:hAnsi="Times New Roman" w:cs="Times New Roman"/>
          <w:sz w:val="28"/>
          <w:szCs w:val="28"/>
        </w:rPr>
      </w:pPr>
      <w:r w:rsidRPr="001B1E10">
        <w:rPr>
          <w:rFonts w:ascii="Times New Roman" w:hAnsi="Times New Roman" w:cs="Times New Roman"/>
          <w:sz w:val="28"/>
          <w:szCs w:val="28"/>
        </w:rPr>
        <w:t>2.Решение ситуационных задач по теме занятия.</w:t>
      </w:r>
    </w:p>
    <w:p w:rsidR="00D76C2F" w:rsidRPr="001B1E10" w:rsidRDefault="00D76C2F" w:rsidP="00D76C2F">
      <w:pPr>
        <w:spacing w:after="0" w:line="360" w:lineRule="auto"/>
        <w:contextualSpacing/>
        <w:jc w:val="both"/>
        <w:rPr>
          <w:rFonts w:ascii="Times New Roman" w:hAnsi="Times New Roman" w:cs="Times New Roman"/>
          <w:sz w:val="28"/>
          <w:szCs w:val="28"/>
        </w:rPr>
      </w:pPr>
      <w:r w:rsidRPr="001B1E10">
        <w:rPr>
          <w:rFonts w:ascii="Times New Roman" w:hAnsi="Times New Roman" w:cs="Times New Roman"/>
          <w:sz w:val="28"/>
          <w:szCs w:val="28"/>
        </w:rPr>
        <w:t>3.Работа с учебным пособием для студентов «</w:t>
      </w:r>
      <w:r w:rsidR="001B1E10" w:rsidRPr="001B1E10">
        <w:rPr>
          <w:rFonts w:ascii="Times New Roman" w:hAnsi="Times New Roman" w:cs="Times New Roman"/>
          <w:sz w:val="28"/>
          <w:szCs w:val="28"/>
        </w:rPr>
        <w:t>Акушерство</w:t>
      </w:r>
      <w:r w:rsidRPr="001B1E10">
        <w:rPr>
          <w:rFonts w:ascii="Times New Roman" w:hAnsi="Times New Roman" w:cs="Times New Roman"/>
          <w:sz w:val="28"/>
          <w:szCs w:val="28"/>
        </w:rPr>
        <w:t>»</w:t>
      </w:r>
    </w:p>
    <w:p w:rsidR="00D76C2F" w:rsidRPr="001B1E10" w:rsidRDefault="00D76C2F" w:rsidP="00D76C2F">
      <w:pPr>
        <w:pStyle w:val="afb"/>
        <w:spacing w:line="360" w:lineRule="auto"/>
        <w:contextualSpacing/>
        <w:jc w:val="both"/>
        <w:rPr>
          <w:rFonts w:ascii="Times New Roman" w:hAnsi="Times New Roman"/>
          <w:sz w:val="28"/>
          <w:szCs w:val="28"/>
        </w:rPr>
      </w:pPr>
      <w:r w:rsidRPr="001B1E10">
        <w:rPr>
          <w:rFonts w:ascii="Times New Roman" w:hAnsi="Times New Roman"/>
          <w:sz w:val="28"/>
          <w:szCs w:val="28"/>
        </w:rPr>
        <w:t xml:space="preserve">4.Отработка практических навыков по проведению </w:t>
      </w:r>
      <w:r w:rsidR="001B1E10" w:rsidRPr="001B1E10">
        <w:rPr>
          <w:rFonts w:ascii="Times New Roman" w:hAnsi="Times New Roman"/>
          <w:sz w:val="28"/>
          <w:szCs w:val="28"/>
        </w:rPr>
        <w:t>манипуляций</w:t>
      </w:r>
      <w:r w:rsidRPr="001B1E10">
        <w:rPr>
          <w:rFonts w:ascii="Times New Roman" w:hAnsi="Times New Roman"/>
          <w:sz w:val="28"/>
          <w:szCs w:val="28"/>
        </w:rPr>
        <w:t xml:space="preserve"> (на фантоме).</w:t>
      </w:r>
    </w:p>
    <w:p w:rsidR="00D76C2F" w:rsidRPr="001B1E10" w:rsidRDefault="00D76C2F" w:rsidP="00D76C2F">
      <w:pPr>
        <w:spacing w:after="0" w:line="360" w:lineRule="auto"/>
        <w:contextualSpacing/>
        <w:jc w:val="both"/>
        <w:rPr>
          <w:rFonts w:ascii="Times New Roman" w:hAnsi="Times New Roman" w:cs="Times New Roman"/>
          <w:sz w:val="28"/>
          <w:szCs w:val="28"/>
        </w:rPr>
      </w:pPr>
    </w:p>
    <w:p w:rsidR="00D76C2F" w:rsidRPr="00CD7A8A" w:rsidRDefault="00D76C2F" w:rsidP="001B1E10">
      <w:pPr>
        <w:spacing w:after="0" w:line="360" w:lineRule="auto"/>
        <w:contextualSpacing/>
        <w:jc w:val="center"/>
        <w:rPr>
          <w:rFonts w:ascii="Times New Roman" w:hAnsi="Times New Roman" w:cs="Times New Roman"/>
          <w:b/>
          <w:bCs/>
          <w:color w:val="000000" w:themeColor="text1"/>
          <w:sz w:val="28"/>
          <w:szCs w:val="28"/>
        </w:rPr>
      </w:pPr>
      <w:r w:rsidRPr="00CD7A8A">
        <w:rPr>
          <w:rFonts w:ascii="Times New Roman" w:hAnsi="Times New Roman" w:cs="Times New Roman"/>
          <w:b/>
          <w:bCs/>
          <w:color w:val="000000" w:themeColor="text1"/>
          <w:sz w:val="28"/>
          <w:szCs w:val="28"/>
        </w:rPr>
        <w:t>Внутрипредметные связи</w:t>
      </w:r>
    </w:p>
    <w:p w:rsidR="00D76C2F" w:rsidRPr="00CD7A8A" w:rsidRDefault="00CD7A8A" w:rsidP="00D76C2F">
      <w:pPr>
        <w:spacing w:after="0" w:line="360" w:lineRule="auto"/>
        <w:contextualSpacing/>
        <w:jc w:val="both"/>
        <w:rPr>
          <w:rFonts w:ascii="Times New Roman" w:hAnsi="Times New Roman" w:cs="Times New Roman"/>
          <w:color w:val="000000" w:themeColor="text1"/>
          <w:sz w:val="28"/>
          <w:szCs w:val="28"/>
        </w:rPr>
      </w:pPr>
      <w:r w:rsidRPr="00CD7A8A">
        <w:rPr>
          <w:rFonts w:ascii="Times New Roman" w:hAnsi="Times New Roman" w:cs="Times New Roman"/>
          <w:color w:val="000000" w:themeColor="text1"/>
          <w:sz w:val="28"/>
          <w:szCs w:val="28"/>
        </w:rPr>
        <w:t>Виды акушерских кровотечений. Доврачебная медицинская помощь при неотложных состояниях в акушерской практике.</w:t>
      </w:r>
    </w:p>
    <w:p w:rsidR="00D76C2F" w:rsidRPr="00AC5A69" w:rsidRDefault="00D76C2F" w:rsidP="00D76C2F">
      <w:pPr>
        <w:spacing w:after="0" w:line="360" w:lineRule="auto"/>
        <w:contextualSpacing/>
        <w:jc w:val="both"/>
        <w:rPr>
          <w:rFonts w:ascii="Times New Roman" w:hAnsi="Times New Roman" w:cs="Times New Roman"/>
          <w:color w:val="FF0000"/>
          <w:sz w:val="28"/>
          <w:szCs w:val="28"/>
        </w:rPr>
      </w:pPr>
    </w:p>
    <w:p w:rsidR="00D76C2F" w:rsidRPr="001B1E10" w:rsidRDefault="00D76C2F" w:rsidP="00D76C2F">
      <w:pPr>
        <w:spacing w:after="0" w:line="360" w:lineRule="auto"/>
        <w:contextualSpacing/>
        <w:jc w:val="center"/>
        <w:rPr>
          <w:rFonts w:ascii="Times New Roman" w:hAnsi="Times New Roman" w:cs="Times New Roman"/>
          <w:b/>
          <w:bCs/>
          <w:sz w:val="28"/>
          <w:szCs w:val="28"/>
        </w:rPr>
      </w:pPr>
      <w:r w:rsidRPr="001B1E10">
        <w:rPr>
          <w:rFonts w:ascii="Times New Roman" w:hAnsi="Times New Roman" w:cs="Times New Roman"/>
          <w:b/>
          <w:bCs/>
          <w:sz w:val="28"/>
          <w:szCs w:val="28"/>
        </w:rPr>
        <w:t>Межпредметные связи</w:t>
      </w:r>
    </w:p>
    <w:p w:rsidR="00D76C2F" w:rsidRPr="001B1E10" w:rsidRDefault="00D76C2F" w:rsidP="00D76C2F">
      <w:pPr>
        <w:tabs>
          <w:tab w:val="left" w:pos="1480"/>
        </w:tabs>
        <w:spacing w:after="0" w:line="360" w:lineRule="auto"/>
        <w:contextualSpacing/>
        <w:jc w:val="both"/>
        <w:rPr>
          <w:rFonts w:ascii="Times New Roman" w:hAnsi="Times New Roman" w:cs="Times New Roman"/>
          <w:sz w:val="28"/>
          <w:szCs w:val="28"/>
        </w:rPr>
      </w:pPr>
      <w:r w:rsidRPr="001B1E10">
        <w:rPr>
          <w:rFonts w:ascii="Times New Roman" w:hAnsi="Times New Roman" w:cs="Times New Roman"/>
          <w:sz w:val="28"/>
          <w:szCs w:val="28"/>
        </w:rPr>
        <w:t>Медицинская психология, фармакология, гигиена, хирургия, инфекционные болезни</w:t>
      </w:r>
      <w:r w:rsidR="00FC74F7">
        <w:rPr>
          <w:rFonts w:ascii="Times New Roman" w:hAnsi="Times New Roman" w:cs="Times New Roman"/>
          <w:sz w:val="28"/>
          <w:szCs w:val="28"/>
        </w:rPr>
        <w:t>, сестринское дело</w:t>
      </w:r>
      <w:r w:rsidRPr="001B1E10">
        <w:rPr>
          <w:rFonts w:ascii="Times New Roman" w:hAnsi="Times New Roman" w:cs="Times New Roman"/>
          <w:sz w:val="28"/>
          <w:szCs w:val="28"/>
        </w:rPr>
        <w:t>.</w:t>
      </w:r>
    </w:p>
    <w:p w:rsidR="00BC04B2" w:rsidRPr="001B1E10" w:rsidRDefault="00BC04B2" w:rsidP="00D76C2F">
      <w:pPr>
        <w:pStyle w:val="msonormalbullet2gif"/>
        <w:spacing w:before="0" w:beforeAutospacing="0" w:after="0" w:afterAutospacing="0" w:line="360" w:lineRule="auto"/>
        <w:ind w:firstLine="709"/>
        <w:contextualSpacing/>
        <w:jc w:val="both"/>
        <w:rPr>
          <w:sz w:val="28"/>
          <w:szCs w:val="28"/>
        </w:rPr>
      </w:pPr>
    </w:p>
    <w:p w:rsidR="009C7B69" w:rsidRDefault="009C7B69" w:rsidP="009C7B69">
      <w:pPr>
        <w:spacing w:after="0" w:line="360" w:lineRule="auto"/>
        <w:contextualSpacing/>
        <w:jc w:val="center"/>
        <w:rPr>
          <w:rFonts w:ascii="Times New Roman" w:hAnsi="Times New Roman" w:cs="Times New Roman"/>
          <w:b/>
          <w:bCs/>
          <w:sz w:val="28"/>
          <w:szCs w:val="28"/>
        </w:rPr>
      </w:pPr>
      <w:bookmarkStart w:id="6" w:name="_Toc1397832"/>
      <w:bookmarkEnd w:id="5"/>
      <w:r w:rsidRPr="004B6EAC">
        <w:rPr>
          <w:rFonts w:ascii="Times New Roman" w:hAnsi="Times New Roman" w:cs="Times New Roman"/>
          <w:b/>
          <w:bCs/>
          <w:sz w:val="28"/>
          <w:szCs w:val="28"/>
        </w:rPr>
        <w:lastRenderedPageBreak/>
        <w:t>Тема</w:t>
      </w:r>
      <w:r>
        <w:rPr>
          <w:rFonts w:ascii="Times New Roman" w:hAnsi="Times New Roman" w:cs="Times New Roman"/>
          <w:b/>
          <w:bCs/>
          <w:sz w:val="28"/>
          <w:szCs w:val="28"/>
        </w:rPr>
        <w:t xml:space="preserve"> занятия</w:t>
      </w:r>
      <w:r w:rsidRPr="004B6EAC">
        <w:rPr>
          <w:rFonts w:ascii="Times New Roman" w:hAnsi="Times New Roman" w:cs="Times New Roman"/>
          <w:b/>
          <w:bCs/>
          <w:sz w:val="28"/>
          <w:szCs w:val="28"/>
        </w:rPr>
        <w:t>:  «</w:t>
      </w:r>
      <w:r>
        <w:rPr>
          <w:rFonts w:ascii="Times New Roman" w:hAnsi="Times New Roman" w:cs="Times New Roman"/>
          <w:b/>
          <w:bCs/>
          <w:sz w:val="28"/>
          <w:szCs w:val="28"/>
        </w:rPr>
        <w:t>Кровотечения в родах</w:t>
      </w:r>
      <w:r w:rsidRPr="004B6EAC">
        <w:rPr>
          <w:rFonts w:ascii="Times New Roman" w:hAnsi="Times New Roman" w:cs="Times New Roman"/>
          <w:b/>
          <w:bCs/>
          <w:sz w:val="28"/>
          <w:szCs w:val="28"/>
        </w:rPr>
        <w:t>»</w:t>
      </w:r>
    </w:p>
    <w:p w:rsidR="009C7B69" w:rsidRPr="004B6EAC" w:rsidRDefault="009C7B69" w:rsidP="009C7B69">
      <w:pPr>
        <w:spacing w:after="0" w:line="360" w:lineRule="auto"/>
        <w:contextualSpacing/>
        <w:jc w:val="center"/>
        <w:rPr>
          <w:rFonts w:ascii="Times New Roman" w:hAnsi="Times New Roman" w:cs="Times New Roman"/>
          <w:b/>
          <w:bCs/>
          <w:sz w:val="28"/>
          <w:szCs w:val="28"/>
        </w:rPr>
      </w:pPr>
    </w:p>
    <w:p w:rsidR="004B6EAC" w:rsidRPr="004B6EAC" w:rsidRDefault="007D78CE" w:rsidP="004B6EAC">
      <w:pPr>
        <w:spacing w:after="0" w:line="360" w:lineRule="auto"/>
        <w:contextualSpacing/>
        <w:rPr>
          <w:rFonts w:ascii="Times New Roman" w:hAnsi="Times New Roman" w:cs="Times New Roman"/>
          <w:sz w:val="28"/>
          <w:szCs w:val="28"/>
        </w:rPr>
      </w:pPr>
      <w:r w:rsidRPr="007D78CE">
        <w:rPr>
          <w:rFonts w:ascii="Times New Roman" w:hAnsi="Times New Roman" w:cs="Times New Roman"/>
          <w:b/>
          <w:bCs/>
          <w:sz w:val="28"/>
          <w:szCs w:val="28"/>
        </w:rPr>
        <w:t>Форма организации учебного процесса:</w:t>
      </w:r>
      <w:r w:rsidR="004A0E71">
        <w:rPr>
          <w:rFonts w:ascii="Times New Roman" w:hAnsi="Times New Roman" w:cs="Times New Roman"/>
          <w:sz w:val="28"/>
          <w:szCs w:val="28"/>
        </w:rPr>
        <w:t>теоретическое занятие</w:t>
      </w:r>
      <w:r w:rsidRPr="004B6EAC">
        <w:rPr>
          <w:rFonts w:ascii="Times New Roman" w:hAnsi="Times New Roman" w:cs="Times New Roman"/>
          <w:sz w:val="28"/>
          <w:szCs w:val="28"/>
        </w:rPr>
        <w:t>.</w:t>
      </w:r>
    </w:p>
    <w:p w:rsidR="004B6EAC" w:rsidRPr="004B6EAC" w:rsidRDefault="004B6EAC" w:rsidP="004B6EAC">
      <w:pPr>
        <w:spacing w:after="0" w:line="360" w:lineRule="auto"/>
        <w:contextualSpacing/>
        <w:rPr>
          <w:rFonts w:ascii="Times New Roman" w:hAnsi="Times New Roman" w:cs="Times New Roman"/>
          <w:sz w:val="28"/>
          <w:szCs w:val="28"/>
        </w:rPr>
      </w:pPr>
    </w:p>
    <w:p w:rsidR="004B6EAC" w:rsidRPr="007D78CE" w:rsidRDefault="007D78CE" w:rsidP="004B6EAC">
      <w:pPr>
        <w:spacing w:after="0" w:line="360" w:lineRule="auto"/>
        <w:contextualSpacing/>
        <w:rPr>
          <w:rFonts w:ascii="Times New Roman" w:hAnsi="Times New Roman" w:cs="Times New Roman"/>
          <w:b/>
          <w:bCs/>
          <w:sz w:val="28"/>
          <w:szCs w:val="28"/>
        </w:rPr>
      </w:pPr>
      <w:r w:rsidRPr="007D78CE">
        <w:rPr>
          <w:rFonts w:ascii="Times New Roman" w:hAnsi="Times New Roman" w:cs="Times New Roman"/>
          <w:b/>
          <w:bCs/>
          <w:sz w:val="28"/>
          <w:szCs w:val="28"/>
        </w:rPr>
        <w:t>Цели занятия:</w:t>
      </w:r>
    </w:p>
    <w:p w:rsidR="004B6EAC" w:rsidRPr="004B6EAC" w:rsidRDefault="007D78CE" w:rsidP="004B6EAC">
      <w:pPr>
        <w:spacing w:after="0" w:line="360" w:lineRule="auto"/>
        <w:contextualSpacing/>
        <w:jc w:val="both"/>
        <w:rPr>
          <w:rFonts w:ascii="Times New Roman" w:hAnsi="Times New Roman" w:cs="Times New Roman"/>
          <w:sz w:val="28"/>
          <w:szCs w:val="28"/>
        </w:rPr>
      </w:pPr>
      <w:r w:rsidRPr="004B6EAC">
        <w:rPr>
          <w:rFonts w:ascii="Times New Roman" w:hAnsi="Times New Roman" w:cs="Times New Roman"/>
          <w:bCs/>
          <w:sz w:val="28"/>
          <w:szCs w:val="28"/>
        </w:rPr>
        <w:t>1.учебная:</w:t>
      </w:r>
      <w:r w:rsidRPr="004B6EAC">
        <w:rPr>
          <w:rFonts w:ascii="Times New Roman" w:hAnsi="Times New Roman" w:cs="Times New Roman"/>
          <w:sz w:val="28"/>
          <w:szCs w:val="28"/>
        </w:rPr>
        <w:t xml:space="preserve"> отработать и закрепить </w:t>
      </w:r>
      <w:r w:rsidR="004A0E71">
        <w:rPr>
          <w:rFonts w:ascii="Times New Roman" w:hAnsi="Times New Roman" w:cs="Times New Roman"/>
          <w:sz w:val="28"/>
          <w:szCs w:val="28"/>
        </w:rPr>
        <w:t>знания</w:t>
      </w:r>
      <w:r w:rsidRPr="004B6EAC">
        <w:rPr>
          <w:rFonts w:ascii="Times New Roman" w:hAnsi="Times New Roman" w:cs="Times New Roman"/>
          <w:sz w:val="28"/>
          <w:szCs w:val="28"/>
        </w:rPr>
        <w:t xml:space="preserve"> по </w:t>
      </w:r>
      <w:r w:rsidR="00AC5A69">
        <w:rPr>
          <w:rFonts w:ascii="Times New Roman" w:hAnsi="Times New Roman" w:cs="Times New Roman"/>
          <w:sz w:val="28"/>
          <w:szCs w:val="28"/>
        </w:rPr>
        <w:t>диагностике и оказанию неотложной помощи беременным при акушерских кровотечениях</w:t>
      </w:r>
      <w:r w:rsidRPr="004B6EAC">
        <w:rPr>
          <w:rFonts w:ascii="Times New Roman" w:hAnsi="Times New Roman" w:cs="Times New Roman"/>
          <w:sz w:val="28"/>
          <w:szCs w:val="28"/>
        </w:rPr>
        <w:t>.</w:t>
      </w:r>
    </w:p>
    <w:p w:rsidR="004B6EAC" w:rsidRPr="004B6EAC" w:rsidRDefault="007D78CE" w:rsidP="004B6EAC">
      <w:pPr>
        <w:spacing w:after="0" w:line="360" w:lineRule="auto"/>
        <w:contextualSpacing/>
        <w:jc w:val="both"/>
        <w:rPr>
          <w:rFonts w:ascii="Times New Roman" w:hAnsi="Times New Roman" w:cs="Times New Roman"/>
          <w:sz w:val="28"/>
          <w:szCs w:val="28"/>
        </w:rPr>
      </w:pPr>
      <w:r w:rsidRPr="004B6EAC">
        <w:rPr>
          <w:rFonts w:ascii="Times New Roman" w:hAnsi="Times New Roman" w:cs="Times New Roman"/>
          <w:bCs/>
          <w:sz w:val="28"/>
          <w:szCs w:val="28"/>
        </w:rPr>
        <w:t>2.воспитательная:</w:t>
      </w:r>
      <w:r w:rsidRPr="004B6EAC">
        <w:rPr>
          <w:rFonts w:ascii="Times New Roman" w:hAnsi="Times New Roman" w:cs="Times New Roman"/>
          <w:sz w:val="28"/>
          <w:szCs w:val="28"/>
        </w:rPr>
        <w:t xml:space="preserve"> усвоить значение с</w:t>
      </w:r>
      <w:r w:rsidR="00AC5A69">
        <w:rPr>
          <w:rFonts w:ascii="Times New Roman" w:hAnsi="Times New Roman" w:cs="Times New Roman"/>
          <w:sz w:val="28"/>
          <w:szCs w:val="28"/>
        </w:rPr>
        <w:t>воевременного и правильного оказания  акушерской помощи</w:t>
      </w:r>
      <w:r w:rsidRPr="004B6EAC">
        <w:rPr>
          <w:rFonts w:ascii="Times New Roman" w:hAnsi="Times New Roman" w:cs="Times New Roman"/>
          <w:sz w:val="28"/>
          <w:szCs w:val="28"/>
        </w:rPr>
        <w:t xml:space="preserve">,  формирование у </w:t>
      </w:r>
      <w:r>
        <w:rPr>
          <w:rFonts w:ascii="Times New Roman" w:hAnsi="Times New Roman" w:cs="Times New Roman"/>
          <w:sz w:val="28"/>
          <w:szCs w:val="28"/>
        </w:rPr>
        <w:t xml:space="preserve">обучающихся </w:t>
      </w:r>
      <w:r w:rsidRPr="004B6EAC">
        <w:rPr>
          <w:rFonts w:ascii="Times New Roman" w:hAnsi="Times New Roman" w:cs="Times New Roman"/>
          <w:sz w:val="28"/>
          <w:szCs w:val="28"/>
        </w:rPr>
        <w:t>чувства ответственности, этики, воспитание чуткого, внимательного отношения к больному.</w:t>
      </w:r>
    </w:p>
    <w:p w:rsidR="004B6EAC" w:rsidRPr="004B6EAC" w:rsidRDefault="007D78CE" w:rsidP="004B6EAC">
      <w:pPr>
        <w:spacing w:after="0" w:line="360" w:lineRule="auto"/>
        <w:contextualSpacing/>
        <w:jc w:val="both"/>
        <w:rPr>
          <w:rFonts w:ascii="Times New Roman" w:hAnsi="Times New Roman" w:cs="Times New Roman"/>
          <w:sz w:val="28"/>
          <w:szCs w:val="28"/>
        </w:rPr>
      </w:pPr>
      <w:r w:rsidRPr="004B6EAC">
        <w:rPr>
          <w:rFonts w:ascii="Times New Roman" w:hAnsi="Times New Roman" w:cs="Times New Roman"/>
          <w:bCs/>
          <w:sz w:val="28"/>
          <w:szCs w:val="28"/>
        </w:rPr>
        <w:t>3.методическая:</w:t>
      </w:r>
      <w:r w:rsidRPr="004B6EAC">
        <w:rPr>
          <w:rFonts w:ascii="Times New Roman" w:hAnsi="Times New Roman" w:cs="Times New Roman"/>
          <w:sz w:val="28"/>
          <w:szCs w:val="28"/>
        </w:rPr>
        <w:t xml:space="preserve"> определить степень усвоения материала, данного на предыдущем занятии, умения логически и последовательно мыслить, применять полученные знания на практике.</w:t>
      </w:r>
    </w:p>
    <w:p w:rsidR="004B6EAC" w:rsidRPr="004B6EAC" w:rsidRDefault="004B6EAC" w:rsidP="004B6EAC">
      <w:pPr>
        <w:spacing w:after="0" w:line="360" w:lineRule="auto"/>
        <w:contextualSpacing/>
        <w:rPr>
          <w:rFonts w:ascii="Times New Roman" w:hAnsi="Times New Roman" w:cs="Times New Roman"/>
          <w:sz w:val="28"/>
          <w:szCs w:val="28"/>
        </w:rPr>
      </w:pPr>
    </w:p>
    <w:p w:rsidR="004B6EAC" w:rsidRPr="007D78CE" w:rsidRDefault="007D78CE" w:rsidP="004B6EAC">
      <w:pPr>
        <w:spacing w:after="0" w:line="360" w:lineRule="auto"/>
        <w:contextualSpacing/>
        <w:rPr>
          <w:rFonts w:ascii="Times New Roman" w:hAnsi="Times New Roman" w:cs="Times New Roman"/>
          <w:b/>
          <w:bCs/>
          <w:sz w:val="28"/>
          <w:szCs w:val="28"/>
        </w:rPr>
      </w:pPr>
      <w:r w:rsidRPr="007D78CE">
        <w:rPr>
          <w:rFonts w:ascii="Times New Roman" w:hAnsi="Times New Roman" w:cs="Times New Roman"/>
          <w:b/>
          <w:bCs/>
          <w:sz w:val="28"/>
          <w:szCs w:val="28"/>
        </w:rPr>
        <w:t>Место проведения занятия:</w:t>
      </w:r>
    </w:p>
    <w:p w:rsidR="004B6EAC" w:rsidRPr="004B6EAC" w:rsidRDefault="004A0E71" w:rsidP="004B6EAC">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Лекционный кабинет</w:t>
      </w:r>
      <w:r w:rsidR="007D78CE">
        <w:rPr>
          <w:rFonts w:ascii="Times New Roman" w:hAnsi="Times New Roman" w:cs="Times New Roman"/>
          <w:sz w:val="28"/>
          <w:szCs w:val="28"/>
        </w:rPr>
        <w:t>ДБМК</w:t>
      </w:r>
      <w:r w:rsidR="007D78CE" w:rsidRPr="004B6EAC">
        <w:rPr>
          <w:rFonts w:ascii="Times New Roman" w:hAnsi="Times New Roman" w:cs="Times New Roman"/>
          <w:sz w:val="28"/>
          <w:szCs w:val="28"/>
        </w:rPr>
        <w:t>.</w:t>
      </w:r>
    </w:p>
    <w:p w:rsidR="004B6EAC" w:rsidRPr="004B6EAC" w:rsidRDefault="004B6EAC" w:rsidP="004B6EAC">
      <w:pPr>
        <w:spacing w:after="0" w:line="360" w:lineRule="auto"/>
        <w:contextualSpacing/>
        <w:rPr>
          <w:rFonts w:ascii="Times New Roman" w:hAnsi="Times New Roman" w:cs="Times New Roman"/>
          <w:sz w:val="28"/>
          <w:szCs w:val="28"/>
        </w:rPr>
      </w:pPr>
    </w:p>
    <w:p w:rsidR="004B6EAC" w:rsidRPr="007D78CE" w:rsidRDefault="007D78CE" w:rsidP="004B6EAC">
      <w:pPr>
        <w:spacing w:after="0" w:line="360" w:lineRule="auto"/>
        <w:contextualSpacing/>
        <w:rPr>
          <w:rFonts w:ascii="Times New Roman" w:hAnsi="Times New Roman" w:cs="Times New Roman"/>
          <w:b/>
          <w:bCs/>
          <w:sz w:val="28"/>
          <w:szCs w:val="28"/>
        </w:rPr>
      </w:pPr>
      <w:r w:rsidRPr="007D78CE">
        <w:rPr>
          <w:rFonts w:ascii="Times New Roman" w:hAnsi="Times New Roman" w:cs="Times New Roman"/>
          <w:b/>
          <w:bCs/>
          <w:sz w:val="28"/>
          <w:szCs w:val="28"/>
        </w:rPr>
        <w:t>Время, отведенное на изучение темы:</w:t>
      </w:r>
    </w:p>
    <w:p w:rsidR="004B6EAC" w:rsidRPr="004B6EAC" w:rsidRDefault="004A0E71" w:rsidP="004B6EAC">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2 часа – 9</w:t>
      </w:r>
      <w:r w:rsidR="007D78CE" w:rsidRPr="004B6EAC">
        <w:rPr>
          <w:rFonts w:ascii="Times New Roman" w:hAnsi="Times New Roman" w:cs="Times New Roman"/>
          <w:sz w:val="28"/>
          <w:szCs w:val="28"/>
        </w:rPr>
        <w:t>0 мин.</w:t>
      </w:r>
    </w:p>
    <w:p w:rsidR="004B6EAC" w:rsidRPr="004B6EAC" w:rsidRDefault="004B6EAC" w:rsidP="004B6EAC">
      <w:pPr>
        <w:spacing w:after="0" w:line="360" w:lineRule="auto"/>
        <w:contextualSpacing/>
        <w:rPr>
          <w:rFonts w:ascii="Times New Roman" w:hAnsi="Times New Roman" w:cs="Times New Roman"/>
          <w:bCs/>
          <w:sz w:val="28"/>
          <w:szCs w:val="28"/>
        </w:rPr>
      </w:pPr>
    </w:p>
    <w:p w:rsidR="004B6EAC" w:rsidRPr="007D78CE" w:rsidRDefault="004B6EAC" w:rsidP="004B6EAC">
      <w:pPr>
        <w:spacing w:after="0" w:line="360" w:lineRule="auto"/>
        <w:contextualSpacing/>
        <w:jc w:val="center"/>
        <w:rPr>
          <w:rFonts w:ascii="Times New Roman" w:hAnsi="Times New Roman" w:cs="Times New Roman"/>
          <w:b/>
          <w:bCs/>
          <w:sz w:val="28"/>
          <w:szCs w:val="28"/>
        </w:rPr>
      </w:pPr>
      <w:r w:rsidRPr="007D78CE">
        <w:rPr>
          <w:rFonts w:ascii="Times New Roman" w:hAnsi="Times New Roman" w:cs="Times New Roman"/>
          <w:b/>
          <w:bCs/>
          <w:sz w:val="28"/>
          <w:szCs w:val="28"/>
        </w:rPr>
        <w:t>О</w:t>
      </w:r>
      <w:r w:rsidR="007D78CE">
        <w:rPr>
          <w:rFonts w:ascii="Times New Roman" w:hAnsi="Times New Roman" w:cs="Times New Roman"/>
          <w:b/>
          <w:bCs/>
          <w:sz w:val="28"/>
          <w:szCs w:val="28"/>
        </w:rPr>
        <w:t>снащение занятия</w:t>
      </w:r>
    </w:p>
    <w:p w:rsidR="004B6EAC" w:rsidRPr="004B6EAC" w:rsidRDefault="00AC5A69" w:rsidP="004B6EAC">
      <w:pPr>
        <w:pStyle w:val="26"/>
        <w:spacing w:after="0" w:line="360"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Стенд «Акушерские кровотечения</w:t>
      </w:r>
      <w:r w:rsidR="009C7B69">
        <w:rPr>
          <w:rFonts w:ascii="Times New Roman" w:hAnsi="Times New Roman" w:cs="Times New Roman"/>
          <w:bCs/>
          <w:sz w:val="28"/>
          <w:szCs w:val="28"/>
        </w:rPr>
        <w:t xml:space="preserve">», </w:t>
      </w:r>
      <w:r w:rsidR="004A0E71">
        <w:rPr>
          <w:rFonts w:ascii="Times New Roman" w:hAnsi="Times New Roman" w:cs="Times New Roman"/>
          <w:bCs/>
          <w:sz w:val="28"/>
          <w:szCs w:val="28"/>
        </w:rPr>
        <w:t>мультимедийный проектор, ноутбук, мультимедийная презентация</w:t>
      </w:r>
      <w:r w:rsidR="007D78CE">
        <w:rPr>
          <w:rFonts w:ascii="Times New Roman" w:hAnsi="Times New Roman" w:cs="Times New Roman"/>
          <w:bCs/>
          <w:sz w:val="28"/>
          <w:szCs w:val="28"/>
        </w:rPr>
        <w:t>.</w:t>
      </w:r>
    </w:p>
    <w:p w:rsidR="004B6EAC" w:rsidRPr="004B6EAC" w:rsidRDefault="004B6EAC" w:rsidP="004B6EAC">
      <w:pPr>
        <w:pStyle w:val="26"/>
        <w:spacing w:after="0" w:line="360" w:lineRule="auto"/>
        <w:ind w:firstLine="567"/>
        <w:contextualSpacing/>
        <w:jc w:val="both"/>
        <w:rPr>
          <w:rFonts w:ascii="Times New Roman" w:hAnsi="Times New Roman" w:cs="Times New Roman"/>
          <w:bCs/>
          <w:sz w:val="28"/>
          <w:szCs w:val="28"/>
        </w:rPr>
      </w:pPr>
      <w:r w:rsidRPr="004B6EAC">
        <w:rPr>
          <w:rFonts w:ascii="Times New Roman" w:hAnsi="Times New Roman" w:cs="Times New Roman"/>
          <w:bCs/>
          <w:sz w:val="28"/>
          <w:szCs w:val="28"/>
        </w:rPr>
        <w:t xml:space="preserve">Ситуационные задачи, тестовые задания, учебное пособие для </w:t>
      </w:r>
      <w:r w:rsidR="007D78CE">
        <w:rPr>
          <w:rFonts w:ascii="Times New Roman" w:hAnsi="Times New Roman" w:cs="Times New Roman"/>
          <w:bCs/>
          <w:sz w:val="28"/>
          <w:szCs w:val="28"/>
        </w:rPr>
        <w:t xml:space="preserve">обучающихся </w:t>
      </w:r>
      <w:r w:rsidR="001B1E10" w:rsidRPr="001B1E10">
        <w:rPr>
          <w:rFonts w:ascii="Times New Roman" w:hAnsi="Times New Roman" w:cs="Times New Roman"/>
          <w:bCs/>
          <w:sz w:val="28"/>
          <w:szCs w:val="28"/>
        </w:rPr>
        <w:t>«Акушерство</w:t>
      </w:r>
      <w:r w:rsidR="004A0E71">
        <w:rPr>
          <w:rFonts w:ascii="Times New Roman" w:hAnsi="Times New Roman" w:cs="Times New Roman"/>
          <w:bCs/>
          <w:sz w:val="28"/>
          <w:szCs w:val="28"/>
        </w:rPr>
        <w:t>»</w:t>
      </w:r>
      <w:r w:rsidRPr="004B6EAC">
        <w:rPr>
          <w:rFonts w:ascii="Times New Roman" w:hAnsi="Times New Roman" w:cs="Times New Roman"/>
          <w:bCs/>
          <w:sz w:val="28"/>
          <w:szCs w:val="28"/>
        </w:rPr>
        <w:t xml:space="preserve">. </w:t>
      </w:r>
    </w:p>
    <w:p w:rsidR="00012220" w:rsidRDefault="00012220" w:rsidP="007D78CE">
      <w:pPr>
        <w:spacing w:after="0" w:line="360" w:lineRule="auto"/>
        <w:contextualSpacing/>
        <w:jc w:val="center"/>
        <w:rPr>
          <w:rFonts w:ascii="Times New Roman" w:hAnsi="Times New Roman" w:cs="Times New Roman"/>
          <w:b/>
          <w:bCs/>
          <w:sz w:val="28"/>
          <w:szCs w:val="28"/>
        </w:rPr>
      </w:pPr>
    </w:p>
    <w:p w:rsidR="004A0E71" w:rsidRDefault="004A0E71" w:rsidP="007D78CE">
      <w:pPr>
        <w:spacing w:after="0" w:line="360" w:lineRule="auto"/>
        <w:contextualSpacing/>
        <w:jc w:val="center"/>
        <w:rPr>
          <w:rFonts w:ascii="Times New Roman" w:hAnsi="Times New Roman" w:cs="Times New Roman"/>
          <w:b/>
          <w:bCs/>
          <w:sz w:val="28"/>
          <w:szCs w:val="28"/>
        </w:rPr>
      </w:pPr>
    </w:p>
    <w:p w:rsidR="004A0E71" w:rsidRDefault="004A0E71" w:rsidP="007D78CE">
      <w:pPr>
        <w:spacing w:after="0" w:line="360" w:lineRule="auto"/>
        <w:contextualSpacing/>
        <w:jc w:val="center"/>
        <w:rPr>
          <w:rFonts w:ascii="Times New Roman" w:hAnsi="Times New Roman" w:cs="Times New Roman"/>
          <w:b/>
          <w:bCs/>
          <w:sz w:val="28"/>
          <w:szCs w:val="28"/>
        </w:rPr>
      </w:pPr>
    </w:p>
    <w:p w:rsidR="009C7B69" w:rsidRDefault="009C7B69" w:rsidP="009C7B69">
      <w:pPr>
        <w:spacing w:after="0" w:line="360" w:lineRule="auto"/>
        <w:contextualSpacing/>
        <w:jc w:val="center"/>
        <w:rPr>
          <w:rFonts w:ascii="Times New Roman" w:hAnsi="Times New Roman" w:cs="Times New Roman"/>
          <w:b/>
          <w:bCs/>
          <w:sz w:val="28"/>
          <w:szCs w:val="28"/>
        </w:rPr>
      </w:pPr>
    </w:p>
    <w:p w:rsidR="004A0E71" w:rsidRDefault="009C7B69" w:rsidP="009C7B69">
      <w:pPr>
        <w:spacing w:after="0"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rsidR="009C7B69" w:rsidRDefault="009C7B69" w:rsidP="004A0E71">
      <w:pPr>
        <w:spacing w:after="0" w:line="360" w:lineRule="auto"/>
        <w:contextualSpacing/>
        <w:jc w:val="center"/>
        <w:rPr>
          <w:rFonts w:ascii="Times New Roman" w:hAnsi="Times New Roman" w:cs="Times New Roman"/>
          <w:b/>
          <w:bCs/>
          <w:sz w:val="28"/>
          <w:szCs w:val="28"/>
        </w:rPr>
      </w:pP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9C7B69">
        <w:rPr>
          <w:rFonts w:ascii="Times New Roman" w:eastAsia="Times New Roman" w:hAnsi="Times New Roman" w:cs="Times New Roman"/>
          <w:b/>
          <w:color w:val="222222"/>
          <w:sz w:val="28"/>
          <w:szCs w:val="28"/>
          <w:lang w:eastAsia="ru-RU"/>
        </w:rPr>
        <w:t>Кровотечени</w:t>
      </w:r>
      <w:r w:rsidR="009C7B69">
        <w:rPr>
          <w:rFonts w:ascii="Times New Roman" w:eastAsia="Times New Roman" w:hAnsi="Times New Roman" w:cs="Times New Roman"/>
          <w:b/>
          <w:color w:val="222222"/>
          <w:sz w:val="28"/>
          <w:szCs w:val="28"/>
          <w:lang w:eastAsia="ru-RU"/>
        </w:rPr>
        <w:t xml:space="preserve">я в родах – </w:t>
      </w:r>
      <w:r w:rsidR="009C7B69" w:rsidRPr="009C7B69">
        <w:rPr>
          <w:rFonts w:ascii="Times New Roman" w:eastAsia="Times New Roman" w:hAnsi="Times New Roman" w:cs="Times New Roman"/>
          <w:color w:val="222222"/>
          <w:sz w:val="28"/>
          <w:szCs w:val="28"/>
          <w:lang w:eastAsia="ru-RU"/>
        </w:rPr>
        <w:t xml:space="preserve">это кровотечения, </w:t>
      </w:r>
      <w:r w:rsidRPr="00567F07">
        <w:rPr>
          <w:rFonts w:ascii="Times New Roman" w:eastAsia="Times New Roman" w:hAnsi="Times New Roman" w:cs="Times New Roman"/>
          <w:color w:val="222222"/>
          <w:sz w:val="28"/>
          <w:szCs w:val="28"/>
          <w:lang w:eastAsia="ru-RU"/>
        </w:rPr>
        <w:t xml:space="preserve"> возникш</w:t>
      </w:r>
      <w:r w:rsidR="009C7B69">
        <w:rPr>
          <w:rFonts w:ascii="Times New Roman" w:eastAsia="Times New Roman" w:hAnsi="Times New Roman" w:cs="Times New Roman"/>
          <w:color w:val="222222"/>
          <w:sz w:val="28"/>
          <w:szCs w:val="28"/>
          <w:lang w:eastAsia="ru-RU"/>
        </w:rPr>
        <w:t>и</w:t>
      </w:r>
      <w:r w:rsidRPr="00567F07">
        <w:rPr>
          <w:rFonts w:ascii="Times New Roman" w:eastAsia="Times New Roman" w:hAnsi="Times New Roman" w:cs="Times New Roman"/>
          <w:color w:val="222222"/>
          <w:sz w:val="28"/>
          <w:szCs w:val="28"/>
          <w:lang w:eastAsia="ru-RU"/>
        </w:rPr>
        <w:t xml:space="preserve">е </w:t>
      </w:r>
      <w:r w:rsidR="009C7B69">
        <w:rPr>
          <w:rFonts w:ascii="Times New Roman" w:eastAsia="Times New Roman" w:hAnsi="Times New Roman" w:cs="Times New Roman"/>
          <w:color w:val="222222"/>
          <w:sz w:val="28"/>
          <w:szCs w:val="28"/>
          <w:lang w:eastAsia="ru-RU"/>
        </w:rPr>
        <w:t>в процессе родов и после рождения плода в раннем послеродовом периоде.</w:t>
      </w:r>
      <w:r w:rsidRPr="00567F07">
        <w:rPr>
          <w:rFonts w:ascii="Times New Roman" w:eastAsia="Times New Roman" w:hAnsi="Times New Roman" w:cs="Times New Roman"/>
          <w:color w:val="222222"/>
          <w:sz w:val="28"/>
          <w:szCs w:val="28"/>
          <w:lang w:eastAsia="ru-RU"/>
        </w:rPr>
        <w:t xml:space="preserve"> Он</w:t>
      </w:r>
      <w:r w:rsidR="009C7B69">
        <w:rPr>
          <w:rFonts w:ascii="Times New Roman" w:eastAsia="Times New Roman" w:hAnsi="Times New Roman" w:cs="Times New Roman"/>
          <w:color w:val="222222"/>
          <w:sz w:val="28"/>
          <w:szCs w:val="28"/>
          <w:lang w:eastAsia="ru-RU"/>
        </w:rPr>
        <w:t>и</w:t>
      </w:r>
      <w:r w:rsidRPr="00567F07">
        <w:rPr>
          <w:rFonts w:ascii="Times New Roman" w:eastAsia="Times New Roman" w:hAnsi="Times New Roman" w:cs="Times New Roman"/>
          <w:color w:val="222222"/>
          <w:sz w:val="28"/>
          <w:szCs w:val="28"/>
          <w:lang w:eastAsia="ru-RU"/>
        </w:rPr>
        <w:t xml:space="preserve"> возника</w:t>
      </w:r>
      <w:r w:rsidR="009C7B69">
        <w:rPr>
          <w:rFonts w:ascii="Times New Roman" w:eastAsia="Times New Roman" w:hAnsi="Times New Roman" w:cs="Times New Roman"/>
          <w:color w:val="222222"/>
          <w:sz w:val="28"/>
          <w:szCs w:val="28"/>
          <w:lang w:eastAsia="ru-RU"/>
        </w:rPr>
        <w:t>ю</w:t>
      </w:r>
      <w:r w:rsidRPr="00567F07">
        <w:rPr>
          <w:rFonts w:ascii="Times New Roman" w:eastAsia="Times New Roman" w:hAnsi="Times New Roman" w:cs="Times New Roman"/>
          <w:color w:val="222222"/>
          <w:sz w:val="28"/>
          <w:szCs w:val="28"/>
          <w:lang w:eastAsia="ru-RU"/>
        </w:rPr>
        <w:t>т при задержке детского места или его частей. При физиологическом течении последового периода матка после рождения плода уменьшается в объеме и резко сокращается, плацентарная площадка уменьшается в размере и становится меньше размеров плаценты. Во время последовых схваток происходит </w:t>
      </w:r>
      <w:r w:rsidRPr="00567F07">
        <w:rPr>
          <w:rFonts w:ascii="Times New Roman" w:eastAsia="Times New Roman" w:hAnsi="Times New Roman" w:cs="Times New Roman"/>
          <w:iCs/>
          <w:color w:val="222222"/>
          <w:sz w:val="28"/>
          <w:szCs w:val="28"/>
          <w:bdr w:val="none" w:sz="0" w:space="0" w:color="auto" w:frame="1"/>
          <w:lang w:eastAsia="ru-RU"/>
        </w:rPr>
        <w:t>ретракция</w:t>
      </w:r>
      <w:r w:rsidRPr="00567F07">
        <w:rPr>
          <w:rFonts w:ascii="Times New Roman" w:eastAsia="Times New Roman" w:hAnsi="Times New Roman" w:cs="Times New Roman"/>
          <w:color w:val="222222"/>
          <w:sz w:val="28"/>
          <w:szCs w:val="28"/>
          <w:lang w:eastAsia="ru-RU"/>
        </w:rPr>
        <w:t> мышечных слоев матки в области плацентарной площадки, за счет этого происходит разрыв губчатого слоя децидуальной оболочки. Процесс отделения плаценты непосредственно связан с силой и длительностью процесса ретракции. Максимальная продолжительность последового периода в норме составляет не более 30 минут.</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color w:val="222222"/>
          <w:sz w:val="28"/>
          <w:szCs w:val="28"/>
          <w:lang w:eastAsia="ru-RU"/>
        </w:rPr>
        <w:t>Причины задержки в матке детского места или его частей, понижающие тонус матки или изменяющие ее сокращения могут быть как со стороны матки (гипотония, атония), так и со стороны плаценты (аномалии прикрепления и расположения плаценты). Сократительная функция матки нарушается при нерациональном ведении родов, при перерастяжении мышц матки (крупный плод, многоводие, многоплодие), при гестозах, при дегенеративных изменениях стенки матки после перенесенного воспаления, при миоме матки и др.</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color w:val="222222"/>
          <w:sz w:val="28"/>
          <w:szCs w:val="28"/>
          <w:lang w:eastAsia="ru-RU"/>
        </w:rPr>
        <w:t>Неполное предлежание детского места, низкое его прикрепление или расположение в одном из трубных углов матки, где миометрий не может развить полноценные сокращения, являются причиной кровотечения в последовом периоде.</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color w:val="222222"/>
          <w:sz w:val="28"/>
          <w:szCs w:val="28"/>
          <w:lang w:eastAsia="ru-RU"/>
        </w:rPr>
        <w:t xml:space="preserve">Одной из нередких причин кровотечения является нерациональное ведение последового периода. Нельзя пальпировать, массировать матку, потягивать за пуповину, необоснованно применять препараты спорыньи, большие дозы окситоцина, потому что это нарушает течение последовых </w:t>
      </w:r>
      <w:r w:rsidRPr="00567F07">
        <w:rPr>
          <w:rFonts w:ascii="Times New Roman" w:eastAsia="Times New Roman" w:hAnsi="Times New Roman" w:cs="Times New Roman"/>
          <w:color w:val="222222"/>
          <w:sz w:val="28"/>
          <w:szCs w:val="28"/>
          <w:lang w:eastAsia="ru-RU"/>
        </w:rPr>
        <w:lastRenderedPageBreak/>
        <w:t>схваток, вызывает частичную отслойку плаценты, спазм внутреннего зева и задержку последа или его частей в матке.</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4A0E71">
        <w:rPr>
          <w:rFonts w:ascii="Times New Roman" w:eastAsia="Times New Roman" w:hAnsi="Times New Roman" w:cs="Times New Roman"/>
          <w:b/>
          <w:color w:val="222222"/>
          <w:sz w:val="28"/>
          <w:szCs w:val="28"/>
          <w:lang w:eastAsia="ru-RU"/>
        </w:rPr>
        <w:t>Клиника</w:t>
      </w:r>
      <w:r>
        <w:rPr>
          <w:rFonts w:ascii="Times New Roman" w:eastAsia="Times New Roman" w:hAnsi="Times New Roman" w:cs="Times New Roman"/>
          <w:b/>
          <w:color w:val="222222"/>
          <w:sz w:val="28"/>
          <w:szCs w:val="28"/>
          <w:lang w:eastAsia="ru-RU"/>
        </w:rPr>
        <w:t xml:space="preserve">. </w:t>
      </w:r>
      <w:r w:rsidRPr="00567F07">
        <w:rPr>
          <w:rFonts w:ascii="Times New Roman" w:eastAsia="Times New Roman" w:hAnsi="Times New Roman" w:cs="Times New Roman"/>
          <w:color w:val="222222"/>
          <w:sz w:val="28"/>
          <w:szCs w:val="28"/>
          <w:lang w:eastAsia="ru-RU"/>
        </w:rPr>
        <w:t>Основным симптомом при задержке детского места или его частей является </w:t>
      </w:r>
      <w:r w:rsidRPr="00567F07">
        <w:rPr>
          <w:rFonts w:ascii="Times New Roman" w:eastAsia="Times New Roman" w:hAnsi="Times New Roman" w:cs="Times New Roman"/>
          <w:iCs/>
          <w:color w:val="222222"/>
          <w:sz w:val="28"/>
          <w:szCs w:val="28"/>
          <w:bdr w:val="none" w:sz="0" w:space="0" w:color="auto" w:frame="1"/>
          <w:lang w:eastAsia="ru-RU"/>
        </w:rPr>
        <w:t>кровотечение</w:t>
      </w:r>
      <w:r w:rsidRPr="00567F07">
        <w:rPr>
          <w:rFonts w:ascii="Times New Roman" w:eastAsia="Times New Roman" w:hAnsi="Times New Roman" w:cs="Times New Roman"/>
          <w:color w:val="222222"/>
          <w:sz w:val="28"/>
          <w:szCs w:val="28"/>
          <w:lang w:eastAsia="ru-RU"/>
        </w:rPr>
        <w:t> из половых путей. Сила кровотечения и количество теряемой крови зависят от размеров отслоившейся части плаценты: чем больше отслоившаяся часть плаценты, тем обильнее кровотечение; от места прикрепления плаценты: где более тонкий мышечный слой матки и меньшая сократительная способность ее, тем оно обильнее. Кровотечение может быть обильным, если в матке осталась неотделившаяся часть дольки плаценты или дополнительная долька. Кровотечение может быть внутренним, т.е. кровь скапливается в матке, потому что внутренний зев закрыт сгустком крови, спазмирован и оттока крови нет. В таком случае матка увеличивается в размере, становится напряженной. Это отражается на общем состоянии роженицы: бледность кожных покровов, тахикардия, снижение артериального давления и др.</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9514A8">
        <w:rPr>
          <w:rFonts w:ascii="Times New Roman" w:eastAsia="Times New Roman" w:hAnsi="Times New Roman" w:cs="Times New Roman"/>
          <w:b/>
          <w:color w:val="222222"/>
          <w:sz w:val="28"/>
          <w:szCs w:val="28"/>
          <w:lang w:eastAsia="ru-RU"/>
        </w:rPr>
        <w:t>Диагноз</w:t>
      </w:r>
      <w:r w:rsidRPr="00567F07">
        <w:rPr>
          <w:rFonts w:ascii="Times New Roman" w:eastAsia="Times New Roman" w:hAnsi="Times New Roman" w:cs="Times New Roman"/>
          <w:color w:val="222222"/>
          <w:sz w:val="28"/>
          <w:szCs w:val="28"/>
          <w:lang w:eastAsia="ru-RU"/>
        </w:rPr>
        <w:t xml:space="preserve"> задержки плаценты ставят на основании наружных методов определения отделения плаценты, а задержки частей последа в полости матки — на основании осмотра плаценты и оболочек после рождения последа. Если на гладкой блестящей материнской поверхности плаценты обнаруживают неровности, шероховатости и углубления, то это является признаком </w:t>
      </w:r>
      <w:r w:rsidRPr="00567F07">
        <w:rPr>
          <w:rFonts w:ascii="Times New Roman" w:eastAsia="Times New Roman" w:hAnsi="Times New Roman" w:cs="Times New Roman"/>
          <w:iCs/>
          <w:color w:val="222222"/>
          <w:sz w:val="28"/>
          <w:szCs w:val="28"/>
          <w:bdr w:val="none" w:sz="0" w:space="0" w:color="auto" w:frame="1"/>
          <w:lang w:eastAsia="ru-RU"/>
        </w:rPr>
        <w:t>дефекта последа</w:t>
      </w:r>
      <w:r w:rsidRPr="00567F07">
        <w:rPr>
          <w:rFonts w:ascii="Times New Roman" w:eastAsia="Times New Roman" w:hAnsi="Times New Roman" w:cs="Times New Roman"/>
          <w:color w:val="222222"/>
          <w:sz w:val="28"/>
          <w:szCs w:val="28"/>
          <w:lang w:eastAsia="ru-RU"/>
        </w:rPr>
        <w:t>. Обнаружение при осмотре оболочек обрывающихся сосудов свидетельствует о наличии добавочной дольки, которая осталась в матке. Если при осмотре детского места сомневаются в его целости, то ставят диагноз «</w:t>
      </w:r>
      <w:r w:rsidRPr="00567F07">
        <w:rPr>
          <w:rFonts w:ascii="Times New Roman" w:eastAsia="Times New Roman" w:hAnsi="Times New Roman" w:cs="Times New Roman"/>
          <w:iCs/>
          <w:color w:val="222222"/>
          <w:sz w:val="28"/>
          <w:szCs w:val="28"/>
          <w:bdr w:val="none" w:sz="0" w:space="0" w:color="auto" w:frame="1"/>
          <w:lang w:eastAsia="ru-RU"/>
        </w:rPr>
        <w:t>сомнения в целости плаценты</w:t>
      </w:r>
      <w:r w:rsidRPr="00567F07">
        <w:rPr>
          <w:rFonts w:ascii="Times New Roman" w:eastAsia="Times New Roman" w:hAnsi="Times New Roman" w:cs="Times New Roman"/>
          <w:color w:val="222222"/>
          <w:sz w:val="28"/>
          <w:szCs w:val="28"/>
          <w:lang w:eastAsia="ru-RU"/>
        </w:rPr>
        <w:t> «.</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9514A8">
        <w:rPr>
          <w:rFonts w:ascii="Times New Roman" w:eastAsia="Times New Roman" w:hAnsi="Times New Roman" w:cs="Times New Roman"/>
          <w:b/>
          <w:color w:val="222222"/>
          <w:sz w:val="28"/>
          <w:szCs w:val="28"/>
          <w:lang w:eastAsia="ru-RU"/>
        </w:rPr>
        <w:t>Методы лечения</w:t>
      </w:r>
      <w:r w:rsidRPr="00567F07">
        <w:rPr>
          <w:rFonts w:ascii="Times New Roman" w:eastAsia="Times New Roman" w:hAnsi="Times New Roman" w:cs="Times New Roman"/>
          <w:color w:val="222222"/>
          <w:sz w:val="28"/>
          <w:szCs w:val="28"/>
          <w:lang w:eastAsia="ru-RU"/>
        </w:rPr>
        <w:t xml:space="preserve"> при задержке детского места разделяют на консервативные и оперативные.</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bCs/>
          <w:iCs/>
          <w:color w:val="222222"/>
          <w:sz w:val="28"/>
          <w:szCs w:val="28"/>
          <w:bdr w:val="none" w:sz="0" w:space="0" w:color="auto" w:frame="1"/>
          <w:lang w:eastAsia="ru-RU"/>
        </w:rPr>
        <w:t>Консервативные методы:</w:t>
      </w:r>
      <w:r w:rsidRPr="00567F07">
        <w:rPr>
          <w:rFonts w:ascii="Times New Roman" w:eastAsia="Times New Roman" w:hAnsi="Times New Roman" w:cs="Times New Roman"/>
          <w:bCs/>
          <w:color w:val="222222"/>
          <w:sz w:val="28"/>
          <w:szCs w:val="28"/>
          <w:bdr w:val="none" w:sz="0" w:space="0" w:color="auto" w:frame="1"/>
          <w:lang w:eastAsia="ru-RU"/>
        </w:rPr>
        <w:t> </w:t>
      </w:r>
      <w:r w:rsidRPr="00567F07">
        <w:rPr>
          <w:rFonts w:ascii="Times New Roman" w:eastAsia="Times New Roman" w:hAnsi="Times New Roman" w:cs="Times New Roman"/>
          <w:color w:val="222222"/>
          <w:sz w:val="28"/>
          <w:szCs w:val="28"/>
          <w:lang w:eastAsia="ru-RU"/>
        </w:rPr>
        <w:t xml:space="preserve">введение внутримышечно или внутривенно 5 ед. окситоцина для усиления последовых схваток, способствующих отделению плаценты и прекращению кровотечения. Нельзя вводить препараты спорыньи, так как они вызывают спазм внутреннего зева. В </w:t>
      </w:r>
      <w:r w:rsidRPr="00567F07">
        <w:rPr>
          <w:rFonts w:ascii="Times New Roman" w:eastAsia="Times New Roman" w:hAnsi="Times New Roman" w:cs="Times New Roman"/>
          <w:color w:val="222222"/>
          <w:sz w:val="28"/>
          <w:szCs w:val="28"/>
          <w:lang w:eastAsia="ru-RU"/>
        </w:rPr>
        <w:lastRenderedPageBreak/>
        <w:t>случаях отделения плаценты, но задержке ее в матке, применяют </w:t>
      </w:r>
      <w:r w:rsidRPr="00567F07">
        <w:rPr>
          <w:rFonts w:ascii="Times New Roman" w:eastAsia="Times New Roman" w:hAnsi="Times New Roman" w:cs="Times New Roman"/>
          <w:iCs/>
          <w:color w:val="222222"/>
          <w:sz w:val="28"/>
          <w:szCs w:val="28"/>
          <w:bdr w:val="none" w:sz="0" w:space="0" w:color="auto" w:frame="1"/>
          <w:lang w:eastAsia="ru-RU"/>
        </w:rPr>
        <w:t>способы выделения из матки отделившегося последа</w:t>
      </w:r>
      <w:r w:rsidRPr="00567F07">
        <w:rPr>
          <w:rFonts w:ascii="Times New Roman" w:eastAsia="Times New Roman" w:hAnsi="Times New Roman" w:cs="Times New Roman"/>
          <w:color w:val="222222"/>
          <w:sz w:val="28"/>
          <w:szCs w:val="28"/>
          <w:lang w:eastAsia="ru-RU"/>
        </w:rPr>
        <w:t> — </w:t>
      </w:r>
      <w:r w:rsidRPr="00567F07">
        <w:rPr>
          <w:rFonts w:ascii="Times New Roman" w:eastAsia="Times New Roman" w:hAnsi="Times New Roman" w:cs="Times New Roman"/>
          <w:bCs/>
          <w:color w:val="222222"/>
          <w:sz w:val="28"/>
          <w:szCs w:val="28"/>
          <w:bdr w:val="none" w:sz="0" w:space="0" w:color="auto" w:frame="1"/>
          <w:lang w:eastAsia="ru-RU"/>
        </w:rPr>
        <w:t>Абуладзе</w:t>
      </w:r>
      <w:r w:rsidRPr="00567F07">
        <w:rPr>
          <w:rFonts w:ascii="Times New Roman" w:eastAsia="Times New Roman" w:hAnsi="Times New Roman" w:cs="Times New Roman"/>
          <w:color w:val="222222"/>
          <w:sz w:val="28"/>
          <w:szCs w:val="28"/>
          <w:lang w:eastAsia="ru-RU"/>
        </w:rPr>
        <w:t> , </w:t>
      </w:r>
      <w:r w:rsidRPr="00567F07">
        <w:rPr>
          <w:rFonts w:ascii="Times New Roman" w:eastAsia="Times New Roman" w:hAnsi="Times New Roman" w:cs="Times New Roman"/>
          <w:bCs/>
          <w:color w:val="222222"/>
          <w:sz w:val="28"/>
          <w:szCs w:val="28"/>
          <w:bdr w:val="none" w:sz="0" w:space="0" w:color="auto" w:frame="1"/>
          <w:lang w:eastAsia="ru-RU"/>
        </w:rPr>
        <w:t>Гентера</w:t>
      </w:r>
      <w:r w:rsidRPr="00567F07">
        <w:rPr>
          <w:rFonts w:ascii="Times New Roman" w:eastAsia="Times New Roman" w:hAnsi="Times New Roman" w:cs="Times New Roman"/>
          <w:color w:val="222222"/>
          <w:sz w:val="28"/>
          <w:szCs w:val="28"/>
          <w:lang w:eastAsia="ru-RU"/>
        </w:rPr>
        <w:t> , </w:t>
      </w:r>
      <w:r w:rsidRPr="00567F07">
        <w:rPr>
          <w:rFonts w:ascii="Times New Roman" w:eastAsia="Times New Roman" w:hAnsi="Times New Roman" w:cs="Times New Roman"/>
          <w:bCs/>
          <w:color w:val="222222"/>
          <w:sz w:val="28"/>
          <w:szCs w:val="28"/>
          <w:bdr w:val="none" w:sz="0" w:space="0" w:color="auto" w:frame="1"/>
          <w:lang w:eastAsia="ru-RU"/>
        </w:rPr>
        <w:t>Креде-Лазаревича</w:t>
      </w:r>
      <w:r w:rsidRPr="00567F07">
        <w:rPr>
          <w:rFonts w:ascii="Times New Roman" w:eastAsia="Times New Roman" w:hAnsi="Times New Roman" w:cs="Times New Roman"/>
          <w:color w:val="222222"/>
          <w:sz w:val="28"/>
          <w:szCs w:val="28"/>
          <w:lang w:eastAsia="ru-RU"/>
        </w:rPr>
        <w:t> .</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color w:val="222222"/>
          <w:sz w:val="28"/>
          <w:szCs w:val="28"/>
          <w:lang w:eastAsia="ru-RU"/>
        </w:rPr>
        <w:t>Если консервативные методы не дают эффекта, а кровопотеря превысила физиологическую, приступают к операции ручного отделения и выделения последа.</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color w:val="222222"/>
          <w:sz w:val="28"/>
          <w:szCs w:val="28"/>
          <w:lang w:eastAsia="ru-RU"/>
        </w:rPr>
        <w:t>При задержке в матке частей детского места (дефект плаценты, задержка дополнительной дольки плаценты, сомнение в целости плаценты) всегда применяют только </w:t>
      </w:r>
      <w:r w:rsidRPr="00567F07">
        <w:rPr>
          <w:rFonts w:ascii="Times New Roman" w:eastAsia="Times New Roman" w:hAnsi="Times New Roman" w:cs="Times New Roman"/>
          <w:bCs/>
          <w:iCs/>
          <w:color w:val="222222"/>
          <w:sz w:val="28"/>
          <w:szCs w:val="28"/>
          <w:bdr w:val="none" w:sz="0" w:space="0" w:color="auto" w:frame="1"/>
          <w:lang w:eastAsia="ru-RU"/>
        </w:rPr>
        <w:t>оперативное лечение</w:t>
      </w:r>
      <w:r w:rsidRPr="00567F07">
        <w:rPr>
          <w:rFonts w:ascii="Times New Roman" w:eastAsia="Times New Roman" w:hAnsi="Times New Roman" w:cs="Times New Roman"/>
          <w:bCs/>
          <w:color w:val="222222"/>
          <w:sz w:val="28"/>
          <w:szCs w:val="28"/>
          <w:bdr w:val="none" w:sz="0" w:space="0" w:color="auto" w:frame="1"/>
          <w:lang w:eastAsia="ru-RU"/>
        </w:rPr>
        <w:t> </w:t>
      </w:r>
      <w:r w:rsidRPr="00567F07">
        <w:rPr>
          <w:rFonts w:ascii="Times New Roman" w:eastAsia="Times New Roman" w:hAnsi="Times New Roman" w:cs="Times New Roman"/>
          <w:color w:val="222222"/>
          <w:sz w:val="28"/>
          <w:szCs w:val="28"/>
          <w:lang w:eastAsia="ru-RU"/>
        </w:rPr>
        <w:t>— </w:t>
      </w:r>
      <w:r w:rsidRPr="00567F07">
        <w:rPr>
          <w:rFonts w:ascii="Times New Roman" w:eastAsia="Times New Roman" w:hAnsi="Times New Roman" w:cs="Times New Roman"/>
          <w:iCs/>
          <w:color w:val="222222"/>
          <w:sz w:val="28"/>
          <w:szCs w:val="28"/>
          <w:bdr w:val="none" w:sz="0" w:space="0" w:color="auto" w:frame="1"/>
          <w:lang w:eastAsia="ru-RU"/>
        </w:rPr>
        <w:t>ручное обследование стенок полости матки</w:t>
      </w:r>
      <w:r w:rsidRPr="00567F07">
        <w:rPr>
          <w:rFonts w:ascii="Times New Roman" w:eastAsia="Times New Roman" w:hAnsi="Times New Roman" w:cs="Times New Roman"/>
          <w:color w:val="222222"/>
          <w:sz w:val="28"/>
          <w:szCs w:val="28"/>
          <w:lang w:eastAsia="ru-RU"/>
        </w:rPr>
        <w:t> , отделение и выделение частей последа, сгустков крови, препятствующих сокращению матки. Если после ручного отделения последа или его частей на плацентарной площадке определяют мелкие кусочки плаценты, не отделяющиеся при ручном обследовании, то их удаляют путем выскабливания стенок полости матки большой тупой кюреткой. Эту операцию производят редко, она таит в себе определенные опасности и выполняется квалифицированным врачом. После ручного обследования стенок полости матки и уверенности полного ее опорожнения, внутривенно вводят 1 мл (5 ЕД) окситоцина в 20 мл 5% раствора глюкозы медленно, кладут пузырь со льдом на низ живота и периодически пальпацией через переднюю брюшную стенку контролируют состояние матки.</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color w:val="222222"/>
          <w:sz w:val="28"/>
          <w:szCs w:val="28"/>
          <w:lang w:eastAsia="ru-RU"/>
        </w:rPr>
        <w:t>С целью предупреждения послеродовой инфекции во всех случаях оперативного вмешательства в последовом периоде назначают антибиотики. При патологической кровопотере (500 мл и более) возмещают кровопотерю, проводят симптоматическую терапию.</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color w:val="222222"/>
          <w:sz w:val="28"/>
          <w:szCs w:val="28"/>
          <w:lang w:eastAsia="ru-RU"/>
        </w:rPr>
        <w:t>Профилактика задержки детского места или его частей многогранна. Рациональное ведение родов: обоснованное применение медикаментозных средств обезболивания и регуляции родовой деятельности, правильное ведение родов при предлежании детского места, гестозах, узких тазах и т.д. Предупреждение выкидышей, воспалительных гинекологических заболеваний. Лечение хронических инфекционных заболеваний и др.</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9514A8">
        <w:rPr>
          <w:rFonts w:ascii="Times New Roman" w:eastAsia="Times New Roman" w:hAnsi="Times New Roman" w:cs="Times New Roman"/>
          <w:b/>
          <w:iCs/>
          <w:color w:val="222222"/>
          <w:sz w:val="28"/>
          <w:szCs w:val="28"/>
          <w:bdr w:val="none" w:sz="0" w:space="0" w:color="auto" w:frame="1"/>
          <w:lang w:eastAsia="ru-RU"/>
        </w:rPr>
        <w:lastRenderedPageBreak/>
        <w:t>Приращение</w:t>
      </w:r>
      <w:r w:rsidRPr="009514A8">
        <w:rPr>
          <w:rFonts w:ascii="Times New Roman" w:eastAsia="Times New Roman" w:hAnsi="Times New Roman" w:cs="Times New Roman"/>
          <w:b/>
          <w:color w:val="222222"/>
          <w:sz w:val="28"/>
          <w:szCs w:val="28"/>
          <w:lang w:eastAsia="ru-RU"/>
        </w:rPr>
        <w:t> детского места</w:t>
      </w:r>
      <w:r w:rsidRPr="00567F07">
        <w:rPr>
          <w:rFonts w:ascii="Times New Roman" w:eastAsia="Times New Roman" w:hAnsi="Times New Roman" w:cs="Times New Roman"/>
          <w:color w:val="222222"/>
          <w:sz w:val="28"/>
          <w:szCs w:val="28"/>
          <w:lang w:eastAsia="ru-RU"/>
        </w:rPr>
        <w:t xml:space="preserve"> полностью или частично возникает при изменениях стенки матки, изменениях в самой плаценте или при нарушении ферментативной (протеолитической) способности хориона. Изменения в стенке матки возникают после перенесенных воспалительных заболеваний (метроэндометрит), при рубцах на матке (после операций, чрезмерного выскабливания стенок матки при абортах, частых родов и абортов), опухолях (миомы), пороках развития матки. Возникновению дегенеративных процессов в плаценте способствуют хронические инфекции, гестозы, перенашивание беременности. Повышенная протеолитическая способность хориона может привести к врастанию ворсин в компактный слой отпадающей оболочки целиком, а в некоторых случаях — к прорастанию в мышечный слой матки вплоть до серозной оболочки.</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color w:val="222222"/>
          <w:sz w:val="28"/>
          <w:szCs w:val="28"/>
          <w:lang w:eastAsia="ru-RU"/>
        </w:rPr>
        <w:t>Классификация зависит от степени проникновения ворсин хориона в слои стенки матки. Различают:</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color w:val="222222"/>
          <w:sz w:val="28"/>
          <w:szCs w:val="28"/>
          <w:lang w:eastAsia="ru-RU"/>
        </w:rPr>
        <w:t>— Плотное прикрепление плаценты.</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color w:val="222222"/>
          <w:sz w:val="28"/>
          <w:szCs w:val="28"/>
          <w:lang w:eastAsia="ru-RU"/>
        </w:rPr>
        <w:t>— Истинное приращение (или вращение) плаценты.</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iCs/>
          <w:color w:val="222222"/>
          <w:sz w:val="28"/>
          <w:szCs w:val="28"/>
          <w:bdr w:val="none" w:sz="0" w:space="0" w:color="auto" w:frame="1"/>
          <w:lang w:eastAsia="ru-RU"/>
        </w:rPr>
        <w:t>Плотное прикрепление</w:t>
      </w:r>
      <w:r w:rsidRPr="00567F07">
        <w:rPr>
          <w:rFonts w:ascii="Times New Roman" w:eastAsia="Times New Roman" w:hAnsi="Times New Roman" w:cs="Times New Roman"/>
          <w:color w:val="222222"/>
          <w:sz w:val="28"/>
          <w:szCs w:val="28"/>
          <w:lang w:eastAsia="ru-RU"/>
        </w:rPr>
        <w:t> (относительное приращение) плаценты — такая патология, при которой ворсы хориона не выходят за пределы компактного слоя отпадающей оболочки, но плотно соединены с ним.</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iCs/>
          <w:color w:val="222222"/>
          <w:sz w:val="28"/>
          <w:szCs w:val="28"/>
          <w:bdr w:val="none" w:sz="0" w:space="0" w:color="auto" w:frame="1"/>
          <w:lang w:eastAsia="ru-RU"/>
        </w:rPr>
        <w:t>Истинное приращение плаценты</w:t>
      </w:r>
      <w:r w:rsidRPr="00567F07">
        <w:rPr>
          <w:rFonts w:ascii="Times New Roman" w:eastAsia="Times New Roman" w:hAnsi="Times New Roman" w:cs="Times New Roman"/>
          <w:color w:val="222222"/>
          <w:sz w:val="28"/>
          <w:szCs w:val="28"/>
          <w:lang w:eastAsia="ru-RU"/>
        </w:rPr>
        <w:t> — тяжелая патология, при которой ворсины хориона проникают в мышечный слой, прорастая его, доходят до серозной оболочки матки. Истинное приращение плаценты может быть полным и неполным. При полном приращении плаценты вся материнская поверхность плаценты прочно соединена со стенкой матки, при частичном же — только поверхность отдельных долек. Эта патология является очень тяжелой и встречается относительно редко: один раз на 10000-20000 родов.</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9514A8">
        <w:rPr>
          <w:rFonts w:ascii="Times New Roman" w:eastAsia="Times New Roman" w:hAnsi="Times New Roman" w:cs="Times New Roman"/>
          <w:b/>
          <w:color w:val="222222"/>
          <w:sz w:val="28"/>
          <w:szCs w:val="28"/>
          <w:lang w:eastAsia="ru-RU"/>
        </w:rPr>
        <w:t>Клиника</w:t>
      </w:r>
      <w:r w:rsidRPr="00567F07">
        <w:rPr>
          <w:rFonts w:ascii="Times New Roman" w:eastAsia="Times New Roman" w:hAnsi="Times New Roman" w:cs="Times New Roman"/>
          <w:color w:val="222222"/>
          <w:sz w:val="28"/>
          <w:szCs w:val="28"/>
          <w:lang w:eastAsia="ru-RU"/>
        </w:rPr>
        <w:t xml:space="preserve"> приращения плаценты чаще всего проявляется симптомом кровотечения. При полном приращении плаценты симптом кровотечения отсутствует, как отсутствуют и признаки отделения плаценты. При относительном приращении плаценты, когда одна часть ее плотно </w:t>
      </w:r>
      <w:r w:rsidRPr="00567F07">
        <w:rPr>
          <w:rFonts w:ascii="Times New Roman" w:eastAsia="Times New Roman" w:hAnsi="Times New Roman" w:cs="Times New Roman"/>
          <w:color w:val="222222"/>
          <w:sz w:val="28"/>
          <w:szCs w:val="28"/>
          <w:lang w:eastAsia="ru-RU"/>
        </w:rPr>
        <w:lastRenderedPageBreak/>
        <w:t>прикреплена к стенке матки, а другая отслоилась, симптом обильного кровотечения является обязательным.</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9514A8">
        <w:rPr>
          <w:rFonts w:ascii="Times New Roman" w:eastAsia="Times New Roman" w:hAnsi="Times New Roman" w:cs="Times New Roman"/>
          <w:b/>
          <w:color w:val="222222"/>
          <w:sz w:val="28"/>
          <w:szCs w:val="28"/>
          <w:lang w:eastAsia="ru-RU"/>
        </w:rPr>
        <w:t>Диагноз</w:t>
      </w:r>
      <w:r w:rsidRPr="00567F07">
        <w:rPr>
          <w:rFonts w:ascii="Times New Roman" w:eastAsia="Times New Roman" w:hAnsi="Times New Roman" w:cs="Times New Roman"/>
          <w:color w:val="222222"/>
          <w:sz w:val="28"/>
          <w:szCs w:val="28"/>
          <w:lang w:eastAsia="ru-RU"/>
        </w:rPr>
        <w:t xml:space="preserve"> относительного или истинного приращения плаценты можно поставить только после ручного отделения плаценты. При относительном прикреплении плаценты (наличии симптома кровотечения и отсутствия признаков отделения плаценты) лечение заключается в проведении операции ручного отделения плаценты и выделения последа. Если нет симптома кровотечения и консервативные мероприятия неэффективны, выжидают 30 минут, после чего следует произвести ручное отделение плаценты. При попытке отделить плаценту от матки при ее полном истинном приращении сразу же возникает обильное кровотечение. В такой ситуации необходима немедленная операция: чревосечение, надвлагалищная ампутация или экстирпация матки.</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color w:val="222222"/>
          <w:sz w:val="28"/>
          <w:szCs w:val="28"/>
          <w:lang w:eastAsia="ru-RU"/>
        </w:rPr>
        <w:t>При частичном истинном приращении последа попытка отделения рукой последа еще более усиливает кровотечение, надо прекратить отделение и немедленно начать чревосечение и удаление матки. Одновременно проводят мероприятия по борьбе с анемией и шоком.</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9514A8">
        <w:rPr>
          <w:rFonts w:ascii="Times New Roman" w:eastAsia="Times New Roman" w:hAnsi="Times New Roman" w:cs="Times New Roman"/>
          <w:b/>
          <w:color w:val="222222"/>
          <w:sz w:val="28"/>
          <w:szCs w:val="28"/>
          <w:lang w:eastAsia="ru-RU"/>
        </w:rPr>
        <w:t>Кровотечение</w:t>
      </w:r>
      <w:r w:rsidRPr="00567F07">
        <w:rPr>
          <w:rFonts w:ascii="Times New Roman" w:eastAsia="Times New Roman" w:hAnsi="Times New Roman" w:cs="Times New Roman"/>
          <w:color w:val="222222"/>
          <w:sz w:val="28"/>
          <w:szCs w:val="28"/>
          <w:lang w:eastAsia="ru-RU"/>
        </w:rPr>
        <w:t xml:space="preserve"> из половых путей в первые 4 часа после родов, называют кровотечением в раннем послеродовом периоде.</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color w:val="222222"/>
          <w:sz w:val="28"/>
          <w:szCs w:val="28"/>
          <w:lang w:eastAsia="ru-RU"/>
        </w:rPr>
        <w:t>Основными причинами, вызывающими кровотечение являются:</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color w:val="222222"/>
          <w:sz w:val="28"/>
          <w:szCs w:val="28"/>
          <w:lang w:eastAsia="ru-RU"/>
        </w:rPr>
        <w:t>— Задержка в полости матки частей детского места.</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color w:val="222222"/>
          <w:sz w:val="28"/>
          <w:szCs w:val="28"/>
          <w:lang w:eastAsia="ru-RU"/>
        </w:rPr>
        <w:t>— Травма мягких тканей родового канала.</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color w:val="222222"/>
          <w:sz w:val="28"/>
          <w:szCs w:val="28"/>
          <w:lang w:eastAsia="ru-RU"/>
        </w:rPr>
        <w:t>— Нарушение свертывающей системы (коагулопатия).</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9514A8">
        <w:rPr>
          <w:rFonts w:ascii="Times New Roman" w:eastAsia="Times New Roman" w:hAnsi="Times New Roman" w:cs="Times New Roman"/>
          <w:b/>
          <w:iCs/>
          <w:color w:val="222222"/>
          <w:sz w:val="28"/>
          <w:szCs w:val="28"/>
          <w:bdr w:val="none" w:sz="0" w:space="0" w:color="auto" w:frame="1"/>
          <w:lang w:eastAsia="ru-RU"/>
        </w:rPr>
        <w:t>Гипотония матки</w:t>
      </w:r>
      <w:r w:rsidRPr="00567F07">
        <w:rPr>
          <w:rFonts w:ascii="Times New Roman" w:eastAsia="Times New Roman" w:hAnsi="Times New Roman" w:cs="Times New Roman"/>
          <w:color w:val="222222"/>
          <w:sz w:val="28"/>
          <w:szCs w:val="28"/>
          <w:lang w:eastAsia="ru-RU"/>
        </w:rPr>
        <w:t> — это такое состояние, при котором резко снижен тонус и сократительная способность матки. Под воздействием мероприятий и средств, возбуждающих сократительную деятельность матки, мышца матки сокращается, хотя нередко сила сократительной реакции не соответствует силе воздействия.</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9514A8">
        <w:rPr>
          <w:rFonts w:ascii="Times New Roman" w:eastAsia="Times New Roman" w:hAnsi="Times New Roman" w:cs="Times New Roman"/>
          <w:b/>
          <w:iCs/>
          <w:color w:val="222222"/>
          <w:sz w:val="28"/>
          <w:szCs w:val="28"/>
          <w:bdr w:val="none" w:sz="0" w:space="0" w:color="auto" w:frame="1"/>
          <w:lang w:eastAsia="ru-RU"/>
        </w:rPr>
        <w:t>Атония матки</w:t>
      </w:r>
      <w:r w:rsidRPr="00567F07">
        <w:rPr>
          <w:rFonts w:ascii="Times New Roman" w:eastAsia="Times New Roman" w:hAnsi="Times New Roman" w:cs="Times New Roman"/>
          <w:color w:val="222222"/>
          <w:sz w:val="28"/>
          <w:szCs w:val="28"/>
          <w:lang w:eastAsia="ru-RU"/>
        </w:rPr>
        <w:t xml:space="preserve"> — это такое состояние, при котором возбуждающие матку средства не оказывают на нее никакого действия. Нервно-мышечный </w:t>
      </w:r>
      <w:r w:rsidRPr="00567F07">
        <w:rPr>
          <w:rFonts w:ascii="Times New Roman" w:eastAsia="Times New Roman" w:hAnsi="Times New Roman" w:cs="Times New Roman"/>
          <w:color w:val="222222"/>
          <w:sz w:val="28"/>
          <w:szCs w:val="28"/>
          <w:lang w:eastAsia="ru-RU"/>
        </w:rPr>
        <w:lastRenderedPageBreak/>
        <w:t>аппарат матки находится в состоянии паралича. Атония матки наблюдается редко, но вызывает массивное кровотечение.</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9514A8">
        <w:rPr>
          <w:rFonts w:ascii="Times New Roman" w:eastAsia="Times New Roman" w:hAnsi="Times New Roman" w:cs="Times New Roman"/>
          <w:b/>
          <w:color w:val="222222"/>
          <w:sz w:val="28"/>
          <w:szCs w:val="28"/>
          <w:lang w:eastAsia="ru-RU"/>
        </w:rPr>
        <w:t>Этиология</w:t>
      </w:r>
      <w:r w:rsidRPr="00567F07">
        <w:rPr>
          <w:rFonts w:ascii="Times New Roman" w:eastAsia="Times New Roman" w:hAnsi="Times New Roman" w:cs="Times New Roman"/>
          <w:color w:val="222222"/>
          <w:sz w:val="28"/>
          <w:szCs w:val="28"/>
          <w:lang w:eastAsia="ru-RU"/>
        </w:rPr>
        <w:t xml:space="preserve"> гипотонического и атонического кровотечения разнообразна:</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color w:val="222222"/>
          <w:sz w:val="28"/>
          <w:szCs w:val="28"/>
          <w:lang w:eastAsia="ru-RU"/>
        </w:rPr>
        <w:t>— Истощение сил организма, центральной нервной системы в результате длительных и болезненных родов, упорной слабости родовой деятельности, быстрые, стремительные роды, применение окситоцина.</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color w:val="222222"/>
          <w:sz w:val="28"/>
          <w:szCs w:val="28"/>
          <w:lang w:eastAsia="ru-RU"/>
        </w:rPr>
        <w:t>— Тяжелые гестозы (нефропатия, эклампсия), гипертоническая болезнь.</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color w:val="222222"/>
          <w:sz w:val="28"/>
          <w:szCs w:val="28"/>
          <w:lang w:eastAsia="ru-RU"/>
        </w:rPr>
        <w:t>— Анатомическая неполноценность матки: недоразвитие и пороки развития матки, миомы матки, рубцы на матке после операций, перенесенные в прошлом воспалительные заболевания или аборты, вызвавшие замену значительной части мышечной ткани матки соединительной.</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color w:val="222222"/>
          <w:sz w:val="28"/>
          <w:szCs w:val="28"/>
          <w:lang w:eastAsia="ru-RU"/>
        </w:rPr>
        <w:t>— Функциональная неполноценность матки: перерастяжение матки вследствие многоводия, многоплодия, крупного плода.</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color w:val="222222"/>
          <w:sz w:val="28"/>
          <w:szCs w:val="28"/>
          <w:lang w:eastAsia="ru-RU"/>
        </w:rPr>
        <w:t>— Предлежание и низкое прикрепление плаценты.</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color w:val="222222"/>
          <w:sz w:val="28"/>
          <w:szCs w:val="28"/>
          <w:lang w:eastAsia="ru-RU"/>
        </w:rPr>
        <w:t>Гипотоническое и атоническое кровотечения могут быть вызваны сочетанием нескольких перечисленных причин. Тогда кровотечение может принять более грозный характер. Учитывая, что практически сразу трудно отличить гипотоническое кровотечение от атонического, целесообразно пользоваться единым термином — гипотоническое кровотечение, а об атонии матки говорить, когда оказывались неэффективными все проведенные мероприятия.</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9514A8">
        <w:rPr>
          <w:rFonts w:ascii="Times New Roman" w:eastAsia="Times New Roman" w:hAnsi="Times New Roman" w:cs="Times New Roman"/>
          <w:b/>
          <w:color w:val="222222"/>
          <w:sz w:val="28"/>
          <w:szCs w:val="28"/>
          <w:lang w:eastAsia="ru-RU"/>
        </w:rPr>
        <w:t>Клиника</w:t>
      </w:r>
      <w:r w:rsidRPr="00567F07">
        <w:rPr>
          <w:rFonts w:ascii="Times New Roman" w:eastAsia="Times New Roman" w:hAnsi="Times New Roman" w:cs="Times New Roman"/>
          <w:color w:val="222222"/>
          <w:sz w:val="28"/>
          <w:szCs w:val="28"/>
          <w:lang w:eastAsia="ru-RU"/>
        </w:rPr>
        <w:t xml:space="preserve"> гипотонического кровотечения выражена основным симптомом — массивным кровотечением из послеродовой матки, а отсюда и появлением других симптомов, связанных с расстройством гемодинамики и острым малокровием. Развивается картина геморрагического шока.</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color w:val="222222"/>
          <w:sz w:val="28"/>
          <w:szCs w:val="28"/>
          <w:lang w:eastAsia="ru-RU"/>
        </w:rPr>
        <w:t xml:space="preserve">Состояние родильницы зависит от интенсивности и длительности кровотечения и общего состояния женщины. Физиологическая кровопотеря в родах не должна превышать 0,5% массы тела женщины (но не более 450 мл). </w:t>
      </w:r>
      <w:r w:rsidRPr="00567F07">
        <w:rPr>
          <w:rFonts w:ascii="Times New Roman" w:eastAsia="Times New Roman" w:hAnsi="Times New Roman" w:cs="Times New Roman"/>
          <w:color w:val="222222"/>
          <w:sz w:val="28"/>
          <w:szCs w:val="28"/>
          <w:lang w:eastAsia="ru-RU"/>
        </w:rPr>
        <w:lastRenderedPageBreak/>
        <w:t>Если силы организма родильницы истощены, реактивность организма снижена, то даже незначительное превышение физиологической нормы кровопотери может вызвать тяжелую клиническую картину у тех, у кого уже низкий ОЦК (анемии, гестозы, заболев</w:t>
      </w:r>
      <w:r w:rsidR="009514A8">
        <w:rPr>
          <w:rFonts w:ascii="Times New Roman" w:eastAsia="Times New Roman" w:hAnsi="Times New Roman" w:cs="Times New Roman"/>
          <w:color w:val="222222"/>
          <w:sz w:val="28"/>
          <w:szCs w:val="28"/>
          <w:lang w:eastAsia="ru-RU"/>
        </w:rPr>
        <w:t>ания ССС</w:t>
      </w:r>
      <w:r w:rsidRPr="00567F07">
        <w:rPr>
          <w:rFonts w:ascii="Times New Roman" w:eastAsia="Times New Roman" w:hAnsi="Times New Roman" w:cs="Times New Roman"/>
          <w:color w:val="222222"/>
          <w:sz w:val="28"/>
          <w:szCs w:val="28"/>
          <w:lang w:eastAsia="ru-RU"/>
        </w:rPr>
        <w:t>, ожирение).</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color w:val="222222"/>
          <w:sz w:val="28"/>
          <w:szCs w:val="28"/>
          <w:lang w:eastAsia="ru-RU"/>
        </w:rPr>
        <w:t>Выраженность клинической картины зависит от интенсивности кровотечения. Так, при большой кровопотер</w:t>
      </w:r>
      <w:r w:rsidR="009514A8">
        <w:rPr>
          <w:rFonts w:ascii="Times New Roman" w:eastAsia="Times New Roman" w:hAnsi="Times New Roman" w:cs="Times New Roman"/>
          <w:color w:val="222222"/>
          <w:sz w:val="28"/>
          <w:szCs w:val="28"/>
          <w:lang w:eastAsia="ru-RU"/>
        </w:rPr>
        <w:t>е</w:t>
      </w:r>
      <w:r w:rsidRPr="00567F07">
        <w:rPr>
          <w:rFonts w:ascii="Times New Roman" w:eastAsia="Times New Roman" w:hAnsi="Times New Roman" w:cs="Times New Roman"/>
          <w:color w:val="222222"/>
          <w:sz w:val="28"/>
          <w:szCs w:val="28"/>
          <w:lang w:eastAsia="ru-RU"/>
        </w:rPr>
        <w:t xml:space="preserve"> (1000 мл и более), в течение длительного срока симптомы острого малокровия менее выражены, и женщина справляется с подобным состоянием лучше, чем при быстрой кровопотере в том же или даже меньшем количестве, когда может развиться коллапс</w:t>
      </w:r>
      <w:r w:rsidR="009514A8">
        <w:rPr>
          <w:rFonts w:ascii="Times New Roman" w:eastAsia="Times New Roman" w:hAnsi="Times New Roman" w:cs="Times New Roman"/>
          <w:color w:val="222222"/>
          <w:sz w:val="28"/>
          <w:szCs w:val="28"/>
          <w:lang w:eastAsia="ru-RU"/>
        </w:rPr>
        <w:t>.</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9514A8">
        <w:rPr>
          <w:rFonts w:ascii="Times New Roman" w:eastAsia="Times New Roman" w:hAnsi="Times New Roman" w:cs="Times New Roman"/>
          <w:b/>
          <w:color w:val="222222"/>
          <w:sz w:val="28"/>
          <w:szCs w:val="28"/>
          <w:lang w:eastAsia="ru-RU"/>
        </w:rPr>
        <w:t>Диагноз</w:t>
      </w:r>
      <w:r w:rsidRPr="00567F07">
        <w:rPr>
          <w:rFonts w:ascii="Times New Roman" w:eastAsia="Times New Roman" w:hAnsi="Times New Roman" w:cs="Times New Roman"/>
          <w:color w:val="222222"/>
          <w:sz w:val="28"/>
          <w:szCs w:val="28"/>
          <w:lang w:eastAsia="ru-RU"/>
        </w:rPr>
        <w:t xml:space="preserve"> гипотонии устанавливают на основании симптома кровотечения из матки и объективных данных состояния матки: при пальпации матка большая, расслаблена, иногда плохо контурируется через переднюю брюшную стенку, при наружном массаже может несколько сократиться, а затем вновь расслабляется, и кровотечение возобновляется.</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567F07">
        <w:rPr>
          <w:rFonts w:ascii="Times New Roman" w:eastAsia="Times New Roman" w:hAnsi="Times New Roman" w:cs="Times New Roman"/>
          <w:bCs/>
          <w:iCs/>
          <w:color w:val="222222"/>
          <w:sz w:val="28"/>
          <w:szCs w:val="28"/>
          <w:bdr w:val="none" w:sz="0" w:space="0" w:color="auto" w:frame="1"/>
          <w:lang w:eastAsia="ru-RU"/>
        </w:rPr>
        <w:t>Дифференциальный диагноз</w:t>
      </w:r>
      <w:r w:rsidRPr="00567F07">
        <w:rPr>
          <w:rFonts w:ascii="Times New Roman" w:eastAsia="Times New Roman" w:hAnsi="Times New Roman" w:cs="Times New Roman"/>
          <w:bCs/>
          <w:color w:val="222222"/>
          <w:sz w:val="28"/>
          <w:szCs w:val="28"/>
          <w:bdr w:val="none" w:sz="0" w:space="0" w:color="auto" w:frame="1"/>
          <w:lang w:eastAsia="ru-RU"/>
        </w:rPr>
        <w:t> </w:t>
      </w:r>
      <w:r w:rsidRPr="00567F07">
        <w:rPr>
          <w:rFonts w:ascii="Times New Roman" w:eastAsia="Times New Roman" w:hAnsi="Times New Roman" w:cs="Times New Roman"/>
          <w:color w:val="222222"/>
          <w:sz w:val="28"/>
          <w:szCs w:val="28"/>
          <w:lang w:eastAsia="ru-RU"/>
        </w:rPr>
        <w:t>гипотонического кровотечения проводят с травматическими повреждениями родового канала. В отличие от гипотонического кровотечения при травме родовых путей матка плотная, хорошо сокращена. Осмотр шейки матки и влагалища с помощью зеркал, ручное обследование стенок полости матки подтверждают диагноз разрывов мягких тканей родового канала и кровотечения из них.</w:t>
      </w:r>
    </w:p>
    <w:p w:rsidR="004A0E71" w:rsidRPr="00567F07" w:rsidRDefault="004A0E71" w:rsidP="004A0E71">
      <w:pPr>
        <w:shd w:val="clear" w:color="auto" w:fill="FFFFFF"/>
        <w:spacing w:after="0" w:line="36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9514A8">
        <w:rPr>
          <w:rFonts w:ascii="Times New Roman" w:eastAsia="Times New Roman" w:hAnsi="Times New Roman" w:cs="Times New Roman"/>
          <w:b/>
          <w:color w:val="222222"/>
          <w:sz w:val="28"/>
          <w:szCs w:val="28"/>
          <w:lang w:eastAsia="ru-RU"/>
        </w:rPr>
        <w:t xml:space="preserve">Лечение </w:t>
      </w:r>
      <w:r w:rsidRPr="00567F07">
        <w:rPr>
          <w:rFonts w:ascii="Times New Roman" w:eastAsia="Times New Roman" w:hAnsi="Times New Roman" w:cs="Times New Roman"/>
          <w:color w:val="222222"/>
          <w:sz w:val="28"/>
          <w:szCs w:val="28"/>
          <w:lang w:eastAsia="ru-RU"/>
        </w:rPr>
        <w:t xml:space="preserve">при гипотоническом кровотечении является комплексным. Его начинают без промедления, одновременно проводят мероприятия по остановке кровотечения и восполнения кровопотери. Лечебные манипуляции следует начинать с консервативных, если они малоэффективны, то незамедлительно переходить к оперативным методам, вплоть до чревосечения и удаления матки. Все манипуляции и мероприятия по остановке кровотечения должны проводиться в строго определенном порядке без перерыва и быть направлены на повышение тонуса и сократительной способности матки. </w:t>
      </w:r>
    </w:p>
    <w:p w:rsidR="00D36EBB" w:rsidRDefault="00D36EBB" w:rsidP="007D78CE">
      <w:pPr>
        <w:spacing w:after="0"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2.3 Дидактический материал</w:t>
      </w:r>
    </w:p>
    <w:p w:rsidR="007D78CE" w:rsidRPr="007D78CE" w:rsidRDefault="007D78CE" w:rsidP="007D78CE">
      <w:pPr>
        <w:spacing w:after="0" w:line="360" w:lineRule="auto"/>
        <w:contextualSpacing/>
        <w:jc w:val="center"/>
        <w:rPr>
          <w:rFonts w:ascii="Times New Roman" w:hAnsi="Times New Roman" w:cs="Times New Roman"/>
          <w:b/>
          <w:bCs/>
          <w:sz w:val="28"/>
          <w:szCs w:val="28"/>
        </w:rPr>
      </w:pPr>
      <w:r w:rsidRPr="007D78CE">
        <w:rPr>
          <w:rFonts w:ascii="Times New Roman" w:hAnsi="Times New Roman" w:cs="Times New Roman"/>
          <w:b/>
          <w:bCs/>
          <w:sz w:val="28"/>
          <w:szCs w:val="28"/>
        </w:rPr>
        <w:t>Вопросы для фронтального опроса:</w:t>
      </w:r>
    </w:p>
    <w:p w:rsidR="007D78CE" w:rsidRPr="007D78CE" w:rsidRDefault="007D78CE" w:rsidP="007D78CE">
      <w:pPr>
        <w:spacing w:after="0" w:line="360" w:lineRule="auto"/>
        <w:contextualSpacing/>
        <w:jc w:val="center"/>
        <w:rPr>
          <w:rFonts w:ascii="Times New Roman" w:hAnsi="Times New Roman" w:cs="Times New Roman"/>
          <w:b/>
          <w:bCs/>
          <w:sz w:val="28"/>
          <w:szCs w:val="28"/>
        </w:rPr>
      </w:pPr>
    </w:p>
    <w:p w:rsidR="007D78CE" w:rsidRDefault="007D78CE" w:rsidP="007D78CE">
      <w:pPr>
        <w:spacing w:after="0" w:line="360" w:lineRule="auto"/>
        <w:contextualSpacing/>
        <w:rPr>
          <w:rFonts w:ascii="Times New Roman" w:hAnsi="Times New Roman" w:cs="Times New Roman"/>
          <w:iCs/>
          <w:sz w:val="28"/>
          <w:szCs w:val="28"/>
        </w:rPr>
      </w:pPr>
      <w:r w:rsidRPr="007D78CE">
        <w:rPr>
          <w:rFonts w:ascii="Times New Roman" w:hAnsi="Times New Roman" w:cs="Times New Roman"/>
          <w:bCs/>
          <w:sz w:val="28"/>
          <w:szCs w:val="28"/>
        </w:rPr>
        <w:t>Цель:</w:t>
      </w:r>
      <w:r w:rsidRPr="007D78CE">
        <w:rPr>
          <w:rFonts w:ascii="Times New Roman" w:hAnsi="Times New Roman" w:cs="Times New Roman"/>
          <w:iCs/>
          <w:sz w:val="28"/>
          <w:szCs w:val="28"/>
        </w:rPr>
        <w:t xml:space="preserve"> определить базовый уровень знаний по теме</w:t>
      </w:r>
      <w:r>
        <w:rPr>
          <w:rFonts w:ascii="Times New Roman" w:hAnsi="Times New Roman" w:cs="Times New Roman"/>
          <w:iCs/>
          <w:sz w:val="28"/>
          <w:szCs w:val="28"/>
        </w:rPr>
        <w:t xml:space="preserve"> занятия</w:t>
      </w:r>
      <w:r w:rsidR="002C69F3">
        <w:rPr>
          <w:rFonts w:ascii="Times New Roman" w:hAnsi="Times New Roman" w:cs="Times New Roman"/>
          <w:iCs/>
          <w:sz w:val="28"/>
          <w:szCs w:val="28"/>
        </w:rPr>
        <w:t>.</w:t>
      </w:r>
    </w:p>
    <w:p w:rsidR="00012220" w:rsidRDefault="00012220" w:rsidP="007D78CE">
      <w:pPr>
        <w:spacing w:after="0" w:line="360" w:lineRule="auto"/>
        <w:contextualSpacing/>
        <w:rPr>
          <w:rFonts w:ascii="Times New Roman" w:hAnsi="Times New Roman" w:cs="Times New Roman"/>
          <w:iCs/>
          <w:sz w:val="28"/>
          <w:szCs w:val="28"/>
        </w:rPr>
      </w:pPr>
    </w:p>
    <w:p w:rsidR="00012220" w:rsidRPr="007D78CE" w:rsidRDefault="00012220" w:rsidP="007D78CE">
      <w:pPr>
        <w:spacing w:after="0" w:line="360" w:lineRule="auto"/>
        <w:contextualSpacing/>
        <w:rPr>
          <w:rFonts w:ascii="Times New Roman" w:hAnsi="Times New Roman" w:cs="Times New Roman"/>
          <w:iCs/>
          <w:sz w:val="28"/>
          <w:szCs w:val="28"/>
        </w:rPr>
      </w:pPr>
    </w:p>
    <w:p w:rsidR="00D2772C" w:rsidRPr="000B0952" w:rsidRDefault="00D2772C" w:rsidP="00567F07">
      <w:pPr>
        <w:numPr>
          <w:ilvl w:val="0"/>
          <w:numId w:val="9"/>
        </w:numPr>
        <w:spacing w:after="0" w:line="360" w:lineRule="auto"/>
        <w:contextualSpacing/>
        <w:textAlignment w:val="baseline"/>
        <w:rPr>
          <w:rFonts w:ascii="Times New Roman" w:hAnsi="Times New Roman" w:cs="Times New Roman"/>
          <w:sz w:val="28"/>
          <w:szCs w:val="28"/>
        </w:rPr>
      </w:pPr>
      <w:r w:rsidRPr="000B0952">
        <w:rPr>
          <w:rFonts w:ascii="Times New Roman" w:hAnsi="Times New Roman" w:cs="Times New Roman"/>
          <w:sz w:val="28"/>
          <w:szCs w:val="28"/>
        </w:rPr>
        <w:t>Определение понятия «акушерское кровотечение».</w:t>
      </w:r>
    </w:p>
    <w:p w:rsidR="00012220" w:rsidRPr="000B0952" w:rsidRDefault="00012220" w:rsidP="00567F07">
      <w:pPr>
        <w:numPr>
          <w:ilvl w:val="0"/>
          <w:numId w:val="9"/>
        </w:numPr>
        <w:spacing w:after="0" w:line="360" w:lineRule="auto"/>
        <w:contextualSpacing/>
        <w:textAlignment w:val="baseline"/>
        <w:rPr>
          <w:rFonts w:ascii="Times New Roman" w:hAnsi="Times New Roman" w:cs="Times New Roman"/>
          <w:sz w:val="28"/>
          <w:szCs w:val="28"/>
        </w:rPr>
      </w:pPr>
      <w:r w:rsidRPr="000B0952">
        <w:rPr>
          <w:rFonts w:ascii="Times New Roman" w:hAnsi="Times New Roman" w:cs="Times New Roman"/>
          <w:bCs/>
          <w:sz w:val="28"/>
          <w:szCs w:val="28"/>
          <w:bdr w:val="none" w:sz="0" w:space="0" w:color="auto" w:frame="1"/>
        </w:rPr>
        <w:t>Причины</w:t>
      </w:r>
      <w:r w:rsidR="00D2772C" w:rsidRPr="000B0952">
        <w:rPr>
          <w:rFonts w:ascii="Times New Roman" w:hAnsi="Times New Roman" w:cs="Times New Roman"/>
          <w:sz w:val="28"/>
          <w:szCs w:val="28"/>
        </w:rPr>
        <w:t>.</w:t>
      </w:r>
    </w:p>
    <w:p w:rsidR="00D2772C" w:rsidRPr="000B0952" w:rsidRDefault="00D2772C" w:rsidP="00567F07">
      <w:pPr>
        <w:numPr>
          <w:ilvl w:val="0"/>
          <w:numId w:val="9"/>
        </w:numPr>
        <w:spacing w:after="0" w:line="360" w:lineRule="auto"/>
        <w:contextualSpacing/>
        <w:textAlignment w:val="baseline"/>
        <w:rPr>
          <w:rFonts w:ascii="Times New Roman" w:hAnsi="Times New Roman" w:cs="Times New Roman"/>
          <w:sz w:val="28"/>
          <w:szCs w:val="28"/>
        </w:rPr>
      </w:pPr>
      <w:r w:rsidRPr="000B0952">
        <w:rPr>
          <w:rFonts w:ascii="Times New Roman" w:hAnsi="Times New Roman" w:cs="Times New Roman"/>
          <w:sz w:val="28"/>
          <w:szCs w:val="28"/>
        </w:rPr>
        <w:t>Факторы риска.</w:t>
      </w:r>
    </w:p>
    <w:p w:rsidR="00012220" w:rsidRPr="000B0952" w:rsidRDefault="00D2772C" w:rsidP="00567F07">
      <w:pPr>
        <w:numPr>
          <w:ilvl w:val="0"/>
          <w:numId w:val="9"/>
        </w:numPr>
        <w:spacing w:after="0" w:line="360" w:lineRule="auto"/>
        <w:contextualSpacing/>
        <w:textAlignment w:val="baseline"/>
        <w:rPr>
          <w:rFonts w:ascii="Times New Roman" w:hAnsi="Times New Roman" w:cs="Times New Roman"/>
          <w:sz w:val="28"/>
          <w:szCs w:val="28"/>
        </w:rPr>
      </w:pPr>
      <w:r w:rsidRPr="000B0952">
        <w:rPr>
          <w:rFonts w:ascii="Times New Roman" w:hAnsi="Times New Roman" w:cs="Times New Roman"/>
          <w:bCs/>
          <w:sz w:val="28"/>
          <w:szCs w:val="28"/>
          <w:bdr w:val="none" w:sz="0" w:space="0" w:color="auto" w:frame="1"/>
        </w:rPr>
        <w:t>Симптомы</w:t>
      </w:r>
      <w:r w:rsidRPr="000B0952">
        <w:rPr>
          <w:rFonts w:ascii="Times New Roman" w:hAnsi="Times New Roman" w:cs="Times New Roman"/>
          <w:sz w:val="28"/>
          <w:szCs w:val="28"/>
        </w:rPr>
        <w:t>.</w:t>
      </w:r>
    </w:p>
    <w:p w:rsidR="00012220" w:rsidRPr="000B0952" w:rsidRDefault="00012220" w:rsidP="00567F07">
      <w:pPr>
        <w:numPr>
          <w:ilvl w:val="0"/>
          <w:numId w:val="9"/>
        </w:numPr>
        <w:spacing w:after="0" w:line="360" w:lineRule="auto"/>
        <w:contextualSpacing/>
        <w:textAlignment w:val="baseline"/>
        <w:rPr>
          <w:rFonts w:ascii="Times New Roman" w:hAnsi="Times New Roman" w:cs="Times New Roman"/>
          <w:sz w:val="28"/>
          <w:szCs w:val="28"/>
        </w:rPr>
      </w:pPr>
      <w:r w:rsidRPr="000B0952">
        <w:rPr>
          <w:rFonts w:ascii="Times New Roman" w:hAnsi="Times New Roman" w:cs="Times New Roman"/>
          <w:bCs/>
          <w:sz w:val="28"/>
          <w:szCs w:val="28"/>
          <w:bdr w:val="none" w:sz="0" w:space="0" w:color="auto" w:frame="1"/>
        </w:rPr>
        <w:t>Диагностика</w:t>
      </w:r>
      <w:r w:rsidR="00D2772C" w:rsidRPr="000B0952">
        <w:rPr>
          <w:rFonts w:ascii="Times New Roman" w:hAnsi="Times New Roman" w:cs="Times New Roman"/>
          <w:sz w:val="28"/>
          <w:szCs w:val="28"/>
        </w:rPr>
        <w:t>.</w:t>
      </w:r>
    </w:p>
    <w:p w:rsidR="00012220" w:rsidRPr="000B0952" w:rsidRDefault="00D2772C" w:rsidP="00567F07">
      <w:pPr>
        <w:numPr>
          <w:ilvl w:val="0"/>
          <w:numId w:val="9"/>
        </w:numPr>
        <w:spacing w:after="0" w:line="360" w:lineRule="auto"/>
        <w:contextualSpacing/>
        <w:textAlignment w:val="baseline"/>
        <w:rPr>
          <w:rFonts w:ascii="Times New Roman" w:hAnsi="Times New Roman" w:cs="Times New Roman"/>
          <w:sz w:val="28"/>
          <w:szCs w:val="28"/>
        </w:rPr>
      </w:pPr>
      <w:r w:rsidRPr="000B0952">
        <w:rPr>
          <w:rFonts w:ascii="Times New Roman" w:hAnsi="Times New Roman" w:cs="Times New Roman"/>
          <w:bCs/>
          <w:sz w:val="28"/>
          <w:szCs w:val="28"/>
          <w:bdr w:val="none" w:sz="0" w:space="0" w:color="auto" w:frame="1"/>
        </w:rPr>
        <w:t>Лечение</w:t>
      </w:r>
      <w:r w:rsidRPr="000B0952">
        <w:rPr>
          <w:rFonts w:ascii="Times New Roman" w:hAnsi="Times New Roman" w:cs="Times New Roman"/>
          <w:sz w:val="28"/>
          <w:szCs w:val="28"/>
        </w:rPr>
        <w:t>.</w:t>
      </w:r>
    </w:p>
    <w:p w:rsidR="00D2772C" w:rsidRPr="000B0952" w:rsidRDefault="00D2772C" w:rsidP="00567F07">
      <w:pPr>
        <w:numPr>
          <w:ilvl w:val="0"/>
          <w:numId w:val="9"/>
        </w:numPr>
        <w:spacing w:after="0" w:line="360" w:lineRule="auto"/>
        <w:contextualSpacing/>
        <w:textAlignment w:val="baseline"/>
        <w:rPr>
          <w:rFonts w:ascii="Times New Roman" w:hAnsi="Times New Roman" w:cs="Times New Roman"/>
          <w:sz w:val="28"/>
          <w:szCs w:val="28"/>
        </w:rPr>
      </w:pPr>
      <w:r w:rsidRPr="000B0952">
        <w:rPr>
          <w:rFonts w:ascii="Times New Roman" w:hAnsi="Times New Roman" w:cs="Times New Roman"/>
          <w:sz w:val="28"/>
          <w:szCs w:val="28"/>
        </w:rPr>
        <w:t>Оперативные вмешательства.</w:t>
      </w:r>
    </w:p>
    <w:p w:rsidR="00012220" w:rsidRPr="000B0952" w:rsidRDefault="00012220" w:rsidP="00567F07">
      <w:pPr>
        <w:numPr>
          <w:ilvl w:val="0"/>
          <w:numId w:val="9"/>
        </w:numPr>
        <w:spacing w:after="0" w:line="360" w:lineRule="auto"/>
        <w:contextualSpacing/>
        <w:textAlignment w:val="baseline"/>
        <w:rPr>
          <w:rFonts w:ascii="Times New Roman" w:hAnsi="Times New Roman" w:cs="Times New Roman"/>
          <w:sz w:val="28"/>
          <w:szCs w:val="28"/>
        </w:rPr>
      </w:pPr>
      <w:r w:rsidRPr="000B0952">
        <w:rPr>
          <w:rFonts w:ascii="Times New Roman" w:hAnsi="Times New Roman" w:cs="Times New Roman"/>
          <w:bCs/>
          <w:sz w:val="28"/>
          <w:szCs w:val="28"/>
          <w:bdr w:val="none" w:sz="0" w:space="0" w:color="auto" w:frame="1"/>
        </w:rPr>
        <w:t>Профилактика</w:t>
      </w:r>
      <w:r w:rsidR="00D2772C" w:rsidRPr="000B0952">
        <w:rPr>
          <w:rFonts w:ascii="Times New Roman" w:hAnsi="Times New Roman" w:cs="Times New Roman"/>
          <w:sz w:val="28"/>
          <w:szCs w:val="28"/>
        </w:rPr>
        <w:t>.</w:t>
      </w:r>
    </w:p>
    <w:p w:rsidR="000B0952" w:rsidRDefault="000B0952" w:rsidP="000B0952">
      <w:pPr>
        <w:pStyle w:val="1"/>
        <w:spacing w:before="0" w:line="360" w:lineRule="auto"/>
        <w:contextualSpacing/>
        <w:rPr>
          <w:rFonts w:ascii="Times New Roman" w:eastAsiaTheme="minorHAnsi" w:hAnsi="Times New Roman" w:cs="Times New Roman"/>
          <w:iCs/>
          <w:color w:val="auto"/>
          <w:sz w:val="28"/>
          <w:szCs w:val="28"/>
        </w:rPr>
      </w:pPr>
    </w:p>
    <w:p w:rsidR="000B0952" w:rsidRDefault="000B0952" w:rsidP="000B0952">
      <w:pPr>
        <w:pStyle w:val="1"/>
        <w:spacing w:before="0" w:line="360" w:lineRule="auto"/>
        <w:contextualSpacing/>
        <w:rPr>
          <w:rFonts w:ascii="Times New Roman" w:eastAsiaTheme="minorHAnsi" w:hAnsi="Times New Roman" w:cs="Times New Roman"/>
          <w:iCs/>
          <w:color w:val="auto"/>
          <w:sz w:val="28"/>
          <w:szCs w:val="28"/>
        </w:rPr>
      </w:pPr>
    </w:p>
    <w:p w:rsidR="000B0952" w:rsidRDefault="000B0952" w:rsidP="000B0952">
      <w:pPr>
        <w:pStyle w:val="1"/>
        <w:spacing w:before="0" w:line="360" w:lineRule="auto"/>
        <w:contextualSpacing/>
        <w:rPr>
          <w:rFonts w:ascii="Times New Roman" w:eastAsiaTheme="minorHAnsi" w:hAnsi="Times New Roman" w:cs="Times New Roman"/>
          <w:iCs/>
          <w:color w:val="auto"/>
          <w:sz w:val="28"/>
          <w:szCs w:val="28"/>
        </w:rPr>
      </w:pPr>
    </w:p>
    <w:p w:rsidR="004B6EAC" w:rsidRDefault="002C69F3" w:rsidP="000B0952">
      <w:pPr>
        <w:pStyle w:val="1"/>
        <w:spacing w:before="0" w:line="360" w:lineRule="auto"/>
        <w:contextualSpacing/>
        <w:jc w:val="center"/>
        <w:rPr>
          <w:rFonts w:ascii="Times New Roman" w:hAnsi="Times New Roman" w:cs="Times New Roman"/>
          <w:b/>
          <w:color w:val="auto"/>
          <w:sz w:val="28"/>
          <w:szCs w:val="28"/>
        </w:rPr>
      </w:pPr>
      <w:r>
        <w:rPr>
          <w:rFonts w:ascii="Times New Roman" w:hAnsi="Times New Roman" w:cs="Times New Roman"/>
          <w:b/>
          <w:color w:val="auto"/>
          <w:sz w:val="28"/>
          <w:szCs w:val="28"/>
        </w:rPr>
        <w:t>Эталоны ответов</w:t>
      </w:r>
    </w:p>
    <w:p w:rsidR="00A03CBD" w:rsidRDefault="00A03CBD" w:rsidP="00A03CBD"/>
    <w:p w:rsidR="00012220" w:rsidRPr="00012220" w:rsidRDefault="00012220" w:rsidP="00D2772C">
      <w:pPr>
        <w:pStyle w:val="ab"/>
        <w:spacing w:before="0" w:beforeAutospacing="0" w:after="0" w:afterAutospacing="0" w:line="360" w:lineRule="auto"/>
        <w:contextualSpacing/>
        <w:jc w:val="both"/>
        <w:textAlignment w:val="baseline"/>
        <w:rPr>
          <w:sz w:val="28"/>
          <w:szCs w:val="28"/>
        </w:rPr>
      </w:pPr>
      <w:r>
        <w:rPr>
          <w:rStyle w:val="afd"/>
          <w:b w:val="0"/>
          <w:sz w:val="28"/>
          <w:szCs w:val="28"/>
          <w:bdr w:val="none" w:sz="0" w:space="0" w:color="auto" w:frame="1"/>
        </w:rPr>
        <w:t>1.</w:t>
      </w:r>
      <w:r w:rsidR="00D2772C">
        <w:rPr>
          <w:rStyle w:val="afd"/>
          <w:b w:val="0"/>
          <w:sz w:val="28"/>
          <w:szCs w:val="28"/>
          <w:bdr w:val="none" w:sz="0" w:space="0" w:color="auto" w:frame="1"/>
        </w:rPr>
        <w:t>Определение понятия «акушерское</w:t>
      </w:r>
      <w:r w:rsidRPr="00012220">
        <w:rPr>
          <w:rStyle w:val="afd"/>
          <w:b w:val="0"/>
          <w:sz w:val="28"/>
          <w:szCs w:val="28"/>
          <w:bdr w:val="none" w:sz="0" w:space="0" w:color="auto" w:frame="1"/>
        </w:rPr>
        <w:t xml:space="preserve"> кровотечение</w:t>
      </w:r>
      <w:r w:rsidR="00D2772C">
        <w:rPr>
          <w:rStyle w:val="afd"/>
          <w:b w:val="0"/>
          <w:sz w:val="28"/>
          <w:szCs w:val="28"/>
          <w:bdr w:val="none" w:sz="0" w:space="0" w:color="auto" w:frame="1"/>
        </w:rPr>
        <w:t>»</w:t>
      </w:r>
      <w:r w:rsidRPr="00012220">
        <w:rPr>
          <w:sz w:val="28"/>
          <w:szCs w:val="28"/>
        </w:rPr>
        <w:t xml:space="preserve"> – кровотечение из родовых путей, возникающее в </w:t>
      </w:r>
      <w:r w:rsidR="00D2772C">
        <w:rPr>
          <w:sz w:val="28"/>
          <w:szCs w:val="28"/>
        </w:rPr>
        <w:t>родах или в</w:t>
      </w:r>
      <w:r w:rsidRPr="00012220">
        <w:rPr>
          <w:sz w:val="28"/>
          <w:szCs w:val="28"/>
        </w:rPr>
        <w:t xml:space="preserve"> послеродовом периоде. Тяжесть </w:t>
      </w:r>
      <w:r w:rsidR="00D2772C">
        <w:rPr>
          <w:sz w:val="28"/>
          <w:szCs w:val="28"/>
        </w:rPr>
        <w:t>акушерского</w:t>
      </w:r>
      <w:r w:rsidRPr="00012220">
        <w:rPr>
          <w:sz w:val="28"/>
          <w:szCs w:val="28"/>
        </w:rPr>
        <w:t xml:space="preserve"> кровотечения определяется величиной кровопотери. В норме организм беременной женщины готов к физиологически допустимой потере крови в родах (до 0,5% от веса тела) за счет увеличения внутрисосудистого объема крови. Кроме того, послеродовое кровотечение из маточной раны предупреждается усиленным сокращением мышц матки, сжатием и смещением в более глубокие мышечные слои маточных артерий с одновременной активацией свертывающей системы крови и тромбообразованием в мелких сосудах.</w:t>
      </w:r>
    </w:p>
    <w:p w:rsidR="00012220" w:rsidRDefault="00D2772C" w:rsidP="00D2772C">
      <w:pPr>
        <w:pStyle w:val="ab"/>
        <w:spacing w:before="0" w:beforeAutospacing="0" w:after="0" w:afterAutospacing="0" w:line="360" w:lineRule="auto"/>
        <w:contextualSpacing/>
        <w:jc w:val="both"/>
        <w:textAlignment w:val="baseline"/>
        <w:rPr>
          <w:sz w:val="28"/>
          <w:szCs w:val="28"/>
        </w:rPr>
      </w:pPr>
      <w:r>
        <w:rPr>
          <w:sz w:val="28"/>
          <w:szCs w:val="28"/>
        </w:rPr>
        <w:lastRenderedPageBreak/>
        <w:t>2.Причины.</w:t>
      </w:r>
    </w:p>
    <w:p w:rsidR="00012220" w:rsidRPr="00012220" w:rsidRDefault="00012220" w:rsidP="00012220">
      <w:pPr>
        <w:pStyle w:val="ab"/>
        <w:spacing w:before="0" w:beforeAutospacing="0" w:after="0" w:afterAutospacing="0" w:line="360" w:lineRule="auto"/>
        <w:contextualSpacing/>
        <w:jc w:val="both"/>
        <w:textAlignment w:val="baseline"/>
        <w:rPr>
          <w:sz w:val="28"/>
          <w:szCs w:val="28"/>
        </w:rPr>
      </w:pPr>
      <w:r w:rsidRPr="00012220">
        <w:rPr>
          <w:sz w:val="28"/>
          <w:szCs w:val="28"/>
        </w:rPr>
        <w:t>Послеродовое кровотечение часто возникает из-за нарушения сократительной функции миометрия: гипотонии (снижения тонуса и недостаточной сократительной активности мышц матки) или атонии (полной потери тонуса матки, ее способности к сокращению, отсутствия реакции миометрия на стимуляцию). Причинами таких послеродовых кровотечений служат </w:t>
      </w:r>
      <w:r w:rsidRPr="00012220">
        <w:rPr>
          <w:sz w:val="28"/>
          <w:szCs w:val="28"/>
          <w:bdr w:val="none" w:sz="0" w:space="0" w:color="auto" w:frame="1"/>
        </w:rPr>
        <w:t>фибромы</w:t>
      </w:r>
      <w:r w:rsidRPr="00012220">
        <w:rPr>
          <w:sz w:val="28"/>
          <w:szCs w:val="28"/>
        </w:rPr>
        <w:t> и </w:t>
      </w:r>
      <w:r w:rsidRPr="00012220">
        <w:rPr>
          <w:sz w:val="28"/>
          <w:szCs w:val="28"/>
          <w:bdr w:val="none" w:sz="0" w:space="0" w:color="auto" w:frame="1"/>
        </w:rPr>
        <w:t>миомы матки</w:t>
      </w:r>
      <w:r w:rsidRPr="00012220">
        <w:rPr>
          <w:sz w:val="28"/>
          <w:szCs w:val="28"/>
        </w:rPr>
        <w:t>, рубцовые процессы в миометрии; избыточное растяжение матки при </w:t>
      </w:r>
      <w:r w:rsidRPr="00012220">
        <w:rPr>
          <w:sz w:val="28"/>
          <w:szCs w:val="28"/>
          <w:bdr w:val="none" w:sz="0" w:space="0" w:color="auto" w:frame="1"/>
        </w:rPr>
        <w:t>многоплодной беременности</w:t>
      </w:r>
      <w:r w:rsidRPr="00012220">
        <w:rPr>
          <w:sz w:val="28"/>
          <w:szCs w:val="28"/>
        </w:rPr>
        <w:t>, </w:t>
      </w:r>
      <w:r w:rsidRPr="00012220">
        <w:rPr>
          <w:sz w:val="28"/>
          <w:szCs w:val="28"/>
          <w:bdr w:val="none" w:sz="0" w:space="0" w:color="auto" w:frame="1"/>
        </w:rPr>
        <w:t>многоводии</w:t>
      </w:r>
      <w:r w:rsidRPr="00012220">
        <w:rPr>
          <w:sz w:val="28"/>
          <w:szCs w:val="28"/>
        </w:rPr>
        <w:t>, затяжных родах </w:t>
      </w:r>
      <w:r w:rsidRPr="00012220">
        <w:rPr>
          <w:sz w:val="28"/>
          <w:szCs w:val="28"/>
          <w:bdr w:val="none" w:sz="0" w:space="0" w:color="auto" w:frame="1"/>
        </w:rPr>
        <w:t>крупным плодом</w:t>
      </w:r>
      <w:r w:rsidRPr="00012220">
        <w:rPr>
          <w:sz w:val="28"/>
          <w:szCs w:val="28"/>
        </w:rPr>
        <w:t>; применение препаратов, снижающих тонус матки.</w:t>
      </w:r>
    </w:p>
    <w:p w:rsidR="00012220" w:rsidRDefault="00012220" w:rsidP="00012220">
      <w:pPr>
        <w:pStyle w:val="ab"/>
        <w:spacing w:before="0" w:beforeAutospacing="0" w:after="0" w:afterAutospacing="0" w:line="360" w:lineRule="auto"/>
        <w:contextualSpacing/>
        <w:jc w:val="both"/>
        <w:textAlignment w:val="baseline"/>
        <w:rPr>
          <w:sz w:val="28"/>
          <w:szCs w:val="28"/>
        </w:rPr>
      </w:pPr>
    </w:p>
    <w:p w:rsidR="00D2772C" w:rsidRDefault="00D2772C" w:rsidP="00D2772C">
      <w:pPr>
        <w:pStyle w:val="ab"/>
        <w:spacing w:before="0" w:beforeAutospacing="0" w:after="0" w:afterAutospacing="0" w:line="360" w:lineRule="auto"/>
        <w:contextualSpacing/>
        <w:jc w:val="both"/>
        <w:textAlignment w:val="baseline"/>
        <w:rPr>
          <w:sz w:val="28"/>
          <w:szCs w:val="28"/>
        </w:rPr>
      </w:pPr>
      <w:r>
        <w:rPr>
          <w:sz w:val="28"/>
          <w:szCs w:val="28"/>
        </w:rPr>
        <w:t>3.Факторы риска.</w:t>
      </w:r>
    </w:p>
    <w:p w:rsidR="00D2772C" w:rsidRDefault="00012220" w:rsidP="00D2772C">
      <w:pPr>
        <w:pStyle w:val="ab"/>
        <w:spacing w:before="0" w:beforeAutospacing="0" w:after="0" w:afterAutospacing="0" w:line="360" w:lineRule="auto"/>
        <w:contextualSpacing/>
        <w:jc w:val="both"/>
        <w:textAlignment w:val="baseline"/>
        <w:rPr>
          <w:sz w:val="28"/>
          <w:szCs w:val="28"/>
        </w:rPr>
      </w:pPr>
      <w:r w:rsidRPr="00012220">
        <w:rPr>
          <w:sz w:val="28"/>
          <w:szCs w:val="28"/>
        </w:rPr>
        <w:t>Факторами, провоцирующими послеродовое кровотечение, могут служить гипотрофия или атрофия эндометрия вследствие ранее выполнявшихся оперативных вмешательств - кесарева сечения, </w:t>
      </w:r>
      <w:r w:rsidRPr="00D2772C">
        <w:rPr>
          <w:sz w:val="28"/>
          <w:szCs w:val="28"/>
          <w:bdr w:val="none" w:sz="0" w:space="0" w:color="auto" w:frame="1"/>
        </w:rPr>
        <w:t>абортов</w:t>
      </w:r>
      <w:r w:rsidRPr="00012220">
        <w:rPr>
          <w:sz w:val="28"/>
          <w:szCs w:val="28"/>
        </w:rPr>
        <w:t>, </w:t>
      </w:r>
      <w:r w:rsidR="00D2772C" w:rsidRPr="00D2772C">
        <w:rPr>
          <w:sz w:val="28"/>
          <w:szCs w:val="28"/>
          <w:bdr w:val="none" w:sz="0" w:space="0" w:color="auto" w:frame="1"/>
        </w:rPr>
        <w:t>консервативной</w:t>
      </w:r>
      <w:r w:rsidRPr="00D2772C">
        <w:rPr>
          <w:sz w:val="28"/>
          <w:szCs w:val="28"/>
          <w:bdr w:val="none" w:sz="0" w:space="0" w:color="auto" w:frame="1"/>
        </w:rPr>
        <w:t xml:space="preserve"> миомэктомии</w:t>
      </w:r>
      <w:r w:rsidRPr="00012220">
        <w:rPr>
          <w:sz w:val="28"/>
          <w:szCs w:val="28"/>
        </w:rPr>
        <w:t>, </w:t>
      </w:r>
      <w:r w:rsidRPr="00012220">
        <w:rPr>
          <w:sz w:val="28"/>
          <w:szCs w:val="28"/>
          <w:bdr w:val="none" w:sz="0" w:space="0" w:color="auto" w:frame="1"/>
        </w:rPr>
        <w:t>выскабливания матки</w:t>
      </w:r>
      <w:r w:rsidRPr="00012220">
        <w:rPr>
          <w:sz w:val="28"/>
          <w:szCs w:val="28"/>
        </w:rPr>
        <w:t>. Возникновению послеродового кровотечения может способствовать нарушение гемокоагуляции у матери, обусловленное врожденными аномалиями, приемом антикоагулянтов, развитием ДВС - синдрома.</w:t>
      </w:r>
      <w:bookmarkStart w:id="7" w:name="h2_7"/>
      <w:bookmarkEnd w:id="7"/>
    </w:p>
    <w:p w:rsidR="00D2772C" w:rsidRDefault="00D2772C" w:rsidP="00D2772C">
      <w:pPr>
        <w:pStyle w:val="ab"/>
        <w:spacing w:before="0" w:beforeAutospacing="0" w:after="0" w:afterAutospacing="0" w:line="360" w:lineRule="auto"/>
        <w:contextualSpacing/>
        <w:jc w:val="both"/>
        <w:textAlignment w:val="baseline"/>
        <w:rPr>
          <w:sz w:val="28"/>
          <w:szCs w:val="28"/>
        </w:rPr>
      </w:pPr>
    </w:p>
    <w:p w:rsidR="00012220" w:rsidRPr="00012220" w:rsidRDefault="00D2772C" w:rsidP="00D2772C">
      <w:pPr>
        <w:pStyle w:val="ab"/>
        <w:spacing w:before="0" w:beforeAutospacing="0" w:after="0" w:afterAutospacing="0" w:line="360" w:lineRule="auto"/>
        <w:contextualSpacing/>
        <w:jc w:val="both"/>
        <w:textAlignment w:val="baseline"/>
        <w:rPr>
          <w:sz w:val="28"/>
          <w:szCs w:val="28"/>
        </w:rPr>
      </w:pPr>
      <w:r>
        <w:rPr>
          <w:sz w:val="28"/>
          <w:szCs w:val="28"/>
        </w:rPr>
        <w:t>4</w:t>
      </w:r>
      <w:r w:rsidR="00012220">
        <w:rPr>
          <w:bCs/>
          <w:sz w:val="28"/>
          <w:szCs w:val="28"/>
        </w:rPr>
        <w:t>.</w:t>
      </w:r>
      <w:r w:rsidR="00012220" w:rsidRPr="00012220">
        <w:rPr>
          <w:bCs/>
          <w:sz w:val="28"/>
          <w:szCs w:val="28"/>
        </w:rPr>
        <w:t>Сим</w:t>
      </w:r>
      <w:r>
        <w:rPr>
          <w:bCs/>
          <w:sz w:val="28"/>
          <w:szCs w:val="28"/>
        </w:rPr>
        <w:t>птомы.</w:t>
      </w:r>
    </w:p>
    <w:p w:rsidR="00012220" w:rsidRPr="00012220" w:rsidRDefault="00012220" w:rsidP="00012220">
      <w:pPr>
        <w:pStyle w:val="ab"/>
        <w:spacing w:before="0" w:beforeAutospacing="0" w:after="0" w:afterAutospacing="0" w:line="360" w:lineRule="auto"/>
        <w:contextualSpacing/>
        <w:jc w:val="both"/>
        <w:textAlignment w:val="baseline"/>
        <w:rPr>
          <w:sz w:val="28"/>
          <w:szCs w:val="28"/>
        </w:rPr>
      </w:pPr>
      <w:r w:rsidRPr="00012220">
        <w:rPr>
          <w:sz w:val="28"/>
          <w:szCs w:val="28"/>
        </w:rPr>
        <w:t>Клинические проявления послеродового кровотечения обусловлены количеством и интенсивностью потери крови. При </w:t>
      </w:r>
      <w:r w:rsidRPr="00012220">
        <w:rPr>
          <w:sz w:val="28"/>
          <w:szCs w:val="28"/>
          <w:bdr w:val="none" w:sz="0" w:space="0" w:color="auto" w:frame="1"/>
        </w:rPr>
        <w:t>атоничной матке</w:t>
      </w:r>
      <w:r w:rsidRPr="00012220">
        <w:rPr>
          <w:sz w:val="28"/>
          <w:szCs w:val="28"/>
        </w:rPr>
        <w:t>, не реагирующей на внешние лечебные манипуляции, послеродовое кровотечение, как правило, обильное, но может иметь и волнообразный характер, временами затихать под действием препаратов, сокращающих матку. Объективно определяется </w:t>
      </w:r>
      <w:r w:rsidRPr="00012220">
        <w:rPr>
          <w:sz w:val="28"/>
          <w:szCs w:val="28"/>
          <w:bdr w:val="none" w:sz="0" w:space="0" w:color="auto" w:frame="1"/>
        </w:rPr>
        <w:t>артериальная гипотония</w:t>
      </w:r>
      <w:r w:rsidRPr="00012220">
        <w:rPr>
          <w:sz w:val="28"/>
          <w:szCs w:val="28"/>
        </w:rPr>
        <w:t>, </w:t>
      </w:r>
      <w:r w:rsidRPr="00012220">
        <w:rPr>
          <w:sz w:val="28"/>
          <w:szCs w:val="28"/>
          <w:bdr w:val="none" w:sz="0" w:space="0" w:color="auto" w:frame="1"/>
        </w:rPr>
        <w:t>тахикардия</w:t>
      </w:r>
      <w:r w:rsidRPr="00012220">
        <w:rPr>
          <w:sz w:val="28"/>
          <w:szCs w:val="28"/>
        </w:rPr>
        <w:t>, бледность кожи.При критической кровопотере может развиваться </w:t>
      </w:r>
      <w:r w:rsidRPr="00012220">
        <w:rPr>
          <w:sz w:val="28"/>
          <w:szCs w:val="28"/>
          <w:bdr w:val="none" w:sz="0" w:space="0" w:color="auto" w:frame="1"/>
        </w:rPr>
        <w:t>геморрагический шок</w:t>
      </w:r>
      <w:r w:rsidRPr="00012220">
        <w:rPr>
          <w:sz w:val="28"/>
          <w:szCs w:val="28"/>
        </w:rPr>
        <w:t>и ДВС-синдром с необратимыми изменениями в жизненно важных органах.</w:t>
      </w:r>
    </w:p>
    <w:p w:rsidR="00012220" w:rsidRPr="00012220" w:rsidRDefault="00D2772C" w:rsidP="00012220">
      <w:pPr>
        <w:pStyle w:val="ab"/>
        <w:spacing w:before="0" w:beforeAutospacing="0" w:after="0" w:afterAutospacing="0" w:line="360" w:lineRule="auto"/>
        <w:contextualSpacing/>
        <w:jc w:val="both"/>
        <w:textAlignment w:val="baseline"/>
        <w:rPr>
          <w:sz w:val="28"/>
          <w:szCs w:val="28"/>
        </w:rPr>
      </w:pPr>
      <w:bookmarkStart w:id="8" w:name="h2_11"/>
      <w:bookmarkEnd w:id="8"/>
      <w:r>
        <w:rPr>
          <w:bCs/>
          <w:sz w:val="28"/>
          <w:szCs w:val="28"/>
        </w:rPr>
        <w:lastRenderedPageBreak/>
        <w:t>5</w:t>
      </w:r>
      <w:r w:rsidR="00012220">
        <w:rPr>
          <w:bCs/>
          <w:sz w:val="28"/>
          <w:szCs w:val="28"/>
        </w:rPr>
        <w:t xml:space="preserve">. </w:t>
      </w:r>
      <w:r w:rsidR="00012220" w:rsidRPr="00012220">
        <w:rPr>
          <w:bCs/>
          <w:sz w:val="28"/>
          <w:szCs w:val="28"/>
        </w:rPr>
        <w:t>Диагностика</w:t>
      </w:r>
      <w:r>
        <w:rPr>
          <w:bCs/>
          <w:sz w:val="28"/>
          <w:szCs w:val="28"/>
        </w:rPr>
        <w:t>.</w:t>
      </w:r>
    </w:p>
    <w:p w:rsidR="00012220" w:rsidRPr="00012220" w:rsidRDefault="00012220" w:rsidP="00012220">
      <w:pPr>
        <w:pStyle w:val="ab"/>
        <w:spacing w:before="0" w:beforeAutospacing="0" w:after="0" w:afterAutospacing="0" w:line="360" w:lineRule="auto"/>
        <w:contextualSpacing/>
        <w:jc w:val="both"/>
        <w:textAlignment w:val="baseline"/>
        <w:rPr>
          <w:sz w:val="28"/>
          <w:szCs w:val="28"/>
        </w:rPr>
      </w:pPr>
      <w:r w:rsidRPr="00012220">
        <w:rPr>
          <w:sz w:val="28"/>
          <w:szCs w:val="28"/>
        </w:rPr>
        <w:t>Диагностика послеродового кровотечения основана на тщательном обследовании целостности выделившихся плаценты и плодных оболочек, а также осмотре родовых путей на предмет </w:t>
      </w:r>
      <w:r w:rsidRPr="00012220">
        <w:rPr>
          <w:sz w:val="28"/>
          <w:szCs w:val="28"/>
          <w:bdr w:val="none" w:sz="0" w:space="0" w:color="auto" w:frame="1"/>
        </w:rPr>
        <w:t>травмы</w:t>
      </w:r>
      <w:r w:rsidRPr="00012220">
        <w:rPr>
          <w:sz w:val="28"/>
          <w:szCs w:val="28"/>
        </w:rPr>
        <w:t xml:space="preserve">. Под общим наркозом </w:t>
      </w:r>
      <w:r>
        <w:rPr>
          <w:sz w:val="28"/>
          <w:szCs w:val="28"/>
        </w:rPr>
        <w:t>врач акушер-гинеколог</w:t>
      </w:r>
      <w:r w:rsidRPr="00012220">
        <w:rPr>
          <w:sz w:val="28"/>
          <w:szCs w:val="28"/>
        </w:rPr>
        <w:t xml:space="preserve"> осторожно выполняет ручное исследование полости матки на наличие или отсутствие разрывов, оставшихся частей последа, сгустков крови, имеющихся пороков развития или опухолей, препятствующих сокращению миометрия.</w:t>
      </w:r>
    </w:p>
    <w:p w:rsidR="00012220" w:rsidRDefault="00012220" w:rsidP="00012220">
      <w:pPr>
        <w:pStyle w:val="ab"/>
        <w:spacing w:before="0" w:beforeAutospacing="0" w:after="0" w:afterAutospacing="0" w:line="360" w:lineRule="auto"/>
        <w:contextualSpacing/>
        <w:jc w:val="both"/>
        <w:textAlignment w:val="baseline"/>
        <w:rPr>
          <w:sz w:val="28"/>
          <w:szCs w:val="28"/>
        </w:rPr>
      </w:pPr>
      <w:bookmarkStart w:id="9" w:name="h2_15"/>
      <w:bookmarkEnd w:id="9"/>
    </w:p>
    <w:p w:rsidR="00012220" w:rsidRPr="00012220" w:rsidRDefault="00D2772C" w:rsidP="00012220">
      <w:pPr>
        <w:pStyle w:val="ab"/>
        <w:spacing w:before="0" w:beforeAutospacing="0" w:after="0" w:afterAutospacing="0" w:line="360" w:lineRule="auto"/>
        <w:contextualSpacing/>
        <w:jc w:val="both"/>
        <w:textAlignment w:val="baseline"/>
        <w:rPr>
          <w:sz w:val="28"/>
          <w:szCs w:val="28"/>
        </w:rPr>
      </w:pPr>
      <w:r>
        <w:rPr>
          <w:sz w:val="28"/>
          <w:szCs w:val="28"/>
        </w:rPr>
        <w:t>6</w:t>
      </w:r>
      <w:r w:rsidR="00012220">
        <w:rPr>
          <w:sz w:val="28"/>
          <w:szCs w:val="28"/>
        </w:rPr>
        <w:t>.</w:t>
      </w:r>
      <w:r w:rsidR="00012220" w:rsidRPr="00012220">
        <w:rPr>
          <w:bCs/>
          <w:sz w:val="28"/>
          <w:szCs w:val="28"/>
        </w:rPr>
        <w:t>Л</w:t>
      </w:r>
      <w:r>
        <w:rPr>
          <w:bCs/>
          <w:sz w:val="28"/>
          <w:szCs w:val="28"/>
        </w:rPr>
        <w:t>ечение.</w:t>
      </w:r>
    </w:p>
    <w:p w:rsidR="00012220" w:rsidRPr="00012220" w:rsidRDefault="00012220" w:rsidP="00012220">
      <w:pPr>
        <w:pStyle w:val="ab"/>
        <w:spacing w:before="0" w:beforeAutospacing="0" w:after="0" w:afterAutospacing="0" w:line="360" w:lineRule="auto"/>
        <w:contextualSpacing/>
        <w:jc w:val="both"/>
        <w:textAlignment w:val="baseline"/>
        <w:rPr>
          <w:sz w:val="28"/>
          <w:szCs w:val="28"/>
        </w:rPr>
      </w:pPr>
      <w:r w:rsidRPr="00012220">
        <w:rPr>
          <w:sz w:val="28"/>
          <w:szCs w:val="28"/>
        </w:rPr>
        <w:t>В борьбе с послеродовым кровотечением важен комплексный подход с применением как консервативных (медикаментозных, механических), так и хирургических методов лечения.</w:t>
      </w:r>
    </w:p>
    <w:p w:rsidR="00012220" w:rsidRPr="00012220" w:rsidRDefault="00012220" w:rsidP="00012220">
      <w:pPr>
        <w:pStyle w:val="ab"/>
        <w:spacing w:before="0" w:beforeAutospacing="0" w:after="0" w:afterAutospacing="0" w:line="360" w:lineRule="auto"/>
        <w:contextualSpacing/>
        <w:jc w:val="both"/>
        <w:textAlignment w:val="baseline"/>
        <w:rPr>
          <w:sz w:val="28"/>
          <w:szCs w:val="28"/>
        </w:rPr>
      </w:pPr>
      <w:r w:rsidRPr="00012220">
        <w:rPr>
          <w:sz w:val="28"/>
          <w:szCs w:val="28"/>
        </w:rPr>
        <w:t>Для стимуляции сократительной активности мышц матки проводят </w:t>
      </w:r>
      <w:r w:rsidRPr="00D2772C">
        <w:rPr>
          <w:sz w:val="28"/>
          <w:szCs w:val="28"/>
          <w:bdr w:val="none" w:sz="0" w:space="0" w:color="auto" w:frame="1"/>
        </w:rPr>
        <w:t>катетеризацию</w:t>
      </w:r>
      <w:r w:rsidRPr="00012220">
        <w:rPr>
          <w:sz w:val="28"/>
          <w:szCs w:val="28"/>
        </w:rPr>
        <w:t> и опорожнение мочевого пузыря, местную гипотермию (лед на низ живота), щадящий наружный массаж матки, а при отсутствии результата - внутривенное введение утеротонических средств (обычно, метилэргометрина с окситоцином), инъекции простагландинов в шейку матки. Для восстановления ОЦК и устранения последствий острой кровопотери при послеродовом кровотечении проводят инфузионно-трансфузионную терапию компонентами крови и плазмозамещающими препаратами.</w:t>
      </w:r>
    </w:p>
    <w:p w:rsidR="00D2772C" w:rsidRDefault="00D2772C" w:rsidP="00012220">
      <w:pPr>
        <w:pStyle w:val="ab"/>
        <w:spacing w:before="0" w:beforeAutospacing="0" w:after="0" w:afterAutospacing="0" w:line="360" w:lineRule="auto"/>
        <w:contextualSpacing/>
        <w:jc w:val="both"/>
        <w:textAlignment w:val="baseline"/>
        <w:rPr>
          <w:sz w:val="28"/>
          <w:szCs w:val="28"/>
        </w:rPr>
      </w:pPr>
    </w:p>
    <w:p w:rsidR="00D2772C" w:rsidRDefault="00D2772C" w:rsidP="00012220">
      <w:pPr>
        <w:pStyle w:val="ab"/>
        <w:spacing w:before="0" w:beforeAutospacing="0" w:after="0" w:afterAutospacing="0" w:line="360" w:lineRule="auto"/>
        <w:contextualSpacing/>
        <w:jc w:val="both"/>
        <w:textAlignment w:val="baseline"/>
        <w:rPr>
          <w:sz w:val="28"/>
          <w:szCs w:val="28"/>
        </w:rPr>
      </w:pPr>
      <w:r>
        <w:rPr>
          <w:sz w:val="28"/>
          <w:szCs w:val="28"/>
        </w:rPr>
        <w:t>7. Оперативные вмешательства.</w:t>
      </w:r>
    </w:p>
    <w:p w:rsidR="00012220" w:rsidRPr="00012220" w:rsidRDefault="00012220" w:rsidP="00012220">
      <w:pPr>
        <w:pStyle w:val="ab"/>
        <w:spacing w:before="0" w:beforeAutospacing="0" w:after="0" w:afterAutospacing="0" w:line="360" w:lineRule="auto"/>
        <w:contextualSpacing/>
        <w:jc w:val="both"/>
        <w:textAlignment w:val="baseline"/>
        <w:rPr>
          <w:sz w:val="28"/>
          <w:szCs w:val="28"/>
        </w:rPr>
      </w:pPr>
      <w:r w:rsidRPr="00012220">
        <w:rPr>
          <w:sz w:val="28"/>
          <w:szCs w:val="28"/>
        </w:rPr>
        <w:t>В случае </w:t>
      </w:r>
      <w:r w:rsidRPr="00D2772C">
        <w:rPr>
          <w:sz w:val="28"/>
          <w:szCs w:val="28"/>
          <w:bdr w:val="none" w:sz="0" w:space="0" w:color="auto" w:frame="1"/>
        </w:rPr>
        <w:t>разрыва матки</w:t>
      </w:r>
      <w:r w:rsidRPr="00012220">
        <w:rPr>
          <w:sz w:val="28"/>
          <w:szCs w:val="28"/>
        </w:rPr>
        <w:t> проводят экстренную лапаротомию, ушивание раны или </w:t>
      </w:r>
      <w:r w:rsidRPr="00D2772C">
        <w:rPr>
          <w:sz w:val="28"/>
          <w:szCs w:val="28"/>
          <w:bdr w:val="none" w:sz="0" w:space="0" w:color="auto" w:frame="1"/>
        </w:rPr>
        <w:t>удаление матки</w:t>
      </w:r>
      <w:r w:rsidRPr="00012220">
        <w:rPr>
          <w:sz w:val="28"/>
          <w:szCs w:val="28"/>
        </w:rPr>
        <w:t>. При обнаружении признаков приращения плаценты, а также при некупируемом массивном послеродовом кровотечении показана субтотальная </w:t>
      </w:r>
      <w:hyperlink r:id="rId11" w:history="1">
        <w:r w:rsidRPr="00012220">
          <w:rPr>
            <w:rStyle w:val="ad"/>
            <w:color w:val="auto"/>
            <w:sz w:val="28"/>
            <w:szCs w:val="28"/>
            <w:bdr w:val="none" w:sz="0" w:space="0" w:color="auto" w:frame="1"/>
          </w:rPr>
          <w:t>гистерэктомия</w:t>
        </w:r>
      </w:hyperlink>
      <w:r w:rsidRPr="00012220">
        <w:rPr>
          <w:sz w:val="28"/>
          <w:szCs w:val="28"/>
        </w:rPr>
        <w:t> (</w:t>
      </w:r>
      <w:r w:rsidRPr="00D2772C">
        <w:rPr>
          <w:sz w:val="28"/>
          <w:szCs w:val="28"/>
          <w:bdr w:val="none" w:sz="0" w:space="0" w:color="auto" w:frame="1"/>
        </w:rPr>
        <w:t>надвлагалищная ампутация матки</w:t>
      </w:r>
      <w:r w:rsidRPr="00012220">
        <w:rPr>
          <w:sz w:val="28"/>
          <w:szCs w:val="28"/>
        </w:rPr>
        <w:t>); при необходимости она сопровождается перевязкой внутренних подвздошных артерий или </w:t>
      </w:r>
      <w:r w:rsidRPr="00D2772C">
        <w:rPr>
          <w:sz w:val="28"/>
          <w:szCs w:val="28"/>
          <w:bdr w:val="none" w:sz="0" w:space="0" w:color="auto" w:frame="1"/>
        </w:rPr>
        <w:t>эмболизацией маточных сосудов</w:t>
      </w:r>
      <w:r w:rsidRPr="00012220">
        <w:rPr>
          <w:sz w:val="28"/>
          <w:szCs w:val="28"/>
        </w:rPr>
        <w:t>.</w:t>
      </w:r>
    </w:p>
    <w:p w:rsidR="00D2772C" w:rsidRDefault="00012220" w:rsidP="00D2772C">
      <w:pPr>
        <w:pStyle w:val="ab"/>
        <w:spacing w:before="0" w:beforeAutospacing="0" w:after="0" w:afterAutospacing="0" w:line="360" w:lineRule="auto"/>
        <w:contextualSpacing/>
        <w:jc w:val="both"/>
        <w:textAlignment w:val="baseline"/>
        <w:rPr>
          <w:sz w:val="28"/>
          <w:szCs w:val="28"/>
        </w:rPr>
      </w:pPr>
      <w:r w:rsidRPr="00012220">
        <w:rPr>
          <w:sz w:val="28"/>
          <w:szCs w:val="28"/>
        </w:rPr>
        <w:lastRenderedPageBreak/>
        <w:t>Оперативные вмешательства при послеродовом кровотечении осуществляют одновременно с реанимационными мероприятиями: возмещением кровопотери, стабилизацией гемодинамики и АД. Их своевременное проведение до развития тромбогеморрагического синдрома спасает роженицу от смертельного исхода.</w:t>
      </w:r>
      <w:bookmarkStart w:id="10" w:name="h2_21"/>
      <w:bookmarkEnd w:id="10"/>
    </w:p>
    <w:p w:rsidR="00D2772C" w:rsidRDefault="00D2772C" w:rsidP="00D2772C">
      <w:pPr>
        <w:pStyle w:val="ab"/>
        <w:spacing w:before="0" w:beforeAutospacing="0" w:after="0" w:afterAutospacing="0" w:line="360" w:lineRule="auto"/>
        <w:contextualSpacing/>
        <w:jc w:val="both"/>
        <w:textAlignment w:val="baseline"/>
        <w:rPr>
          <w:sz w:val="28"/>
          <w:szCs w:val="28"/>
        </w:rPr>
      </w:pPr>
    </w:p>
    <w:p w:rsidR="00012220" w:rsidRPr="00012220" w:rsidRDefault="00D2772C" w:rsidP="00D2772C">
      <w:pPr>
        <w:pStyle w:val="ab"/>
        <w:spacing w:before="0" w:beforeAutospacing="0" w:after="0" w:afterAutospacing="0" w:line="360" w:lineRule="auto"/>
        <w:contextualSpacing/>
        <w:jc w:val="both"/>
        <w:textAlignment w:val="baseline"/>
        <w:rPr>
          <w:sz w:val="28"/>
          <w:szCs w:val="28"/>
        </w:rPr>
      </w:pPr>
      <w:r>
        <w:rPr>
          <w:sz w:val="28"/>
          <w:szCs w:val="28"/>
        </w:rPr>
        <w:t xml:space="preserve">8. </w:t>
      </w:r>
      <w:r w:rsidR="00012220" w:rsidRPr="00012220">
        <w:rPr>
          <w:bCs/>
          <w:sz w:val="28"/>
          <w:szCs w:val="28"/>
        </w:rPr>
        <w:t>Профилактика</w:t>
      </w:r>
      <w:r>
        <w:rPr>
          <w:bCs/>
          <w:sz w:val="28"/>
          <w:szCs w:val="28"/>
        </w:rPr>
        <w:t>.</w:t>
      </w:r>
    </w:p>
    <w:p w:rsidR="00012220" w:rsidRPr="00012220" w:rsidRDefault="00012220" w:rsidP="00012220">
      <w:pPr>
        <w:pStyle w:val="ab"/>
        <w:spacing w:before="0" w:beforeAutospacing="0" w:after="0" w:afterAutospacing="0" w:line="360" w:lineRule="auto"/>
        <w:contextualSpacing/>
        <w:jc w:val="both"/>
        <w:textAlignment w:val="baseline"/>
        <w:rPr>
          <w:sz w:val="28"/>
          <w:szCs w:val="28"/>
        </w:rPr>
      </w:pPr>
      <w:r w:rsidRPr="00012220">
        <w:rPr>
          <w:sz w:val="28"/>
          <w:szCs w:val="28"/>
        </w:rPr>
        <w:t>Женщины с неблагоприятным акушерско-гинекологическим анамнезом, нарушениями свертывающей системы, принимающие антикоагулянты, имеют высокий риск развития послеродового кровотечения, поэтому находятся под особым врачебным контролем в процессе </w:t>
      </w:r>
      <w:hyperlink r:id="rId12" w:history="1">
        <w:r w:rsidRPr="00012220">
          <w:rPr>
            <w:rStyle w:val="ad"/>
            <w:color w:val="auto"/>
            <w:sz w:val="28"/>
            <w:szCs w:val="28"/>
            <w:bdr w:val="none" w:sz="0" w:space="0" w:color="auto" w:frame="1"/>
          </w:rPr>
          <w:t>ведения беременности</w:t>
        </w:r>
      </w:hyperlink>
      <w:r w:rsidRPr="00012220">
        <w:rPr>
          <w:sz w:val="28"/>
          <w:szCs w:val="28"/>
        </w:rPr>
        <w:t> и направляются в специализированные родильные дома.</w:t>
      </w:r>
    </w:p>
    <w:p w:rsidR="00012220" w:rsidRPr="00012220" w:rsidRDefault="00012220" w:rsidP="00012220">
      <w:pPr>
        <w:pStyle w:val="ab"/>
        <w:spacing w:before="0" w:beforeAutospacing="0" w:after="0" w:afterAutospacing="0" w:line="360" w:lineRule="auto"/>
        <w:contextualSpacing/>
        <w:jc w:val="both"/>
        <w:textAlignment w:val="baseline"/>
        <w:rPr>
          <w:sz w:val="28"/>
          <w:szCs w:val="28"/>
        </w:rPr>
      </w:pPr>
      <w:r w:rsidRPr="00012220">
        <w:rPr>
          <w:sz w:val="28"/>
          <w:szCs w:val="28"/>
        </w:rPr>
        <w:t>С целью профилактики послеродового кровотечения женщинам вводят препараты, способствующие адекватному сокращению матки. Первые 2 часа после родов все роженицы проводят в родильном отделении под динамическим наблюдением медицинского персонала для оценки объема кровопотери в раннем послеродовом периоде.</w:t>
      </w:r>
    </w:p>
    <w:p w:rsidR="00A03CBD" w:rsidRPr="00012220" w:rsidRDefault="00A03CBD" w:rsidP="00012220">
      <w:pPr>
        <w:spacing w:after="0" w:line="360" w:lineRule="auto"/>
        <w:contextualSpacing/>
        <w:rPr>
          <w:rFonts w:ascii="Times New Roman" w:hAnsi="Times New Roman" w:cs="Times New Roman"/>
          <w:sz w:val="28"/>
          <w:szCs w:val="28"/>
        </w:rPr>
      </w:pPr>
    </w:p>
    <w:p w:rsidR="00A03CBD" w:rsidRPr="00012220" w:rsidRDefault="00A03CBD" w:rsidP="00012220">
      <w:pPr>
        <w:spacing w:after="0" w:line="360" w:lineRule="auto"/>
        <w:contextualSpacing/>
        <w:rPr>
          <w:rFonts w:ascii="Times New Roman" w:hAnsi="Times New Roman" w:cs="Times New Roman"/>
          <w:sz w:val="28"/>
          <w:szCs w:val="28"/>
        </w:rPr>
      </w:pPr>
    </w:p>
    <w:p w:rsidR="00A03CBD" w:rsidRDefault="00A03CBD" w:rsidP="00A03CBD"/>
    <w:p w:rsidR="00A03CBD" w:rsidRDefault="00A03CBD" w:rsidP="00A03CBD"/>
    <w:p w:rsidR="00A03CBD" w:rsidRPr="00A03CBD" w:rsidRDefault="00A03CBD" w:rsidP="00A03CBD"/>
    <w:p w:rsidR="002C69F3" w:rsidRDefault="002C69F3" w:rsidP="001754B3">
      <w:pPr>
        <w:spacing w:after="0" w:line="360" w:lineRule="auto"/>
        <w:contextualSpacing/>
        <w:jc w:val="center"/>
        <w:rPr>
          <w:rFonts w:ascii="Times New Roman" w:hAnsi="Times New Roman" w:cs="Times New Roman"/>
          <w:b/>
          <w:bCs/>
          <w:sz w:val="28"/>
          <w:szCs w:val="28"/>
        </w:rPr>
      </w:pPr>
    </w:p>
    <w:p w:rsidR="002C69F3" w:rsidRDefault="002C69F3" w:rsidP="001754B3">
      <w:pPr>
        <w:spacing w:after="0" w:line="360" w:lineRule="auto"/>
        <w:contextualSpacing/>
        <w:jc w:val="center"/>
        <w:rPr>
          <w:rFonts w:ascii="Times New Roman" w:hAnsi="Times New Roman" w:cs="Times New Roman"/>
          <w:b/>
          <w:bCs/>
          <w:sz w:val="28"/>
          <w:szCs w:val="28"/>
        </w:rPr>
      </w:pPr>
    </w:p>
    <w:p w:rsidR="002C69F3" w:rsidRDefault="002C69F3" w:rsidP="001754B3">
      <w:pPr>
        <w:spacing w:after="0" w:line="360" w:lineRule="auto"/>
        <w:contextualSpacing/>
        <w:jc w:val="center"/>
        <w:rPr>
          <w:rFonts w:ascii="Times New Roman" w:hAnsi="Times New Roman" w:cs="Times New Roman"/>
          <w:b/>
          <w:bCs/>
          <w:sz w:val="28"/>
          <w:szCs w:val="28"/>
        </w:rPr>
      </w:pPr>
    </w:p>
    <w:p w:rsidR="002C69F3" w:rsidRDefault="002C69F3" w:rsidP="001754B3">
      <w:pPr>
        <w:spacing w:after="0" w:line="360" w:lineRule="auto"/>
        <w:contextualSpacing/>
        <w:jc w:val="center"/>
        <w:rPr>
          <w:rFonts w:ascii="Times New Roman" w:hAnsi="Times New Roman" w:cs="Times New Roman"/>
          <w:b/>
          <w:bCs/>
          <w:sz w:val="28"/>
          <w:szCs w:val="28"/>
        </w:rPr>
      </w:pPr>
    </w:p>
    <w:p w:rsidR="002C69F3" w:rsidRDefault="002C69F3" w:rsidP="001754B3">
      <w:pPr>
        <w:spacing w:after="0" w:line="360" w:lineRule="auto"/>
        <w:contextualSpacing/>
        <w:jc w:val="center"/>
        <w:rPr>
          <w:rFonts w:ascii="Times New Roman" w:hAnsi="Times New Roman" w:cs="Times New Roman"/>
          <w:b/>
          <w:bCs/>
          <w:sz w:val="28"/>
          <w:szCs w:val="28"/>
        </w:rPr>
      </w:pPr>
    </w:p>
    <w:p w:rsidR="00BE117F" w:rsidRDefault="00BE117F" w:rsidP="009514A8">
      <w:pPr>
        <w:spacing w:after="0" w:line="360" w:lineRule="auto"/>
        <w:ind w:firstLine="709"/>
        <w:contextualSpacing/>
        <w:jc w:val="center"/>
        <w:rPr>
          <w:rFonts w:ascii="Times New Roman" w:hAnsi="Times New Roman" w:cs="Times New Roman"/>
          <w:b/>
          <w:sz w:val="28"/>
          <w:szCs w:val="28"/>
        </w:rPr>
      </w:pPr>
    </w:p>
    <w:p w:rsidR="00BE117F" w:rsidRDefault="00BE117F" w:rsidP="009514A8">
      <w:pPr>
        <w:spacing w:after="0" w:line="360" w:lineRule="auto"/>
        <w:ind w:firstLine="709"/>
        <w:contextualSpacing/>
        <w:jc w:val="center"/>
        <w:rPr>
          <w:rFonts w:ascii="Times New Roman" w:hAnsi="Times New Roman" w:cs="Times New Roman"/>
          <w:b/>
          <w:sz w:val="28"/>
          <w:szCs w:val="28"/>
        </w:rPr>
      </w:pPr>
    </w:p>
    <w:p w:rsidR="00E80185" w:rsidRDefault="00E80185" w:rsidP="00822B02">
      <w:pPr>
        <w:pStyle w:val="Ioaaou"/>
        <w:spacing w:after="0" w:line="360" w:lineRule="auto"/>
        <w:contextualSpacing/>
        <w:jc w:val="center"/>
        <w:rPr>
          <w:b/>
          <w:i w:val="0"/>
          <w:sz w:val="28"/>
          <w:szCs w:val="28"/>
        </w:rPr>
      </w:pPr>
      <w:r>
        <w:rPr>
          <w:b/>
          <w:i w:val="0"/>
          <w:sz w:val="28"/>
          <w:szCs w:val="28"/>
        </w:rPr>
        <w:lastRenderedPageBreak/>
        <w:t>Ситуационные задачи</w:t>
      </w:r>
    </w:p>
    <w:p w:rsidR="00E80185" w:rsidRPr="00E80185" w:rsidRDefault="00E80185" w:rsidP="00E80185">
      <w:pPr>
        <w:spacing w:after="0" w:line="360" w:lineRule="auto"/>
        <w:contextualSpacing/>
        <w:jc w:val="both"/>
        <w:textAlignment w:val="baseline"/>
        <w:rPr>
          <w:rFonts w:ascii="Times New Roman" w:eastAsia="Times New Roman" w:hAnsi="Times New Roman" w:cs="Times New Roman"/>
          <w:iCs/>
          <w:color w:val="222222"/>
          <w:sz w:val="28"/>
          <w:szCs w:val="28"/>
          <w:bdr w:val="none" w:sz="0" w:space="0" w:color="auto" w:frame="1"/>
          <w:shd w:val="clear" w:color="auto" w:fill="FFFFFF"/>
          <w:lang w:eastAsia="ru-RU"/>
        </w:rPr>
      </w:pPr>
      <w:r>
        <w:rPr>
          <w:rFonts w:ascii="Times New Roman" w:eastAsia="Times New Roman" w:hAnsi="Times New Roman" w:cs="Times New Roman"/>
          <w:b/>
          <w:bCs/>
          <w:iCs/>
          <w:color w:val="222222"/>
          <w:sz w:val="28"/>
          <w:szCs w:val="28"/>
          <w:bdr w:val="none" w:sz="0" w:space="0" w:color="auto" w:frame="1"/>
          <w:shd w:val="clear" w:color="auto" w:fill="FFFFFF"/>
          <w:lang w:eastAsia="ru-RU"/>
        </w:rPr>
        <w:t>Задача 1</w:t>
      </w:r>
    </w:p>
    <w:p w:rsidR="00E80185" w:rsidRDefault="00E80185" w:rsidP="00E80185">
      <w:pPr>
        <w:spacing w:after="0" w:line="360" w:lineRule="auto"/>
        <w:contextualSpacing/>
        <w:jc w:val="both"/>
        <w:textAlignment w:val="baseline"/>
        <w:rPr>
          <w:rFonts w:ascii="Times New Roman" w:eastAsia="Times New Roman" w:hAnsi="Times New Roman" w:cs="Times New Roman"/>
          <w:iCs/>
          <w:color w:val="222222"/>
          <w:sz w:val="28"/>
          <w:szCs w:val="28"/>
          <w:bdr w:val="none" w:sz="0" w:space="0" w:color="auto" w:frame="1"/>
          <w:shd w:val="clear" w:color="auto" w:fill="FFFFFF"/>
          <w:lang w:eastAsia="ru-RU"/>
        </w:rPr>
      </w:pPr>
      <w:r w:rsidRPr="00E80185">
        <w:rPr>
          <w:rFonts w:ascii="Times New Roman" w:eastAsia="Times New Roman" w:hAnsi="Times New Roman" w:cs="Times New Roman"/>
          <w:iCs/>
          <w:color w:val="222222"/>
          <w:sz w:val="28"/>
          <w:szCs w:val="28"/>
          <w:bdr w:val="none" w:sz="0" w:space="0" w:color="auto" w:frame="1"/>
          <w:shd w:val="clear" w:color="auto" w:fill="FFFFFF"/>
          <w:lang w:eastAsia="ru-RU"/>
        </w:rPr>
        <w:t xml:space="preserve">У родильницы 34 лет после рождения последа, который при осмотре оказался целым, началось сильное кровотечение. </w:t>
      </w:r>
    </w:p>
    <w:p w:rsidR="00E80185" w:rsidRPr="00E80185" w:rsidRDefault="00E80185" w:rsidP="00E80185">
      <w:pPr>
        <w:spacing w:after="0" w:line="360" w:lineRule="auto"/>
        <w:contextualSpacing/>
        <w:jc w:val="both"/>
        <w:textAlignment w:val="baseline"/>
        <w:rPr>
          <w:rFonts w:ascii="Times New Roman" w:eastAsia="Times New Roman" w:hAnsi="Times New Roman" w:cs="Times New Roman"/>
          <w:iCs/>
          <w:color w:val="222222"/>
          <w:sz w:val="28"/>
          <w:szCs w:val="28"/>
          <w:bdr w:val="none" w:sz="0" w:space="0" w:color="auto" w:frame="1"/>
          <w:shd w:val="clear" w:color="auto" w:fill="FFFFFF"/>
          <w:lang w:eastAsia="ru-RU"/>
        </w:rPr>
      </w:pPr>
      <w:r>
        <w:rPr>
          <w:rFonts w:ascii="Times New Roman" w:eastAsia="Times New Roman" w:hAnsi="Times New Roman" w:cs="Times New Roman"/>
          <w:iCs/>
          <w:color w:val="222222"/>
          <w:sz w:val="28"/>
          <w:szCs w:val="28"/>
          <w:bdr w:val="none" w:sz="0" w:space="0" w:color="auto" w:frame="1"/>
          <w:shd w:val="clear" w:color="auto" w:fill="FFFFFF"/>
          <w:lang w:eastAsia="ru-RU"/>
        </w:rPr>
        <w:t>Объективно: б</w:t>
      </w:r>
      <w:r w:rsidRPr="00E80185">
        <w:rPr>
          <w:rFonts w:ascii="Times New Roman" w:eastAsia="Times New Roman" w:hAnsi="Times New Roman" w:cs="Times New Roman"/>
          <w:iCs/>
          <w:color w:val="222222"/>
          <w:sz w:val="28"/>
          <w:szCs w:val="28"/>
          <w:bdr w:val="none" w:sz="0" w:space="0" w:color="auto" w:frame="1"/>
          <w:shd w:val="clear" w:color="auto" w:fill="FFFFFF"/>
          <w:lang w:eastAsia="ru-RU"/>
        </w:rPr>
        <w:t xml:space="preserve">ледность кожных покровов, </w:t>
      </w:r>
      <w:r>
        <w:rPr>
          <w:rFonts w:ascii="Times New Roman" w:eastAsia="Times New Roman" w:hAnsi="Times New Roman" w:cs="Times New Roman"/>
          <w:iCs/>
          <w:color w:val="222222"/>
          <w:sz w:val="28"/>
          <w:szCs w:val="28"/>
          <w:bdr w:val="none" w:sz="0" w:space="0" w:color="auto" w:frame="1"/>
          <w:shd w:val="clear" w:color="auto" w:fill="FFFFFF"/>
          <w:lang w:eastAsia="ru-RU"/>
        </w:rPr>
        <w:t>слабость, PS — 110 удар/мин, АД</w:t>
      </w:r>
      <w:r w:rsidRPr="00E80185">
        <w:rPr>
          <w:rFonts w:ascii="Times New Roman" w:eastAsia="Times New Roman" w:hAnsi="Times New Roman" w:cs="Times New Roman"/>
          <w:iCs/>
          <w:color w:val="222222"/>
          <w:sz w:val="28"/>
          <w:szCs w:val="28"/>
          <w:bdr w:val="none" w:sz="0" w:space="0" w:color="auto" w:frame="1"/>
          <w:shd w:val="clear" w:color="auto" w:fill="FFFFFF"/>
          <w:lang w:eastAsia="ru-RU"/>
        </w:rPr>
        <w:t xml:space="preserve"> — 90/60 мм Hg. Матка мягкая, дряблая. Кровотечение продолжается. Кровопотеря == 600 мл.</w:t>
      </w:r>
    </w:p>
    <w:p w:rsidR="00E80185" w:rsidRPr="00E80185" w:rsidRDefault="00E80185" w:rsidP="00E80185">
      <w:pPr>
        <w:spacing w:after="0" w:line="360" w:lineRule="auto"/>
        <w:contextualSpacing/>
        <w:jc w:val="both"/>
        <w:textAlignment w:val="baseline"/>
        <w:rPr>
          <w:rFonts w:ascii="Times New Roman" w:eastAsia="Times New Roman" w:hAnsi="Times New Roman" w:cs="Times New Roman"/>
          <w:iCs/>
          <w:color w:val="222222"/>
          <w:sz w:val="28"/>
          <w:szCs w:val="28"/>
          <w:bdr w:val="none" w:sz="0" w:space="0" w:color="auto" w:frame="1"/>
          <w:shd w:val="clear" w:color="auto" w:fill="FFFFFF"/>
          <w:lang w:eastAsia="ru-RU"/>
        </w:rPr>
      </w:pPr>
      <w:r w:rsidRPr="00E80185">
        <w:rPr>
          <w:rFonts w:ascii="Times New Roman" w:eastAsia="Times New Roman" w:hAnsi="Times New Roman" w:cs="Times New Roman"/>
          <w:b/>
          <w:iCs/>
          <w:color w:val="222222"/>
          <w:sz w:val="28"/>
          <w:szCs w:val="28"/>
          <w:bdr w:val="none" w:sz="0" w:space="0" w:color="auto" w:frame="1"/>
          <w:shd w:val="clear" w:color="auto" w:fill="FFFFFF"/>
          <w:lang w:eastAsia="ru-RU"/>
        </w:rPr>
        <w:t>Эталон ответа:</w:t>
      </w:r>
      <w:r w:rsidRPr="00E80185">
        <w:rPr>
          <w:rFonts w:ascii="Times New Roman" w:eastAsia="Times New Roman" w:hAnsi="Times New Roman" w:cs="Times New Roman"/>
          <w:iCs/>
          <w:color w:val="222222"/>
          <w:sz w:val="28"/>
          <w:szCs w:val="28"/>
          <w:bdr w:val="none" w:sz="0" w:space="0" w:color="auto" w:frame="1"/>
          <w:shd w:val="clear" w:color="auto" w:fill="FFFFFF"/>
          <w:lang w:eastAsia="ru-RU"/>
        </w:rPr>
        <w:t>Кровотечение в раннем послеро</w:t>
      </w:r>
      <w:r>
        <w:rPr>
          <w:rFonts w:ascii="Times New Roman" w:eastAsia="Times New Roman" w:hAnsi="Times New Roman" w:cs="Times New Roman"/>
          <w:iCs/>
          <w:color w:val="222222"/>
          <w:sz w:val="28"/>
          <w:szCs w:val="28"/>
          <w:bdr w:val="none" w:sz="0" w:space="0" w:color="auto" w:frame="1"/>
          <w:shd w:val="clear" w:color="auto" w:fill="FFFFFF"/>
          <w:lang w:eastAsia="ru-RU"/>
        </w:rPr>
        <w:t xml:space="preserve">довом периоде (гипотоническое). </w:t>
      </w:r>
      <w:r w:rsidRPr="00E80185">
        <w:rPr>
          <w:rFonts w:ascii="Times New Roman" w:eastAsia="Times New Roman" w:hAnsi="Times New Roman" w:cs="Times New Roman"/>
          <w:iCs/>
          <w:color w:val="222222"/>
          <w:sz w:val="28"/>
          <w:szCs w:val="28"/>
          <w:bdr w:val="none" w:sz="0" w:space="0" w:color="auto" w:frame="1"/>
          <w:shd w:val="clear" w:color="auto" w:fill="FFFFFF"/>
          <w:lang w:eastAsia="ru-RU"/>
        </w:rPr>
        <w:t>Гипотони</w:t>
      </w:r>
      <w:r>
        <w:rPr>
          <w:rFonts w:ascii="Times New Roman" w:eastAsia="Times New Roman" w:hAnsi="Times New Roman" w:cs="Times New Roman"/>
          <w:iCs/>
          <w:color w:val="222222"/>
          <w:sz w:val="28"/>
          <w:szCs w:val="28"/>
          <w:bdr w:val="none" w:sz="0" w:space="0" w:color="auto" w:frame="1"/>
          <w:shd w:val="clear" w:color="auto" w:fill="FFFFFF"/>
          <w:lang w:eastAsia="ru-RU"/>
        </w:rPr>
        <w:t>я</w:t>
      </w:r>
      <w:r w:rsidRPr="00E80185">
        <w:rPr>
          <w:rFonts w:ascii="Times New Roman" w:eastAsia="Times New Roman" w:hAnsi="Times New Roman" w:cs="Times New Roman"/>
          <w:iCs/>
          <w:color w:val="222222"/>
          <w:sz w:val="28"/>
          <w:szCs w:val="28"/>
          <w:bdr w:val="none" w:sz="0" w:space="0" w:color="auto" w:frame="1"/>
          <w:shd w:val="clear" w:color="auto" w:fill="FFFFFF"/>
          <w:lang w:eastAsia="ru-RU"/>
        </w:rPr>
        <w:t xml:space="preserve"> матки. Вво</w:t>
      </w:r>
      <w:r>
        <w:rPr>
          <w:rFonts w:ascii="Times New Roman" w:eastAsia="Times New Roman" w:hAnsi="Times New Roman" w:cs="Times New Roman"/>
          <w:iCs/>
          <w:color w:val="222222"/>
          <w:sz w:val="28"/>
          <w:szCs w:val="28"/>
          <w:bdr w:val="none" w:sz="0" w:space="0" w:color="auto" w:frame="1"/>
          <w:shd w:val="clear" w:color="auto" w:fill="FFFFFF"/>
          <w:lang w:eastAsia="ru-RU"/>
        </w:rPr>
        <w:t>дить</w:t>
      </w:r>
      <w:r w:rsidRPr="00E80185">
        <w:rPr>
          <w:rFonts w:ascii="Times New Roman" w:eastAsia="Times New Roman" w:hAnsi="Times New Roman" w:cs="Times New Roman"/>
          <w:iCs/>
          <w:color w:val="222222"/>
          <w:sz w:val="28"/>
          <w:szCs w:val="28"/>
          <w:bdr w:val="none" w:sz="0" w:space="0" w:color="auto" w:frame="1"/>
          <w:shd w:val="clear" w:color="auto" w:fill="FFFFFF"/>
          <w:lang w:eastAsia="ru-RU"/>
        </w:rPr>
        <w:t xml:space="preserve"> сокращающие</w:t>
      </w:r>
      <w:r>
        <w:rPr>
          <w:rFonts w:ascii="Times New Roman" w:eastAsia="Times New Roman" w:hAnsi="Times New Roman" w:cs="Times New Roman"/>
          <w:iCs/>
          <w:color w:val="222222"/>
          <w:sz w:val="28"/>
          <w:szCs w:val="28"/>
          <w:bdr w:val="none" w:sz="0" w:space="0" w:color="auto" w:frame="1"/>
          <w:shd w:val="clear" w:color="auto" w:fill="FFFFFF"/>
          <w:lang w:eastAsia="ru-RU"/>
        </w:rPr>
        <w:t xml:space="preserve"> средства</w:t>
      </w:r>
      <w:r w:rsidRPr="00E80185">
        <w:rPr>
          <w:rFonts w:ascii="Times New Roman" w:eastAsia="Times New Roman" w:hAnsi="Times New Roman" w:cs="Times New Roman"/>
          <w:iCs/>
          <w:color w:val="222222"/>
          <w:sz w:val="28"/>
          <w:szCs w:val="28"/>
          <w:bdr w:val="none" w:sz="0" w:space="0" w:color="auto" w:frame="1"/>
          <w:shd w:val="clear" w:color="auto" w:fill="FFFFFF"/>
          <w:lang w:eastAsia="ru-RU"/>
        </w:rPr>
        <w:t xml:space="preserve">:от 10 до 20 ЕД окситоцина в 500мл физ. </w:t>
      </w:r>
      <w:r>
        <w:rPr>
          <w:rFonts w:ascii="Times New Roman" w:eastAsia="Times New Roman" w:hAnsi="Times New Roman" w:cs="Times New Roman"/>
          <w:iCs/>
          <w:color w:val="222222"/>
          <w:sz w:val="28"/>
          <w:szCs w:val="28"/>
          <w:bdr w:val="none" w:sz="0" w:space="0" w:color="auto" w:frame="1"/>
          <w:shd w:val="clear" w:color="auto" w:fill="FFFFFF"/>
          <w:lang w:eastAsia="ru-RU"/>
        </w:rPr>
        <w:t>р</w:t>
      </w:r>
      <w:r w:rsidRPr="00E80185">
        <w:rPr>
          <w:rFonts w:ascii="Times New Roman" w:eastAsia="Times New Roman" w:hAnsi="Times New Roman" w:cs="Times New Roman"/>
          <w:iCs/>
          <w:color w:val="222222"/>
          <w:sz w:val="28"/>
          <w:szCs w:val="28"/>
          <w:bdr w:val="none" w:sz="0" w:space="0" w:color="auto" w:frame="1"/>
          <w:shd w:val="clear" w:color="auto" w:fill="FFFFFF"/>
          <w:lang w:eastAsia="ru-RU"/>
        </w:rPr>
        <w:t>-ра или синтометрин, после этогоручное обследование матки и далее массаж матки на к</w:t>
      </w:r>
      <w:r>
        <w:rPr>
          <w:rFonts w:ascii="Times New Roman" w:eastAsia="Times New Roman" w:hAnsi="Times New Roman" w:cs="Times New Roman"/>
          <w:iCs/>
          <w:color w:val="222222"/>
          <w:sz w:val="28"/>
          <w:szCs w:val="28"/>
          <w:bdr w:val="none" w:sz="0" w:space="0" w:color="auto" w:frame="1"/>
          <w:shd w:val="clear" w:color="auto" w:fill="FFFFFF"/>
          <w:lang w:eastAsia="ru-RU"/>
        </w:rPr>
        <w:t xml:space="preserve">улаке, если не прекращается, в операционной - </w:t>
      </w:r>
      <w:r w:rsidRPr="00E80185">
        <w:rPr>
          <w:rFonts w:ascii="Times New Roman" w:eastAsia="Times New Roman" w:hAnsi="Times New Roman" w:cs="Times New Roman"/>
          <w:iCs/>
          <w:color w:val="222222"/>
          <w:sz w:val="28"/>
          <w:szCs w:val="28"/>
          <w:bdr w:val="none" w:sz="0" w:space="0" w:color="auto" w:frame="1"/>
          <w:shd w:val="clear" w:color="auto" w:fill="FFFFFF"/>
          <w:lang w:eastAsia="ru-RU"/>
        </w:rPr>
        <w:t>перевязк</w:t>
      </w:r>
      <w:r>
        <w:rPr>
          <w:rFonts w:ascii="Times New Roman" w:eastAsia="Times New Roman" w:hAnsi="Times New Roman" w:cs="Times New Roman"/>
          <w:iCs/>
          <w:color w:val="222222"/>
          <w:sz w:val="28"/>
          <w:szCs w:val="28"/>
          <w:bdr w:val="none" w:sz="0" w:space="0" w:color="auto" w:frame="1"/>
          <w:shd w:val="clear" w:color="auto" w:fill="FFFFFF"/>
          <w:lang w:eastAsia="ru-RU"/>
        </w:rPr>
        <w:t>а</w:t>
      </w:r>
      <w:r w:rsidRPr="00E80185">
        <w:rPr>
          <w:rFonts w:ascii="Times New Roman" w:eastAsia="Times New Roman" w:hAnsi="Times New Roman" w:cs="Times New Roman"/>
          <w:iCs/>
          <w:color w:val="222222"/>
          <w:sz w:val="28"/>
          <w:szCs w:val="28"/>
          <w:bdr w:val="none" w:sz="0" w:space="0" w:color="auto" w:frame="1"/>
          <w:shd w:val="clear" w:color="auto" w:fill="FFFFFF"/>
          <w:lang w:eastAsia="ru-RU"/>
        </w:rPr>
        <w:t xml:space="preserve"> внутренних подвздошных артерий, восстановл</w:t>
      </w:r>
      <w:r>
        <w:rPr>
          <w:rFonts w:ascii="Times New Roman" w:eastAsia="Times New Roman" w:hAnsi="Times New Roman" w:cs="Times New Roman"/>
          <w:iCs/>
          <w:color w:val="222222"/>
          <w:sz w:val="28"/>
          <w:szCs w:val="28"/>
          <w:bdr w:val="none" w:sz="0" w:space="0" w:color="auto" w:frame="1"/>
          <w:shd w:val="clear" w:color="auto" w:fill="FFFFFF"/>
          <w:lang w:eastAsia="ru-RU"/>
        </w:rPr>
        <w:t>ение ОЦК</w:t>
      </w:r>
      <w:r w:rsidRPr="00E80185">
        <w:rPr>
          <w:rFonts w:ascii="Times New Roman" w:eastAsia="Times New Roman" w:hAnsi="Times New Roman" w:cs="Times New Roman"/>
          <w:iCs/>
          <w:color w:val="222222"/>
          <w:sz w:val="28"/>
          <w:szCs w:val="28"/>
          <w:bdr w:val="none" w:sz="0" w:space="0" w:color="auto" w:frame="1"/>
          <w:shd w:val="clear" w:color="auto" w:fill="FFFFFF"/>
          <w:lang w:eastAsia="ru-RU"/>
        </w:rPr>
        <w:t>, инфукол, ГКС.</w:t>
      </w:r>
    </w:p>
    <w:p w:rsidR="00E80185" w:rsidRDefault="00E80185" w:rsidP="00E80185">
      <w:pPr>
        <w:spacing w:after="0" w:line="360" w:lineRule="auto"/>
        <w:contextualSpacing/>
        <w:jc w:val="both"/>
        <w:textAlignment w:val="baseline"/>
        <w:rPr>
          <w:rFonts w:ascii="Times New Roman" w:eastAsia="Times New Roman" w:hAnsi="Times New Roman" w:cs="Times New Roman"/>
          <w:b/>
          <w:bCs/>
          <w:iCs/>
          <w:color w:val="222222"/>
          <w:sz w:val="28"/>
          <w:szCs w:val="28"/>
          <w:bdr w:val="none" w:sz="0" w:space="0" w:color="auto" w:frame="1"/>
          <w:shd w:val="clear" w:color="auto" w:fill="FFFFFF"/>
          <w:lang w:eastAsia="ru-RU"/>
        </w:rPr>
      </w:pPr>
    </w:p>
    <w:p w:rsidR="00E80185" w:rsidRPr="00E80185" w:rsidRDefault="00E80185" w:rsidP="00E80185">
      <w:pPr>
        <w:spacing w:after="0" w:line="360" w:lineRule="auto"/>
        <w:contextualSpacing/>
        <w:jc w:val="both"/>
        <w:textAlignment w:val="baseline"/>
        <w:rPr>
          <w:rFonts w:ascii="Times New Roman" w:eastAsia="Times New Roman" w:hAnsi="Times New Roman" w:cs="Times New Roman"/>
          <w:iCs/>
          <w:color w:val="222222"/>
          <w:sz w:val="28"/>
          <w:szCs w:val="28"/>
          <w:bdr w:val="none" w:sz="0" w:space="0" w:color="auto" w:frame="1"/>
          <w:shd w:val="clear" w:color="auto" w:fill="FFFFFF"/>
          <w:lang w:eastAsia="ru-RU"/>
        </w:rPr>
      </w:pPr>
      <w:r w:rsidRPr="00E80185">
        <w:rPr>
          <w:rFonts w:ascii="Times New Roman" w:eastAsia="Times New Roman" w:hAnsi="Times New Roman" w:cs="Times New Roman"/>
          <w:b/>
          <w:bCs/>
          <w:iCs/>
          <w:color w:val="222222"/>
          <w:sz w:val="28"/>
          <w:szCs w:val="28"/>
          <w:bdr w:val="none" w:sz="0" w:space="0" w:color="auto" w:frame="1"/>
          <w:shd w:val="clear" w:color="auto" w:fill="FFFFFF"/>
          <w:lang w:eastAsia="ru-RU"/>
        </w:rPr>
        <w:t>Задача</w:t>
      </w:r>
      <w:r w:rsidR="009514A8">
        <w:rPr>
          <w:rFonts w:ascii="Times New Roman" w:eastAsia="Times New Roman" w:hAnsi="Times New Roman" w:cs="Times New Roman"/>
          <w:b/>
          <w:bCs/>
          <w:iCs/>
          <w:color w:val="222222"/>
          <w:sz w:val="28"/>
          <w:szCs w:val="28"/>
          <w:bdr w:val="none" w:sz="0" w:space="0" w:color="auto" w:frame="1"/>
          <w:shd w:val="clear" w:color="auto" w:fill="FFFFFF"/>
          <w:lang w:eastAsia="ru-RU"/>
        </w:rPr>
        <w:t xml:space="preserve"> 2</w:t>
      </w:r>
    </w:p>
    <w:p w:rsidR="00E80185" w:rsidRPr="00E80185" w:rsidRDefault="00E80185" w:rsidP="00E80185">
      <w:pPr>
        <w:spacing w:after="0" w:line="360" w:lineRule="auto"/>
        <w:contextualSpacing/>
        <w:jc w:val="both"/>
        <w:textAlignment w:val="baseline"/>
        <w:rPr>
          <w:rFonts w:ascii="Times New Roman" w:eastAsia="Times New Roman" w:hAnsi="Times New Roman" w:cs="Times New Roman"/>
          <w:iCs/>
          <w:color w:val="222222"/>
          <w:sz w:val="28"/>
          <w:szCs w:val="28"/>
          <w:bdr w:val="none" w:sz="0" w:space="0" w:color="auto" w:frame="1"/>
          <w:shd w:val="clear" w:color="auto" w:fill="FFFFFF"/>
          <w:lang w:eastAsia="ru-RU"/>
        </w:rPr>
      </w:pPr>
      <w:r w:rsidRPr="00E80185">
        <w:rPr>
          <w:rFonts w:ascii="Times New Roman" w:eastAsia="Times New Roman" w:hAnsi="Times New Roman" w:cs="Times New Roman"/>
          <w:iCs/>
          <w:color w:val="222222"/>
          <w:sz w:val="28"/>
          <w:szCs w:val="28"/>
          <w:bdr w:val="none" w:sz="0" w:space="0" w:color="auto" w:frame="1"/>
          <w:shd w:val="clear" w:color="auto" w:fill="FFFFFF"/>
          <w:lang w:eastAsia="ru-RU"/>
        </w:rPr>
        <w:t>Первобеременная 25 лет поступила в роддом при сроке беременности 40 недель с регулярной родовой деятельностью. Положение плода продоль</w:t>
      </w:r>
      <w:r w:rsidR="00330A7C">
        <w:rPr>
          <w:rFonts w:ascii="Times New Roman" w:eastAsia="Times New Roman" w:hAnsi="Times New Roman" w:cs="Times New Roman"/>
          <w:iCs/>
          <w:color w:val="222222"/>
          <w:sz w:val="28"/>
          <w:szCs w:val="28"/>
          <w:bdr w:val="none" w:sz="0" w:space="0" w:color="auto" w:frame="1"/>
          <w:shd w:val="clear" w:color="auto" w:fill="FFFFFF"/>
          <w:lang w:eastAsia="ru-RU"/>
        </w:rPr>
        <w:t>ное, головное предлежание. Сердце</w:t>
      </w:r>
      <w:r w:rsidRPr="00E80185">
        <w:rPr>
          <w:rFonts w:ascii="Times New Roman" w:eastAsia="Times New Roman" w:hAnsi="Times New Roman" w:cs="Times New Roman"/>
          <w:iCs/>
          <w:color w:val="222222"/>
          <w:sz w:val="28"/>
          <w:szCs w:val="28"/>
          <w:bdr w:val="none" w:sz="0" w:space="0" w:color="auto" w:frame="1"/>
          <w:shd w:val="clear" w:color="auto" w:fill="FFFFFF"/>
          <w:lang w:eastAsia="ru-RU"/>
        </w:rPr>
        <w:t>биение плода 132 удар/мин, слева ниже пупка. Второй период родов продолжался 35 мин. Родилась живая доношенная девочка. Сразу после рождения ребенка началось стру</w:t>
      </w:r>
      <w:r w:rsidR="00330A7C">
        <w:rPr>
          <w:rFonts w:ascii="Times New Roman" w:eastAsia="Times New Roman" w:hAnsi="Times New Roman" w:cs="Times New Roman"/>
          <w:iCs/>
          <w:color w:val="222222"/>
          <w:sz w:val="28"/>
          <w:szCs w:val="28"/>
          <w:bdr w:val="none" w:sz="0" w:space="0" w:color="auto" w:frame="1"/>
          <w:shd w:val="clear" w:color="auto" w:fill="FFFFFF"/>
          <w:lang w:eastAsia="ru-RU"/>
        </w:rPr>
        <w:t>йное</w:t>
      </w:r>
      <w:r w:rsidRPr="00E80185">
        <w:rPr>
          <w:rFonts w:ascii="Times New Roman" w:eastAsia="Times New Roman" w:hAnsi="Times New Roman" w:cs="Times New Roman"/>
          <w:iCs/>
          <w:color w:val="222222"/>
          <w:sz w:val="28"/>
          <w:szCs w:val="28"/>
          <w:bdr w:val="none" w:sz="0" w:space="0" w:color="auto" w:frame="1"/>
          <w:shd w:val="clear" w:color="auto" w:fill="FFFFFF"/>
          <w:lang w:eastAsia="ru-RU"/>
        </w:rPr>
        <w:t xml:space="preserve"> кровотечение. Имеются признаки отделения плаценты.</w:t>
      </w:r>
    </w:p>
    <w:p w:rsidR="00E80185" w:rsidRPr="00E80185" w:rsidRDefault="00330A7C" w:rsidP="00E80185">
      <w:pPr>
        <w:spacing w:after="0" w:line="360" w:lineRule="auto"/>
        <w:contextualSpacing/>
        <w:jc w:val="both"/>
        <w:textAlignment w:val="baseline"/>
        <w:rPr>
          <w:rFonts w:ascii="Times New Roman" w:eastAsia="Times New Roman" w:hAnsi="Times New Roman" w:cs="Times New Roman"/>
          <w:iCs/>
          <w:color w:val="222222"/>
          <w:sz w:val="28"/>
          <w:szCs w:val="28"/>
          <w:bdr w:val="none" w:sz="0" w:space="0" w:color="auto" w:frame="1"/>
          <w:shd w:val="clear" w:color="auto" w:fill="FFFFFF"/>
          <w:lang w:eastAsia="ru-RU"/>
        </w:rPr>
      </w:pPr>
      <w:r w:rsidRPr="00330A7C">
        <w:rPr>
          <w:rFonts w:ascii="Times New Roman" w:eastAsia="Times New Roman" w:hAnsi="Times New Roman" w:cs="Times New Roman"/>
          <w:b/>
          <w:iCs/>
          <w:color w:val="222222"/>
          <w:sz w:val="28"/>
          <w:szCs w:val="28"/>
          <w:bdr w:val="none" w:sz="0" w:space="0" w:color="auto" w:frame="1"/>
          <w:shd w:val="clear" w:color="auto" w:fill="FFFFFF"/>
          <w:lang w:eastAsia="ru-RU"/>
        </w:rPr>
        <w:t>Эталон ответа:</w:t>
      </w:r>
      <w:r w:rsidR="00E80185" w:rsidRPr="00E80185">
        <w:rPr>
          <w:rFonts w:ascii="Times New Roman" w:eastAsia="Times New Roman" w:hAnsi="Times New Roman" w:cs="Times New Roman"/>
          <w:iCs/>
          <w:color w:val="222222"/>
          <w:sz w:val="28"/>
          <w:szCs w:val="28"/>
          <w:bdr w:val="none" w:sz="0" w:space="0" w:color="auto" w:frame="1"/>
          <w:shd w:val="clear" w:color="auto" w:fill="FFFFFF"/>
          <w:lang w:eastAsia="ru-RU"/>
        </w:rPr>
        <w:t>Кровотечение</w:t>
      </w:r>
      <w:r>
        <w:rPr>
          <w:rFonts w:ascii="Times New Roman" w:eastAsia="Times New Roman" w:hAnsi="Times New Roman" w:cs="Times New Roman"/>
          <w:iCs/>
          <w:color w:val="222222"/>
          <w:sz w:val="28"/>
          <w:szCs w:val="28"/>
          <w:bdr w:val="none" w:sz="0" w:space="0" w:color="auto" w:frame="1"/>
          <w:shd w:val="clear" w:color="auto" w:fill="FFFFFF"/>
          <w:lang w:eastAsia="ru-RU"/>
        </w:rPr>
        <w:t xml:space="preserve"> в послеродовом периоде. Приме</w:t>
      </w:r>
      <w:r w:rsidR="00E80185" w:rsidRPr="00E80185">
        <w:rPr>
          <w:rFonts w:ascii="Times New Roman" w:eastAsia="Times New Roman" w:hAnsi="Times New Roman" w:cs="Times New Roman"/>
          <w:iCs/>
          <w:color w:val="222222"/>
          <w:sz w:val="28"/>
          <w:szCs w:val="28"/>
          <w:bdr w:val="none" w:sz="0" w:space="0" w:color="auto" w:frame="1"/>
          <w:shd w:val="clear" w:color="auto" w:fill="FFFFFF"/>
          <w:lang w:eastAsia="ru-RU"/>
        </w:rPr>
        <w:t>н</w:t>
      </w:r>
      <w:r>
        <w:rPr>
          <w:rFonts w:ascii="Times New Roman" w:eastAsia="Times New Roman" w:hAnsi="Times New Roman" w:cs="Times New Roman"/>
          <w:iCs/>
          <w:color w:val="222222"/>
          <w:sz w:val="28"/>
          <w:szCs w:val="28"/>
          <w:bdr w:val="none" w:sz="0" w:space="0" w:color="auto" w:frame="1"/>
          <w:shd w:val="clear" w:color="auto" w:fill="FFFFFF"/>
          <w:lang w:eastAsia="ru-RU"/>
        </w:rPr>
        <w:t>ение</w:t>
      </w:r>
      <w:r w:rsidR="00E80185" w:rsidRPr="00E80185">
        <w:rPr>
          <w:rFonts w:ascii="Times New Roman" w:eastAsia="Times New Roman" w:hAnsi="Times New Roman" w:cs="Times New Roman"/>
          <w:iCs/>
          <w:color w:val="222222"/>
          <w:sz w:val="28"/>
          <w:szCs w:val="28"/>
          <w:bdr w:val="none" w:sz="0" w:space="0" w:color="auto" w:frame="1"/>
          <w:shd w:val="clear" w:color="auto" w:fill="FFFFFF"/>
          <w:lang w:eastAsia="ru-RU"/>
        </w:rPr>
        <w:t xml:space="preserve"> метод</w:t>
      </w:r>
      <w:r>
        <w:rPr>
          <w:rFonts w:ascii="Times New Roman" w:eastAsia="Times New Roman" w:hAnsi="Times New Roman" w:cs="Times New Roman"/>
          <w:iCs/>
          <w:color w:val="222222"/>
          <w:sz w:val="28"/>
          <w:szCs w:val="28"/>
          <w:bdr w:val="none" w:sz="0" w:space="0" w:color="auto" w:frame="1"/>
          <w:shd w:val="clear" w:color="auto" w:fill="FFFFFF"/>
          <w:lang w:eastAsia="ru-RU"/>
        </w:rPr>
        <w:t>ов</w:t>
      </w:r>
      <w:r w:rsidR="00E80185" w:rsidRPr="00E80185">
        <w:rPr>
          <w:rFonts w:ascii="Times New Roman" w:eastAsia="Times New Roman" w:hAnsi="Times New Roman" w:cs="Times New Roman"/>
          <w:iCs/>
          <w:color w:val="222222"/>
          <w:sz w:val="28"/>
          <w:szCs w:val="28"/>
          <w:bdr w:val="none" w:sz="0" w:space="0" w:color="auto" w:frame="1"/>
          <w:shd w:val="clear" w:color="auto" w:fill="FFFFFF"/>
          <w:lang w:eastAsia="ru-RU"/>
        </w:rPr>
        <w:t xml:space="preserve"> выделения последа и </w:t>
      </w:r>
      <w:r>
        <w:rPr>
          <w:rFonts w:ascii="Times New Roman" w:eastAsia="Times New Roman" w:hAnsi="Times New Roman" w:cs="Times New Roman"/>
          <w:iCs/>
          <w:color w:val="222222"/>
          <w:sz w:val="28"/>
          <w:szCs w:val="28"/>
          <w:bdr w:val="none" w:sz="0" w:space="0" w:color="auto" w:frame="1"/>
          <w:shd w:val="clear" w:color="auto" w:fill="FFFFFF"/>
          <w:lang w:eastAsia="ru-RU"/>
        </w:rPr>
        <w:t xml:space="preserve">проведение </w:t>
      </w:r>
      <w:r w:rsidR="00E80185" w:rsidRPr="00E80185">
        <w:rPr>
          <w:rFonts w:ascii="Times New Roman" w:eastAsia="Times New Roman" w:hAnsi="Times New Roman" w:cs="Times New Roman"/>
          <w:iCs/>
          <w:color w:val="222222"/>
          <w:sz w:val="28"/>
          <w:szCs w:val="28"/>
          <w:bdr w:val="none" w:sz="0" w:space="0" w:color="auto" w:frame="1"/>
          <w:shd w:val="clear" w:color="auto" w:fill="FFFFFF"/>
          <w:lang w:eastAsia="ru-RU"/>
        </w:rPr>
        <w:t>трансфузионн</w:t>
      </w:r>
      <w:r>
        <w:rPr>
          <w:rFonts w:ascii="Times New Roman" w:eastAsia="Times New Roman" w:hAnsi="Times New Roman" w:cs="Times New Roman"/>
          <w:iCs/>
          <w:color w:val="222222"/>
          <w:sz w:val="28"/>
          <w:szCs w:val="28"/>
          <w:bdr w:val="none" w:sz="0" w:space="0" w:color="auto" w:frame="1"/>
          <w:shd w:val="clear" w:color="auto" w:fill="FFFFFF"/>
          <w:lang w:eastAsia="ru-RU"/>
        </w:rPr>
        <w:t>ой</w:t>
      </w:r>
      <w:r w:rsidR="00E80185" w:rsidRPr="00E80185">
        <w:rPr>
          <w:rFonts w:ascii="Times New Roman" w:eastAsia="Times New Roman" w:hAnsi="Times New Roman" w:cs="Times New Roman"/>
          <w:iCs/>
          <w:color w:val="222222"/>
          <w:sz w:val="28"/>
          <w:szCs w:val="28"/>
          <w:bdr w:val="none" w:sz="0" w:space="0" w:color="auto" w:frame="1"/>
          <w:shd w:val="clear" w:color="auto" w:fill="FFFFFF"/>
          <w:lang w:eastAsia="ru-RU"/>
        </w:rPr>
        <w:t xml:space="preserve"> терапи</w:t>
      </w:r>
      <w:r>
        <w:rPr>
          <w:rFonts w:ascii="Times New Roman" w:eastAsia="Times New Roman" w:hAnsi="Times New Roman" w:cs="Times New Roman"/>
          <w:iCs/>
          <w:color w:val="222222"/>
          <w:sz w:val="28"/>
          <w:szCs w:val="28"/>
          <w:bdr w:val="none" w:sz="0" w:space="0" w:color="auto" w:frame="1"/>
          <w:shd w:val="clear" w:color="auto" w:fill="FFFFFF"/>
          <w:lang w:eastAsia="ru-RU"/>
        </w:rPr>
        <w:t>и</w:t>
      </w:r>
      <w:r w:rsidR="00E80185" w:rsidRPr="00E80185">
        <w:rPr>
          <w:rFonts w:ascii="Times New Roman" w:eastAsia="Times New Roman" w:hAnsi="Times New Roman" w:cs="Times New Roman"/>
          <w:iCs/>
          <w:color w:val="222222"/>
          <w:sz w:val="28"/>
          <w:szCs w:val="28"/>
          <w:bdr w:val="none" w:sz="0" w:space="0" w:color="auto" w:frame="1"/>
          <w:shd w:val="clear" w:color="auto" w:fill="FFFFFF"/>
          <w:lang w:eastAsia="ru-RU"/>
        </w:rPr>
        <w:t xml:space="preserve"> в зависимости от степени кровопотери.Необходим осмотр шейки матки при помощи зеркал. Если </w:t>
      </w:r>
      <w:r>
        <w:rPr>
          <w:rFonts w:ascii="Times New Roman" w:eastAsia="Times New Roman" w:hAnsi="Times New Roman" w:cs="Times New Roman"/>
          <w:iCs/>
          <w:color w:val="222222"/>
          <w:sz w:val="28"/>
          <w:szCs w:val="28"/>
          <w:bdr w:val="none" w:sz="0" w:space="0" w:color="auto" w:frame="1"/>
          <w:shd w:val="clear" w:color="auto" w:fill="FFFFFF"/>
          <w:lang w:eastAsia="ru-RU"/>
        </w:rPr>
        <w:t xml:space="preserve">есть </w:t>
      </w:r>
      <w:r w:rsidR="00E80185" w:rsidRPr="00E80185">
        <w:rPr>
          <w:rFonts w:ascii="Times New Roman" w:eastAsia="Times New Roman" w:hAnsi="Times New Roman" w:cs="Times New Roman"/>
          <w:iCs/>
          <w:color w:val="222222"/>
          <w:sz w:val="28"/>
          <w:szCs w:val="28"/>
          <w:bdr w:val="none" w:sz="0" w:space="0" w:color="auto" w:frame="1"/>
          <w:shd w:val="clear" w:color="auto" w:fill="FFFFFF"/>
          <w:lang w:eastAsia="ru-RU"/>
        </w:rPr>
        <w:t xml:space="preserve">разрыв шейки матки, то </w:t>
      </w:r>
      <w:r>
        <w:rPr>
          <w:rFonts w:ascii="Times New Roman" w:eastAsia="Times New Roman" w:hAnsi="Times New Roman" w:cs="Times New Roman"/>
          <w:iCs/>
          <w:color w:val="222222"/>
          <w:sz w:val="28"/>
          <w:szCs w:val="28"/>
          <w:bdr w:val="none" w:sz="0" w:space="0" w:color="auto" w:frame="1"/>
          <w:shd w:val="clear" w:color="auto" w:fill="FFFFFF"/>
          <w:lang w:eastAsia="ru-RU"/>
        </w:rPr>
        <w:t xml:space="preserve">показано </w:t>
      </w:r>
      <w:r w:rsidR="00E80185" w:rsidRPr="00E80185">
        <w:rPr>
          <w:rFonts w:ascii="Times New Roman" w:eastAsia="Times New Roman" w:hAnsi="Times New Roman" w:cs="Times New Roman"/>
          <w:iCs/>
          <w:color w:val="222222"/>
          <w:sz w:val="28"/>
          <w:szCs w:val="28"/>
          <w:bdr w:val="none" w:sz="0" w:space="0" w:color="auto" w:frame="1"/>
          <w:shd w:val="clear" w:color="auto" w:fill="FFFFFF"/>
          <w:lang w:eastAsia="ru-RU"/>
        </w:rPr>
        <w:t>наложение швов</w:t>
      </w:r>
      <w:r>
        <w:rPr>
          <w:rFonts w:ascii="Times New Roman" w:eastAsia="Times New Roman" w:hAnsi="Times New Roman" w:cs="Times New Roman"/>
          <w:iCs/>
          <w:color w:val="222222"/>
          <w:sz w:val="28"/>
          <w:szCs w:val="28"/>
          <w:bdr w:val="none" w:sz="0" w:space="0" w:color="auto" w:frame="1"/>
          <w:shd w:val="clear" w:color="auto" w:fill="FFFFFF"/>
          <w:lang w:eastAsia="ru-RU"/>
        </w:rPr>
        <w:t>.</w:t>
      </w:r>
    </w:p>
    <w:p w:rsidR="00330A7C" w:rsidRDefault="00330A7C" w:rsidP="00E80185">
      <w:pPr>
        <w:spacing w:after="0" w:line="360" w:lineRule="auto"/>
        <w:contextualSpacing/>
        <w:jc w:val="both"/>
        <w:textAlignment w:val="baseline"/>
        <w:rPr>
          <w:rFonts w:ascii="Times New Roman" w:eastAsia="Times New Roman" w:hAnsi="Times New Roman" w:cs="Times New Roman"/>
          <w:b/>
          <w:bCs/>
          <w:iCs/>
          <w:color w:val="222222"/>
          <w:sz w:val="28"/>
          <w:szCs w:val="28"/>
          <w:bdr w:val="none" w:sz="0" w:space="0" w:color="auto" w:frame="1"/>
          <w:shd w:val="clear" w:color="auto" w:fill="FFFFFF"/>
          <w:lang w:eastAsia="ru-RU"/>
        </w:rPr>
      </w:pPr>
    </w:p>
    <w:p w:rsidR="00E80185" w:rsidRPr="00E80185" w:rsidRDefault="00E80185" w:rsidP="00E80185">
      <w:pPr>
        <w:spacing w:after="0" w:line="360" w:lineRule="auto"/>
        <w:contextualSpacing/>
        <w:jc w:val="both"/>
        <w:textAlignment w:val="baseline"/>
        <w:rPr>
          <w:rFonts w:ascii="Times New Roman" w:eastAsia="Times New Roman" w:hAnsi="Times New Roman" w:cs="Times New Roman"/>
          <w:iCs/>
          <w:color w:val="222222"/>
          <w:sz w:val="28"/>
          <w:szCs w:val="28"/>
          <w:bdr w:val="none" w:sz="0" w:space="0" w:color="auto" w:frame="1"/>
          <w:shd w:val="clear" w:color="auto" w:fill="FFFFFF"/>
          <w:lang w:eastAsia="ru-RU"/>
        </w:rPr>
      </w:pPr>
      <w:r w:rsidRPr="00E80185">
        <w:rPr>
          <w:rFonts w:ascii="Times New Roman" w:eastAsia="Times New Roman" w:hAnsi="Times New Roman" w:cs="Times New Roman"/>
          <w:b/>
          <w:bCs/>
          <w:iCs/>
          <w:color w:val="222222"/>
          <w:sz w:val="28"/>
          <w:szCs w:val="28"/>
          <w:bdr w:val="none" w:sz="0" w:space="0" w:color="auto" w:frame="1"/>
          <w:shd w:val="clear" w:color="auto" w:fill="FFFFFF"/>
          <w:lang w:eastAsia="ru-RU"/>
        </w:rPr>
        <w:t xml:space="preserve">Задача </w:t>
      </w:r>
      <w:r w:rsidR="009514A8">
        <w:rPr>
          <w:rFonts w:ascii="Times New Roman" w:eastAsia="Times New Roman" w:hAnsi="Times New Roman" w:cs="Times New Roman"/>
          <w:b/>
          <w:bCs/>
          <w:iCs/>
          <w:color w:val="222222"/>
          <w:sz w:val="28"/>
          <w:szCs w:val="28"/>
          <w:bdr w:val="none" w:sz="0" w:space="0" w:color="auto" w:frame="1"/>
          <w:shd w:val="clear" w:color="auto" w:fill="FFFFFF"/>
          <w:lang w:eastAsia="ru-RU"/>
        </w:rPr>
        <w:t>3</w:t>
      </w:r>
    </w:p>
    <w:p w:rsidR="00E80185" w:rsidRPr="00E80185" w:rsidRDefault="00E80185" w:rsidP="00E80185">
      <w:pPr>
        <w:spacing w:after="0" w:line="360" w:lineRule="auto"/>
        <w:contextualSpacing/>
        <w:jc w:val="both"/>
        <w:textAlignment w:val="baseline"/>
        <w:rPr>
          <w:rFonts w:ascii="Times New Roman" w:eastAsia="Times New Roman" w:hAnsi="Times New Roman" w:cs="Times New Roman"/>
          <w:iCs/>
          <w:color w:val="222222"/>
          <w:sz w:val="28"/>
          <w:szCs w:val="28"/>
          <w:bdr w:val="none" w:sz="0" w:space="0" w:color="auto" w:frame="1"/>
          <w:shd w:val="clear" w:color="auto" w:fill="FFFFFF"/>
          <w:lang w:eastAsia="ru-RU"/>
        </w:rPr>
      </w:pPr>
      <w:r w:rsidRPr="00E80185">
        <w:rPr>
          <w:rFonts w:ascii="Times New Roman" w:eastAsia="Times New Roman" w:hAnsi="Times New Roman" w:cs="Times New Roman"/>
          <w:iCs/>
          <w:color w:val="222222"/>
          <w:sz w:val="28"/>
          <w:szCs w:val="28"/>
          <w:bdr w:val="none" w:sz="0" w:space="0" w:color="auto" w:frame="1"/>
          <w:shd w:val="clear" w:color="auto" w:fill="FFFFFF"/>
          <w:lang w:eastAsia="ru-RU"/>
        </w:rPr>
        <w:t>Повто</w:t>
      </w:r>
      <w:r w:rsidR="00330A7C">
        <w:rPr>
          <w:rFonts w:ascii="Times New Roman" w:eastAsia="Times New Roman" w:hAnsi="Times New Roman" w:cs="Times New Roman"/>
          <w:iCs/>
          <w:color w:val="222222"/>
          <w:sz w:val="28"/>
          <w:szCs w:val="28"/>
          <w:bdr w:val="none" w:sz="0" w:space="0" w:color="auto" w:frame="1"/>
          <w:shd w:val="clear" w:color="auto" w:fill="FFFFFF"/>
          <w:lang w:eastAsia="ru-RU"/>
        </w:rPr>
        <w:t>рнородящая 33 лет, Р-2, А-2,</w:t>
      </w:r>
      <w:r w:rsidRPr="00E80185">
        <w:rPr>
          <w:rFonts w:ascii="Times New Roman" w:eastAsia="Times New Roman" w:hAnsi="Times New Roman" w:cs="Times New Roman"/>
          <w:iCs/>
          <w:color w:val="222222"/>
          <w:sz w:val="28"/>
          <w:szCs w:val="28"/>
          <w:bdr w:val="none" w:sz="0" w:space="0" w:color="auto" w:frame="1"/>
          <w:shd w:val="clear" w:color="auto" w:fill="FFFFFF"/>
          <w:lang w:eastAsia="ru-RU"/>
        </w:rPr>
        <w:t xml:space="preserve"> поступила в акушерский стационар с регулярной родовой деятельностью, начавшейся 3 часа</w:t>
      </w:r>
      <w:r w:rsidR="00330A7C">
        <w:rPr>
          <w:rFonts w:ascii="Times New Roman" w:eastAsia="Times New Roman" w:hAnsi="Times New Roman" w:cs="Times New Roman"/>
          <w:iCs/>
          <w:color w:val="222222"/>
          <w:sz w:val="28"/>
          <w:szCs w:val="28"/>
          <w:bdr w:val="none" w:sz="0" w:space="0" w:color="auto" w:frame="1"/>
          <w:shd w:val="clear" w:color="auto" w:fill="FFFFFF"/>
          <w:lang w:eastAsia="ru-RU"/>
        </w:rPr>
        <w:t xml:space="preserve"> назад. Данные обследования в ж/</w:t>
      </w:r>
      <w:r w:rsidRPr="00E80185">
        <w:rPr>
          <w:rFonts w:ascii="Times New Roman" w:eastAsia="Times New Roman" w:hAnsi="Times New Roman" w:cs="Times New Roman"/>
          <w:iCs/>
          <w:color w:val="222222"/>
          <w:sz w:val="28"/>
          <w:szCs w:val="28"/>
          <w:bdr w:val="none" w:sz="0" w:space="0" w:color="auto" w:frame="1"/>
          <w:shd w:val="clear" w:color="auto" w:fill="FFFFFF"/>
          <w:lang w:eastAsia="ru-RU"/>
        </w:rPr>
        <w:t xml:space="preserve">к — без особенностей. Через 4 часа после поступления </w:t>
      </w:r>
      <w:r w:rsidRPr="00E80185">
        <w:rPr>
          <w:rFonts w:ascii="Times New Roman" w:eastAsia="Times New Roman" w:hAnsi="Times New Roman" w:cs="Times New Roman"/>
          <w:iCs/>
          <w:color w:val="222222"/>
          <w:sz w:val="28"/>
          <w:szCs w:val="28"/>
          <w:bdr w:val="none" w:sz="0" w:space="0" w:color="auto" w:frame="1"/>
          <w:shd w:val="clear" w:color="auto" w:fill="FFFFFF"/>
          <w:lang w:eastAsia="ru-RU"/>
        </w:rPr>
        <w:lastRenderedPageBreak/>
        <w:t>произошли роды живым мальчиком массой 3500,0 с оценкой по шкале А</w:t>
      </w:r>
      <w:r w:rsidR="00330A7C">
        <w:rPr>
          <w:rFonts w:ascii="Times New Roman" w:eastAsia="Times New Roman" w:hAnsi="Times New Roman" w:cs="Times New Roman"/>
          <w:iCs/>
          <w:color w:val="222222"/>
          <w:sz w:val="28"/>
          <w:szCs w:val="28"/>
          <w:bdr w:val="none" w:sz="0" w:space="0" w:color="auto" w:frame="1"/>
          <w:shd w:val="clear" w:color="auto" w:fill="FFFFFF"/>
          <w:lang w:eastAsia="ru-RU"/>
        </w:rPr>
        <w:t>п</w:t>
      </w:r>
      <w:r w:rsidRPr="00E80185">
        <w:rPr>
          <w:rFonts w:ascii="Times New Roman" w:eastAsia="Times New Roman" w:hAnsi="Times New Roman" w:cs="Times New Roman"/>
          <w:iCs/>
          <w:color w:val="222222"/>
          <w:sz w:val="28"/>
          <w:szCs w:val="28"/>
          <w:bdr w:val="none" w:sz="0" w:space="0" w:color="auto" w:frame="1"/>
          <w:shd w:val="clear" w:color="auto" w:fill="FFFFFF"/>
          <w:lang w:eastAsia="ru-RU"/>
        </w:rPr>
        <w:t>гар 8-9 б. Через 30 мин. самостоятельно от</w:t>
      </w:r>
      <w:r w:rsidR="00330A7C">
        <w:rPr>
          <w:rFonts w:ascii="Times New Roman" w:eastAsia="Times New Roman" w:hAnsi="Times New Roman" w:cs="Times New Roman"/>
          <w:iCs/>
          <w:color w:val="222222"/>
          <w:sz w:val="28"/>
          <w:szCs w:val="28"/>
          <w:bdr w:val="none" w:sz="0" w:space="0" w:color="auto" w:frame="1"/>
          <w:shd w:val="clear" w:color="auto" w:fill="FFFFFF"/>
          <w:lang w:eastAsia="ru-RU"/>
        </w:rPr>
        <w:t>делился и выделился послед, без</w:t>
      </w:r>
      <w:r w:rsidRPr="00E80185">
        <w:rPr>
          <w:rFonts w:ascii="Times New Roman" w:eastAsia="Times New Roman" w:hAnsi="Times New Roman" w:cs="Times New Roman"/>
          <w:iCs/>
          <w:color w:val="222222"/>
          <w:sz w:val="28"/>
          <w:szCs w:val="28"/>
          <w:bdr w:val="none" w:sz="0" w:space="0" w:color="auto" w:frame="1"/>
          <w:shd w:val="clear" w:color="auto" w:fill="FFFFFF"/>
          <w:lang w:eastAsia="ru-RU"/>
        </w:rPr>
        <w:t xml:space="preserve"> видимых дефектов, оболочки — все. Кровопотеря 250 мл. Шейка матки и промежность целы.Через 0,5 часа после родов при осмотре родильницы: дно матки у подреберья, матка без четких контуров, мягкая, при- ее наружном массаже выделилось 400 мл крови. Матка сократилась, кровотечение прекратилось. Через 10 мин. кровотечение возобновилось.</w:t>
      </w:r>
    </w:p>
    <w:p w:rsidR="00E80185" w:rsidRPr="00E80185" w:rsidRDefault="00330A7C" w:rsidP="00E80185">
      <w:pPr>
        <w:spacing w:after="0" w:line="360" w:lineRule="auto"/>
        <w:contextualSpacing/>
        <w:jc w:val="both"/>
        <w:textAlignment w:val="baseline"/>
        <w:rPr>
          <w:rFonts w:ascii="Times New Roman" w:eastAsia="Times New Roman" w:hAnsi="Times New Roman" w:cs="Times New Roman"/>
          <w:iCs/>
          <w:color w:val="222222"/>
          <w:sz w:val="28"/>
          <w:szCs w:val="28"/>
          <w:bdr w:val="none" w:sz="0" w:space="0" w:color="auto" w:frame="1"/>
          <w:shd w:val="clear" w:color="auto" w:fill="FFFFFF"/>
          <w:lang w:eastAsia="ru-RU"/>
        </w:rPr>
      </w:pPr>
      <w:r w:rsidRPr="00330A7C">
        <w:rPr>
          <w:rFonts w:ascii="Times New Roman" w:eastAsia="Times New Roman" w:hAnsi="Times New Roman" w:cs="Times New Roman"/>
          <w:b/>
          <w:iCs/>
          <w:color w:val="222222"/>
          <w:sz w:val="28"/>
          <w:szCs w:val="28"/>
          <w:bdr w:val="none" w:sz="0" w:space="0" w:color="auto" w:frame="1"/>
          <w:shd w:val="clear" w:color="auto" w:fill="FFFFFF"/>
          <w:lang w:eastAsia="ru-RU"/>
        </w:rPr>
        <w:t xml:space="preserve">Эталон ответа: </w:t>
      </w:r>
      <w:r w:rsidR="00E80185" w:rsidRPr="00E80185">
        <w:rPr>
          <w:rFonts w:ascii="Times New Roman" w:eastAsia="Times New Roman" w:hAnsi="Times New Roman" w:cs="Times New Roman"/>
          <w:iCs/>
          <w:color w:val="222222"/>
          <w:sz w:val="28"/>
          <w:szCs w:val="28"/>
          <w:bdr w:val="none" w:sz="0" w:space="0" w:color="auto" w:frame="1"/>
          <w:shd w:val="clear" w:color="auto" w:fill="FFFFFF"/>
          <w:lang w:eastAsia="ru-RU"/>
        </w:rPr>
        <w:t>Гипотоническое кровотечение. Ручное обследование полости матки. Массаж матки на кулаке. Уте</w:t>
      </w:r>
      <w:r w:rsidR="00F924F9">
        <w:rPr>
          <w:rFonts w:ascii="Times New Roman" w:eastAsia="Times New Roman" w:hAnsi="Times New Roman" w:cs="Times New Roman"/>
          <w:iCs/>
          <w:color w:val="222222"/>
          <w:sz w:val="28"/>
          <w:szCs w:val="28"/>
          <w:bdr w:val="none" w:sz="0" w:space="0" w:color="auto" w:frame="1"/>
          <w:shd w:val="clear" w:color="auto" w:fill="FFFFFF"/>
          <w:lang w:eastAsia="ru-RU"/>
        </w:rPr>
        <w:t xml:space="preserve">ротоники. При неэффективности </w:t>
      </w:r>
      <w:r w:rsidR="00E80185" w:rsidRPr="00E80185">
        <w:rPr>
          <w:rFonts w:ascii="Times New Roman" w:eastAsia="Times New Roman" w:hAnsi="Times New Roman" w:cs="Times New Roman"/>
          <w:iCs/>
          <w:color w:val="222222"/>
          <w:sz w:val="28"/>
          <w:szCs w:val="28"/>
          <w:bdr w:val="none" w:sz="0" w:space="0" w:color="auto" w:frame="1"/>
          <w:shd w:val="clear" w:color="auto" w:fill="FFFFFF"/>
          <w:lang w:eastAsia="ru-RU"/>
        </w:rPr>
        <w:t>решать вопрос о перевязке сосудов или ампутации матки.</w:t>
      </w:r>
    </w:p>
    <w:p w:rsidR="00E80185" w:rsidRPr="00E80185" w:rsidRDefault="00E80185" w:rsidP="00E80185">
      <w:pPr>
        <w:pStyle w:val="Ioaaou"/>
        <w:spacing w:after="0" w:line="360" w:lineRule="auto"/>
        <w:contextualSpacing/>
        <w:rPr>
          <w:b/>
          <w:i w:val="0"/>
          <w:sz w:val="28"/>
          <w:szCs w:val="28"/>
        </w:rPr>
      </w:pPr>
    </w:p>
    <w:p w:rsidR="00E80185" w:rsidRDefault="00E80185" w:rsidP="00822B02">
      <w:pPr>
        <w:pStyle w:val="Ioaaou"/>
        <w:spacing w:after="0" w:line="360" w:lineRule="auto"/>
        <w:contextualSpacing/>
        <w:jc w:val="center"/>
        <w:rPr>
          <w:b/>
          <w:i w:val="0"/>
          <w:sz w:val="28"/>
          <w:szCs w:val="28"/>
        </w:rPr>
      </w:pPr>
    </w:p>
    <w:p w:rsidR="00E80185" w:rsidRDefault="00E80185" w:rsidP="00822B02">
      <w:pPr>
        <w:pStyle w:val="Ioaaou"/>
        <w:spacing w:after="0" w:line="360" w:lineRule="auto"/>
        <w:contextualSpacing/>
        <w:jc w:val="center"/>
        <w:rPr>
          <w:b/>
          <w:i w:val="0"/>
          <w:sz w:val="28"/>
          <w:szCs w:val="28"/>
        </w:rPr>
      </w:pPr>
    </w:p>
    <w:p w:rsidR="00E80185" w:rsidRDefault="00E80185" w:rsidP="00822B02">
      <w:pPr>
        <w:pStyle w:val="Ioaaou"/>
        <w:spacing w:after="0" w:line="360" w:lineRule="auto"/>
        <w:contextualSpacing/>
        <w:jc w:val="center"/>
        <w:rPr>
          <w:b/>
          <w:i w:val="0"/>
          <w:sz w:val="28"/>
          <w:szCs w:val="28"/>
        </w:rPr>
      </w:pPr>
    </w:p>
    <w:p w:rsidR="00DF5C09" w:rsidRDefault="00DF5C09" w:rsidP="00822B02">
      <w:pPr>
        <w:spacing w:after="0" w:line="360" w:lineRule="auto"/>
        <w:contextualSpacing/>
        <w:rPr>
          <w:rFonts w:ascii="Times New Roman" w:hAnsi="Times New Roman" w:cs="Times New Roman"/>
          <w:sz w:val="28"/>
          <w:szCs w:val="28"/>
        </w:rPr>
      </w:pPr>
    </w:p>
    <w:p w:rsidR="00DF5C09" w:rsidRDefault="00DF5C09" w:rsidP="00822B02">
      <w:pPr>
        <w:spacing w:after="0" w:line="360" w:lineRule="auto"/>
        <w:contextualSpacing/>
        <w:rPr>
          <w:rFonts w:ascii="Times New Roman" w:hAnsi="Times New Roman" w:cs="Times New Roman"/>
          <w:sz w:val="28"/>
          <w:szCs w:val="28"/>
        </w:rPr>
      </w:pPr>
    </w:p>
    <w:p w:rsidR="00DF5C09" w:rsidRDefault="00DF5C09" w:rsidP="00822B02">
      <w:pPr>
        <w:spacing w:after="0" w:line="360" w:lineRule="auto"/>
        <w:contextualSpacing/>
        <w:rPr>
          <w:rFonts w:ascii="Times New Roman" w:hAnsi="Times New Roman" w:cs="Times New Roman"/>
          <w:sz w:val="28"/>
          <w:szCs w:val="28"/>
        </w:rPr>
      </w:pPr>
    </w:p>
    <w:bookmarkEnd w:id="6"/>
    <w:p w:rsidR="00BE117F" w:rsidRDefault="00BE117F" w:rsidP="00E80185">
      <w:pPr>
        <w:jc w:val="both"/>
        <w:rPr>
          <w:rFonts w:ascii="Times New Roman" w:hAnsi="Times New Roman" w:cs="Times New Roman"/>
          <w:b/>
          <w:color w:val="000000" w:themeColor="text1"/>
          <w:sz w:val="28"/>
          <w:szCs w:val="28"/>
        </w:rPr>
      </w:pPr>
    </w:p>
    <w:p w:rsidR="00BE117F" w:rsidRDefault="00BE117F" w:rsidP="00E80185">
      <w:pPr>
        <w:jc w:val="both"/>
        <w:rPr>
          <w:rFonts w:ascii="Times New Roman" w:hAnsi="Times New Roman" w:cs="Times New Roman"/>
          <w:b/>
          <w:color w:val="000000" w:themeColor="text1"/>
          <w:sz w:val="28"/>
          <w:szCs w:val="28"/>
        </w:rPr>
      </w:pPr>
    </w:p>
    <w:p w:rsidR="00BE117F" w:rsidRDefault="00BE117F" w:rsidP="00E80185">
      <w:pPr>
        <w:jc w:val="both"/>
        <w:rPr>
          <w:rFonts w:ascii="Times New Roman" w:hAnsi="Times New Roman" w:cs="Times New Roman"/>
          <w:b/>
          <w:color w:val="000000" w:themeColor="text1"/>
          <w:sz w:val="28"/>
          <w:szCs w:val="28"/>
        </w:rPr>
      </w:pPr>
    </w:p>
    <w:p w:rsidR="00BE117F" w:rsidRDefault="00BE117F" w:rsidP="00E80185">
      <w:pPr>
        <w:jc w:val="both"/>
        <w:rPr>
          <w:rFonts w:ascii="Times New Roman" w:hAnsi="Times New Roman" w:cs="Times New Roman"/>
          <w:b/>
          <w:color w:val="000000" w:themeColor="text1"/>
          <w:sz w:val="28"/>
          <w:szCs w:val="28"/>
        </w:rPr>
      </w:pPr>
    </w:p>
    <w:p w:rsidR="00BE117F" w:rsidRDefault="00BE117F" w:rsidP="00E80185">
      <w:pPr>
        <w:jc w:val="both"/>
        <w:rPr>
          <w:rFonts w:ascii="Times New Roman" w:hAnsi="Times New Roman" w:cs="Times New Roman"/>
          <w:b/>
          <w:color w:val="000000" w:themeColor="text1"/>
          <w:sz w:val="28"/>
          <w:szCs w:val="28"/>
        </w:rPr>
      </w:pPr>
    </w:p>
    <w:p w:rsidR="00BE117F" w:rsidRDefault="00BE117F" w:rsidP="00E80185">
      <w:pPr>
        <w:jc w:val="both"/>
        <w:rPr>
          <w:rFonts w:ascii="Times New Roman" w:hAnsi="Times New Roman" w:cs="Times New Roman"/>
          <w:b/>
          <w:color w:val="000000" w:themeColor="text1"/>
          <w:sz w:val="28"/>
          <w:szCs w:val="28"/>
        </w:rPr>
      </w:pPr>
    </w:p>
    <w:p w:rsidR="00BE117F" w:rsidRDefault="00BE117F" w:rsidP="00E80185">
      <w:pPr>
        <w:jc w:val="both"/>
        <w:rPr>
          <w:rFonts w:ascii="Times New Roman" w:hAnsi="Times New Roman" w:cs="Times New Roman"/>
          <w:b/>
          <w:color w:val="000000" w:themeColor="text1"/>
          <w:sz w:val="28"/>
          <w:szCs w:val="28"/>
        </w:rPr>
      </w:pPr>
    </w:p>
    <w:p w:rsidR="00BE117F" w:rsidRDefault="00BE117F" w:rsidP="00E80185">
      <w:pPr>
        <w:jc w:val="both"/>
        <w:rPr>
          <w:rFonts w:ascii="Times New Roman" w:hAnsi="Times New Roman" w:cs="Times New Roman"/>
          <w:b/>
          <w:color w:val="000000" w:themeColor="text1"/>
          <w:sz w:val="28"/>
          <w:szCs w:val="28"/>
        </w:rPr>
      </w:pPr>
    </w:p>
    <w:p w:rsidR="00BE117F" w:rsidRDefault="00BE117F" w:rsidP="00E80185">
      <w:pPr>
        <w:jc w:val="both"/>
        <w:rPr>
          <w:rFonts w:ascii="Times New Roman" w:hAnsi="Times New Roman" w:cs="Times New Roman"/>
          <w:b/>
          <w:color w:val="000000" w:themeColor="text1"/>
          <w:sz w:val="28"/>
          <w:szCs w:val="28"/>
        </w:rPr>
      </w:pPr>
    </w:p>
    <w:p w:rsidR="00BE117F" w:rsidRDefault="00BE117F" w:rsidP="00E80185">
      <w:pPr>
        <w:jc w:val="both"/>
        <w:rPr>
          <w:rFonts w:ascii="Times New Roman" w:hAnsi="Times New Roman" w:cs="Times New Roman"/>
          <w:b/>
          <w:color w:val="000000" w:themeColor="text1"/>
          <w:sz w:val="28"/>
          <w:szCs w:val="28"/>
        </w:rPr>
      </w:pPr>
    </w:p>
    <w:p w:rsidR="00BE117F" w:rsidRDefault="00BE117F" w:rsidP="00E80185">
      <w:pPr>
        <w:jc w:val="both"/>
        <w:rPr>
          <w:rFonts w:ascii="Times New Roman" w:hAnsi="Times New Roman" w:cs="Times New Roman"/>
          <w:b/>
          <w:color w:val="000000" w:themeColor="text1"/>
          <w:sz w:val="28"/>
          <w:szCs w:val="28"/>
        </w:rPr>
      </w:pPr>
    </w:p>
    <w:p w:rsidR="00BE117F" w:rsidRDefault="00BE117F" w:rsidP="00BE117F">
      <w:pPr>
        <w:pStyle w:val="a5"/>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3.Заключительная часть</w:t>
      </w:r>
    </w:p>
    <w:p w:rsidR="00BE117F" w:rsidRDefault="00BE117F" w:rsidP="00BE117F">
      <w:pPr>
        <w:pStyle w:val="a5"/>
        <w:spacing w:after="0" w:line="360" w:lineRule="auto"/>
        <w:rPr>
          <w:rFonts w:ascii="Times New Roman" w:hAnsi="Times New Roman" w:cs="Times New Roman"/>
          <w:b/>
          <w:sz w:val="28"/>
          <w:szCs w:val="28"/>
        </w:rPr>
      </w:pPr>
    </w:p>
    <w:p w:rsidR="00BE117F" w:rsidRDefault="00BE117F" w:rsidP="00BE117F">
      <w:pPr>
        <w:pStyle w:val="a5"/>
        <w:spacing w:after="0" w:line="360" w:lineRule="auto"/>
        <w:jc w:val="center"/>
        <w:rPr>
          <w:rFonts w:ascii="Times New Roman" w:hAnsi="Times New Roman" w:cs="Times New Roman"/>
          <w:b/>
          <w:sz w:val="28"/>
          <w:szCs w:val="28"/>
        </w:rPr>
      </w:pPr>
      <w:r w:rsidRPr="00BE117F">
        <w:rPr>
          <w:rFonts w:ascii="Times New Roman" w:hAnsi="Times New Roman" w:cs="Times New Roman"/>
          <w:b/>
          <w:sz w:val="28"/>
          <w:szCs w:val="28"/>
        </w:rPr>
        <w:t xml:space="preserve">Тестовые задания </w:t>
      </w:r>
      <w:r>
        <w:rPr>
          <w:rFonts w:ascii="Times New Roman" w:hAnsi="Times New Roman" w:cs="Times New Roman"/>
          <w:b/>
          <w:sz w:val="28"/>
          <w:szCs w:val="28"/>
        </w:rPr>
        <w:t xml:space="preserve">для закрепления </w:t>
      </w:r>
      <w:r w:rsidRPr="00BE117F">
        <w:rPr>
          <w:rFonts w:ascii="Times New Roman" w:hAnsi="Times New Roman" w:cs="Times New Roman"/>
          <w:b/>
          <w:sz w:val="28"/>
          <w:szCs w:val="28"/>
        </w:rPr>
        <w:t>тем</w:t>
      </w:r>
      <w:r w:rsidR="009C7B69">
        <w:rPr>
          <w:rFonts w:ascii="Times New Roman" w:hAnsi="Times New Roman" w:cs="Times New Roman"/>
          <w:b/>
          <w:sz w:val="28"/>
          <w:szCs w:val="28"/>
        </w:rPr>
        <w:t>ы</w:t>
      </w:r>
      <w:r w:rsidRPr="00BE117F">
        <w:rPr>
          <w:rFonts w:ascii="Times New Roman" w:hAnsi="Times New Roman" w:cs="Times New Roman"/>
          <w:b/>
          <w:sz w:val="28"/>
          <w:szCs w:val="28"/>
        </w:rPr>
        <w:t>:</w:t>
      </w:r>
    </w:p>
    <w:p w:rsidR="00BE117F" w:rsidRPr="00BE117F" w:rsidRDefault="00BE117F" w:rsidP="00BE117F">
      <w:pPr>
        <w:pStyle w:val="a5"/>
        <w:spacing w:after="0" w:line="360" w:lineRule="auto"/>
        <w:jc w:val="center"/>
        <w:rPr>
          <w:rFonts w:ascii="Times New Roman" w:hAnsi="Times New Roman" w:cs="Times New Roman"/>
          <w:b/>
          <w:sz w:val="28"/>
          <w:szCs w:val="28"/>
        </w:rPr>
      </w:pPr>
      <w:r w:rsidRPr="00BE117F">
        <w:rPr>
          <w:rFonts w:ascii="Times New Roman" w:hAnsi="Times New Roman" w:cs="Times New Roman"/>
          <w:b/>
          <w:sz w:val="28"/>
          <w:szCs w:val="28"/>
        </w:rPr>
        <w:t>«Кровотечения в родах»</w:t>
      </w:r>
    </w:p>
    <w:p w:rsidR="00BE117F" w:rsidRPr="00822B02" w:rsidRDefault="00BE117F" w:rsidP="00BE117F">
      <w:pPr>
        <w:spacing w:after="0" w:line="360" w:lineRule="auto"/>
        <w:contextualSpacing/>
        <w:jc w:val="center"/>
        <w:rPr>
          <w:rFonts w:ascii="Times New Roman" w:hAnsi="Times New Roman" w:cs="Times New Roman"/>
          <w:b/>
          <w:sz w:val="28"/>
          <w:szCs w:val="28"/>
        </w:rPr>
      </w:pPr>
    </w:p>
    <w:p w:rsidR="00BE117F" w:rsidRPr="005B0EDC" w:rsidRDefault="00BE117F" w:rsidP="00BE117F">
      <w:pPr>
        <w:pStyle w:val="lo-normal"/>
        <w:spacing w:before="0" w:beforeAutospacing="0" w:after="0" w:afterAutospacing="0" w:line="360" w:lineRule="auto"/>
        <w:ind w:left="426" w:hanging="426"/>
        <w:contextualSpacing/>
        <w:jc w:val="both"/>
        <w:rPr>
          <w:color w:val="000000"/>
          <w:sz w:val="28"/>
          <w:szCs w:val="28"/>
        </w:rPr>
      </w:pPr>
      <w:r w:rsidRPr="005B0EDC">
        <w:rPr>
          <w:color w:val="000000"/>
          <w:sz w:val="28"/>
          <w:szCs w:val="28"/>
        </w:rPr>
        <w:t>1.</w:t>
      </w:r>
      <w:r>
        <w:rPr>
          <w:color w:val="000000"/>
          <w:sz w:val="14"/>
          <w:szCs w:val="14"/>
        </w:rPr>
        <w:t> </w:t>
      </w:r>
      <w:r w:rsidRPr="005B0EDC">
        <w:rPr>
          <w:color w:val="000000"/>
          <w:sz w:val="28"/>
          <w:szCs w:val="28"/>
        </w:rPr>
        <w:t>Наиболее частой причиной кровотечения в последовом и раннем послеродовом периодахявляется</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1)       дефект детского места</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2</w:t>
      </w:r>
      <w:r>
        <w:rPr>
          <w:color w:val="000000"/>
          <w:sz w:val="28"/>
          <w:szCs w:val="28"/>
        </w:rPr>
        <w:t>)       наличие плодных оболоче</w:t>
      </w:r>
      <w:r w:rsidRPr="005B0EDC">
        <w:rPr>
          <w:color w:val="000000"/>
          <w:sz w:val="28"/>
          <w:szCs w:val="28"/>
        </w:rPr>
        <w:t>к в полости матки</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3)       родовой травматизм</w:t>
      </w:r>
    </w:p>
    <w:p w:rsidR="00BE117F" w:rsidRPr="00FC74F7" w:rsidRDefault="00BE117F" w:rsidP="00BE117F">
      <w:pPr>
        <w:pStyle w:val="lo-normal"/>
        <w:spacing w:before="0" w:beforeAutospacing="0" w:after="0" w:afterAutospacing="0" w:line="360" w:lineRule="auto"/>
        <w:ind w:left="360" w:hanging="360"/>
        <w:contextualSpacing/>
        <w:jc w:val="both"/>
        <w:rPr>
          <w:b/>
          <w:color w:val="000000" w:themeColor="text1"/>
          <w:sz w:val="28"/>
          <w:szCs w:val="28"/>
        </w:rPr>
      </w:pPr>
      <w:r w:rsidRPr="005B0EDC">
        <w:rPr>
          <w:color w:val="000000"/>
          <w:sz w:val="28"/>
          <w:szCs w:val="28"/>
        </w:rPr>
        <w:t>4)       </w:t>
      </w:r>
      <w:r w:rsidRPr="00FC74F7">
        <w:rPr>
          <w:b/>
          <w:color w:val="000000" w:themeColor="text1"/>
          <w:sz w:val="28"/>
          <w:szCs w:val="28"/>
        </w:rPr>
        <w:t>недостаточная сократительная способность матки</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p>
    <w:p w:rsidR="00BE117F" w:rsidRDefault="00BE117F" w:rsidP="00BE117F">
      <w:pPr>
        <w:pStyle w:val="lo-normal"/>
        <w:spacing w:before="0" w:beforeAutospacing="0" w:after="0" w:afterAutospacing="0" w:line="360" w:lineRule="auto"/>
        <w:ind w:left="426" w:hanging="426"/>
        <w:contextualSpacing/>
        <w:jc w:val="both"/>
        <w:rPr>
          <w:color w:val="000000"/>
          <w:sz w:val="28"/>
          <w:szCs w:val="28"/>
        </w:rPr>
      </w:pPr>
    </w:p>
    <w:p w:rsidR="00BE117F" w:rsidRPr="005B0EDC" w:rsidRDefault="00BE117F" w:rsidP="00BE117F">
      <w:pPr>
        <w:pStyle w:val="lo-normal"/>
        <w:spacing w:before="0" w:beforeAutospacing="0" w:after="0" w:afterAutospacing="0" w:line="360" w:lineRule="auto"/>
        <w:ind w:left="426" w:hanging="426"/>
        <w:contextualSpacing/>
        <w:jc w:val="both"/>
        <w:rPr>
          <w:color w:val="000000"/>
          <w:sz w:val="28"/>
          <w:szCs w:val="28"/>
        </w:rPr>
      </w:pPr>
      <w:r w:rsidRPr="005B0EDC">
        <w:rPr>
          <w:color w:val="000000"/>
          <w:sz w:val="28"/>
          <w:szCs w:val="28"/>
        </w:rPr>
        <w:t>2.          В генезе плотного прикрепления плаценты лежат изменения</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1)     мышечного слоя</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2)     базального слоя</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3)     губчатого слоя</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4)     </w:t>
      </w:r>
      <w:r w:rsidRPr="00FC74F7">
        <w:rPr>
          <w:b/>
          <w:color w:val="000000" w:themeColor="text1"/>
          <w:sz w:val="28"/>
          <w:szCs w:val="28"/>
        </w:rPr>
        <w:t>компактного слоя</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p>
    <w:p w:rsidR="00BE117F" w:rsidRDefault="00BE117F" w:rsidP="00BE117F">
      <w:pPr>
        <w:pStyle w:val="lo-normal"/>
        <w:spacing w:before="0" w:beforeAutospacing="0" w:after="0" w:afterAutospacing="0" w:line="360" w:lineRule="auto"/>
        <w:ind w:left="426" w:hanging="426"/>
        <w:contextualSpacing/>
        <w:jc w:val="both"/>
        <w:rPr>
          <w:color w:val="000000"/>
          <w:sz w:val="28"/>
          <w:szCs w:val="28"/>
        </w:rPr>
      </w:pPr>
    </w:p>
    <w:p w:rsidR="00BE117F" w:rsidRPr="005B0EDC" w:rsidRDefault="00BE117F" w:rsidP="00BE117F">
      <w:pPr>
        <w:pStyle w:val="lo-normal"/>
        <w:spacing w:before="0" w:beforeAutospacing="0" w:after="0" w:afterAutospacing="0" w:line="360" w:lineRule="auto"/>
        <w:ind w:left="426" w:hanging="426"/>
        <w:contextualSpacing/>
        <w:jc w:val="both"/>
        <w:rPr>
          <w:color w:val="000000"/>
          <w:sz w:val="28"/>
          <w:szCs w:val="28"/>
        </w:rPr>
      </w:pPr>
      <w:r w:rsidRPr="005B0EDC">
        <w:rPr>
          <w:color w:val="000000"/>
          <w:sz w:val="28"/>
          <w:szCs w:val="28"/>
        </w:rPr>
        <w:t>3.          При истинном приращении плаценты показано</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1)     ручное отделение плаценты и выделение последа</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2)     выскабливание полости матки</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3)     </w:t>
      </w:r>
      <w:r w:rsidRPr="00FC74F7">
        <w:rPr>
          <w:b/>
          <w:color w:val="000000" w:themeColor="text1"/>
          <w:sz w:val="28"/>
          <w:szCs w:val="28"/>
        </w:rPr>
        <w:t>ампутация матки</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4)     дефундация матки</w:t>
      </w:r>
    </w:p>
    <w:p w:rsidR="00BE117F" w:rsidRDefault="00BE117F" w:rsidP="00BE117F">
      <w:pPr>
        <w:pStyle w:val="lo-normal"/>
        <w:spacing w:before="0" w:beforeAutospacing="0" w:after="0" w:afterAutospacing="0" w:line="360" w:lineRule="auto"/>
        <w:ind w:left="360" w:hanging="360"/>
        <w:contextualSpacing/>
        <w:jc w:val="both"/>
        <w:rPr>
          <w:color w:val="000000"/>
          <w:sz w:val="28"/>
          <w:szCs w:val="28"/>
        </w:rPr>
      </w:pP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p>
    <w:p w:rsidR="00BE117F" w:rsidRPr="005B0EDC" w:rsidRDefault="00BE117F" w:rsidP="00BE117F">
      <w:pPr>
        <w:pStyle w:val="lo-normal"/>
        <w:spacing w:before="0" w:beforeAutospacing="0" w:after="0" w:afterAutospacing="0" w:line="360" w:lineRule="auto"/>
        <w:ind w:left="426" w:hanging="426"/>
        <w:contextualSpacing/>
        <w:jc w:val="both"/>
        <w:rPr>
          <w:color w:val="000000"/>
          <w:sz w:val="28"/>
          <w:szCs w:val="28"/>
        </w:rPr>
      </w:pPr>
      <w:r w:rsidRPr="005B0EDC">
        <w:rPr>
          <w:color w:val="000000"/>
          <w:sz w:val="28"/>
          <w:szCs w:val="28"/>
        </w:rPr>
        <w:t>4.          Ранний послеродовый период, кровопотеря 600 мл, выберите правильный алгоритм действия</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1)     венепункция</w:t>
      </w:r>
    </w:p>
    <w:p w:rsidR="00BE117F" w:rsidRPr="005B0EDC" w:rsidRDefault="00BE117F" w:rsidP="00BE117F">
      <w:pPr>
        <w:pStyle w:val="lo-normal"/>
        <w:spacing w:before="0" w:beforeAutospacing="0" w:after="0" w:afterAutospacing="0" w:line="360" w:lineRule="auto"/>
        <w:ind w:left="360" w:hanging="360"/>
        <w:contextualSpacing/>
        <w:jc w:val="both"/>
        <w:rPr>
          <w:color w:val="FF0000"/>
          <w:sz w:val="28"/>
          <w:szCs w:val="28"/>
        </w:rPr>
      </w:pPr>
      <w:r w:rsidRPr="005B0EDC">
        <w:rPr>
          <w:color w:val="000000"/>
          <w:sz w:val="28"/>
          <w:szCs w:val="28"/>
        </w:rPr>
        <w:lastRenderedPageBreak/>
        <w:t>2)     </w:t>
      </w:r>
      <w:r w:rsidRPr="00FC74F7">
        <w:rPr>
          <w:b/>
          <w:color w:val="000000" w:themeColor="text1"/>
          <w:sz w:val="28"/>
          <w:szCs w:val="28"/>
        </w:rPr>
        <w:t>операция ручного обследования полости матки</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3)     массаж матки на кулаке</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4)     в/в капельное введение сокращающих препаратов</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5)     холод на низ живота</w:t>
      </w:r>
    </w:p>
    <w:p w:rsidR="00BE117F" w:rsidRDefault="00BE117F" w:rsidP="00BE117F">
      <w:pPr>
        <w:pStyle w:val="lo-normal"/>
        <w:spacing w:before="0" w:beforeAutospacing="0" w:after="0" w:afterAutospacing="0" w:line="360" w:lineRule="auto"/>
        <w:ind w:left="426" w:hanging="426"/>
        <w:contextualSpacing/>
        <w:jc w:val="both"/>
        <w:rPr>
          <w:color w:val="000000"/>
          <w:sz w:val="28"/>
          <w:szCs w:val="28"/>
        </w:rPr>
      </w:pPr>
    </w:p>
    <w:p w:rsidR="00BE117F" w:rsidRPr="005B0EDC" w:rsidRDefault="00BE117F" w:rsidP="00BE117F">
      <w:pPr>
        <w:pStyle w:val="lo-normal"/>
        <w:spacing w:before="0" w:beforeAutospacing="0" w:after="0" w:afterAutospacing="0" w:line="360" w:lineRule="auto"/>
        <w:ind w:left="426" w:hanging="426"/>
        <w:contextualSpacing/>
        <w:jc w:val="both"/>
        <w:rPr>
          <w:color w:val="000000"/>
          <w:sz w:val="28"/>
          <w:szCs w:val="28"/>
        </w:rPr>
      </w:pPr>
      <w:r>
        <w:rPr>
          <w:color w:val="000000"/>
          <w:sz w:val="28"/>
          <w:szCs w:val="28"/>
        </w:rPr>
        <w:t>5</w:t>
      </w:r>
      <w:r w:rsidRPr="005B0EDC">
        <w:rPr>
          <w:color w:val="000000"/>
          <w:sz w:val="28"/>
          <w:szCs w:val="28"/>
        </w:rPr>
        <w:t>.          При многоплодной беременности причиной маточного кровотечения чаще всего является</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1)     травмы мягких родовых путей</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Pr>
          <w:color w:val="000000"/>
          <w:sz w:val="28"/>
          <w:szCs w:val="28"/>
        </w:rPr>
        <w:t>2</w:t>
      </w:r>
      <w:r w:rsidRPr="005B0EDC">
        <w:rPr>
          <w:color w:val="000000"/>
          <w:sz w:val="28"/>
          <w:szCs w:val="28"/>
        </w:rPr>
        <w:t>)     нарушение свертывающей системы крови</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Pr>
          <w:color w:val="000000"/>
          <w:sz w:val="28"/>
          <w:szCs w:val="28"/>
        </w:rPr>
        <w:t>3</w:t>
      </w:r>
      <w:r w:rsidRPr="005B0EDC">
        <w:rPr>
          <w:color w:val="000000"/>
          <w:sz w:val="28"/>
          <w:szCs w:val="28"/>
        </w:rPr>
        <w:t>)     приращение плаценты</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Pr>
          <w:color w:val="000000"/>
          <w:sz w:val="28"/>
          <w:szCs w:val="28"/>
        </w:rPr>
        <w:t>4</w:t>
      </w:r>
      <w:r w:rsidRPr="005B0EDC">
        <w:rPr>
          <w:color w:val="000000"/>
          <w:sz w:val="28"/>
          <w:szCs w:val="28"/>
        </w:rPr>
        <w:t>)     </w:t>
      </w:r>
      <w:r w:rsidRPr="00FC74F7">
        <w:rPr>
          <w:b/>
          <w:color w:val="000000" w:themeColor="text1"/>
          <w:sz w:val="28"/>
          <w:szCs w:val="28"/>
        </w:rPr>
        <w:t>гипотония матки</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p>
    <w:p w:rsidR="00BE117F" w:rsidRPr="005B0EDC" w:rsidRDefault="00BE117F" w:rsidP="00BE117F">
      <w:pPr>
        <w:pStyle w:val="lo-normal"/>
        <w:spacing w:before="0" w:beforeAutospacing="0" w:after="0" w:afterAutospacing="0" w:line="360" w:lineRule="auto"/>
        <w:ind w:left="426" w:hanging="426"/>
        <w:contextualSpacing/>
        <w:jc w:val="both"/>
        <w:rPr>
          <w:color w:val="000000"/>
          <w:sz w:val="28"/>
          <w:szCs w:val="28"/>
        </w:rPr>
      </w:pPr>
      <w:r>
        <w:rPr>
          <w:color w:val="000000"/>
          <w:sz w:val="28"/>
          <w:szCs w:val="28"/>
        </w:rPr>
        <w:t>6</w:t>
      </w:r>
      <w:r w:rsidRPr="005B0EDC">
        <w:rPr>
          <w:color w:val="000000"/>
          <w:sz w:val="28"/>
          <w:szCs w:val="28"/>
        </w:rPr>
        <w:t>.       В генезе геморрагического шока основную роль играет</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1)     увеличение капиллярного русла</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2)     ДВС и нарастающий ацидоз</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3)    </w:t>
      </w:r>
      <w:r w:rsidRPr="00FC74F7">
        <w:rPr>
          <w:b/>
          <w:color w:val="000000" w:themeColor="text1"/>
          <w:sz w:val="28"/>
          <w:szCs w:val="28"/>
        </w:rPr>
        <w:t> несоответствие между ОЦК и объемом сосудистого русла</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Pr>
          <w:color w:val="000000"/>
          <w:sz w:val="28"/>
          <w:szCs w:val="28"/>
        </w:rPr>
        <w:t>4</w:t>
      </w:r>
      <w:r w:rsidRPr="005B0EDC">
        <w:rPr>
          <w:color w:val="000000"/>
          <w:sz w:val="28"/>
          <w:szCs w:val="28"/>
        </w:rPr>
        <w:t>)     раздражение сосудодвигательного центра</w:t>
      </w:r>
    </w:p>
    <w:p w:rsidR="00BE117F" w:rsidRDefault="00BE117F" w:rsidP="00BE117F">
      <w:pPr>
        <w:pStyle w:val="lo-normal"/>
        <w:spacing w:before="0" w:beforeAutospacing="0" w:after="0" w:afterAutospacing="0" w:line="360" w:lineRule="auto"/>
        <w:ind w:left="426" w:hanging="426"/>
        <w:contextualSpacing/>
        <w:jc w:val="both"/>
        <w:rPr>
          <w:color w:val="000000"/>
          <w:sz w:val="28"/>
          <w:szCs w:val="28"/>
        </w:rPr>
      </w:pPr>
    </w:p>
    <w:p w:rsidR="00BE117F" w:rsidRPr="005B0EDC" w:rsidRDefault="00BE117F" w:rsidP="00BE117F">
      <w:pPr>
        <w:pStyle w:val="lo-normal"/>
        <w:spacing w:before="0" w:beforeAutospacing="0" w:after="0" w:afterAutospacing="0" w:line="360" w:lineRule="auto"/>
        <w:ind w:left="426" w:hanging="426"/>
        <w:contextualSpacing/>
        <w:jc w:val="both"/>
        <w:rPr>
          <w:color w:val="000000"/>
          <w:sz w:val="28"/>
          <w:szCs w:val="28"/>
        </w:rPr>
      </w:pPr>
      <w:r>
        <w:rPr>
          <w:color w:val="000000"/>
          <w:sz w:val="28"/>
          <w:szCs w:val="28"/>
        </w:rPr>
        <w:t>7</w:t>
      </w:r>
      <w:r w:rsidRPr="005B0EDC">
        <w:rPr>
          <w:color w:val="000000"/>
          <w:sz w:val="28"/>
          <w:szCs w:val="28"/>
        </w:rPr>
        <w:t>.       При ручном отделении плаценты последняя отделяется с трудом, но полностью, имеет место</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1)     гипотония матки</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2)     вариант нормы</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3)     истинное приращение плаценты</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4)     </w:t>
      </w:r>
      <w:r w:rsidRPr="00FC74F7">
        <w:rPr>
          <w:b/>
          <w:color w:val="000000" w:themeColor="text1"/>
          <w:sz w:val="28"/>
          <w:szCs w:val="28"/>
        </w:rPr>
        <w:t>плотное прикрепление плаценты</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p>
    <w:p w:rsidR="00BE117F" w:rsidRPr="005B0EDC" w:rsidRDefault="00BE117F" w:rsidP="00BE117F">
      <w:pPr>
        <w:pStyle w:val="lo-normal"/>
        <w:spacing w:before="0" w:beforeAutospacing="0" w:after="0" w:afterAutospacing="0" w:line="360" w:lineRule="auto"/>
        <w:ind w:left="426" w:hanging="426"/>
        <w:contextualSpacing/>
        <w:jc w:val="both"/>
        <w:rPr>
          <w:color w:val="000000"/>
          <w:sz w:val="28"/>
          <w:szCs w:val="28"/>
        </w:rPr>
      </w:pPr>
      <w:r>
        <w:rPr>
          <w:color w:val="000000"/>
          <w:sz w:val="28"/>
          <w:szCs w:val="28"/>
        </w:rPr>
        <w:t>8</w:t>
      </w:r>
      <w:r w:rsidRPr="005B0EDC">
        <w:rPr>
          <w:color w:val="000000"/>
          <w:sz w:val="28"/>
          <w:szCs w:val="28"/>
        </w:rPr>
        <w:t>.       Доля гемотрансфузии при кровопотере более 1,5% от массы тела женщины составляет</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1)     200 %</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2)     30-50 %</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3)     </w:t>
      </w:r>
      <w:r w:rsidRPr="00FC74F7">
        <w:rPr>
          <w:b/>
          <w:color w:val="000000" w:themeColor="text1"/>
          <w:sz w:val="28"/>
          <w:szCs w:val="28"/>
        </w:rPr>
        <w:t>100-120 %</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lastRenderedPageBreak/>
        <w:t>4)     50-70 %</w:t>
      </w:r>
    </w:p>
    <w:p w:rsidR="00BE117F" w:rsidRPr="005B0EDC" w:rsidRDefault="00BE117F" w:rsidP="00BE117F">
      <w:pPr>
        <w:pStyle w:val="lo-normal"/>
        <w:spacing w:before="0" w:beforeAutospacing="0" w:after="0" w:afterAutospacing="0" w:line="360" w:lineRule="auto"/>
        <w:ind w:left="426" w:hanging="426"/>
        <w:contextualSpacing/>
        <w:jc w:val="both"/>
        <w:rPr>
          <w:color w:val="000000"/>
          <w:sz w:val="28"/>
          <w:szCs w:val="28"/>
        </w:rPr>
      </w:pPr>
      <w:r>
        <w:rPr>
          <w:color w:val="000000"/>
          <w:sz w:val="28"/>
          <w:szCs w:val="28"/>
        </w:rPr>
        <w:t>9</w:t>
      </w:r>
      <w:r w:rsidRPr="005B0EDC">
        <w:rPr>
          <w:color w:val="000000"/>
          <w:sz w:val="28"/>
          <w:szCs w:val="28"/>
        </w:rPr>
        <w:t>.       Желатиноль относится к кровезаменителям</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1)     дезинтоксикационн</w:t>
      </w:r>
      <w:r>
        <w:rPr>
          <w:color w:val="000000"/>
          <w:sz w:val="28"/>
          <w:szCs w:val="28"/>
        </w:rPr>
        <w:t>о</w:t>
      </w:r>
      <w:r w:rsidRPr="005B0EDC">
        <w:rPr>
          <w:color w:val="000000"/>
          <w:sz w:val="28"/>
          <w:szCs w:val="28"/>
        </w:rPr>
        <w:t>го действия</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2)     парентерального питания</w:t>
      </w:r>
    </w:p>
    <w:p w:rsidR="00BE117F" w:rsidRPr="005B0EDC" w:rsidRDefault="00BE117F" w:rsidP="00BE117F">
      <w:pPr>
        <w:pStyle w:val="lo-normal"/>
        <w:spacing w:before="0" w:beforeAutospacing="0" w:after="0" w:afterAutospacing="0" w:line="360" w:lineRule="auto"/>
        <w:ind w:left="360" w:hanging="360"/>
        <w:contextualSpacing/>
        <w:jc w:val="both"/>
        <w:rPr>
          <w:color w:val="000000"/>
          <w:sz w:val="28"/>
          <w:szCs w:val="28"/>
        </w:rPr>
      </w:pPr>
      <w:r w:rsidRPr="005B0EDC">
        <w:rPr>
          <w:color w:val="000000"/>
          <w:sz w:val="28"/>
          <w:szCs w:val="28"/>
        </w:rPr>
        <w:t>3)     </w:t>
      </w:r>
      <w:r w:rsidRPr="00FC74F7">
        <w:rPr>
          <w:b/>
          <w:color w:val="000000" w:themeColor="text1"/>
          <w:sz w:val="28"/>
          <w:szCs w:val="28"/>
        </w:rPr>
        <w:t>гемодинамического действия</w:t>
      </w:r>
    </w:p>
    <w:p w:rsidR="00BE117F" w:rsidRPr="005B0EDC" w:rsidRDefault="00BE117F" w:rsidP="00BE117F">
      <w:pPr>
        <w:pStyle w:val="lo-normal"/>
        <w:spacing w:before="0" w:beforeAutospacing="0" w:after="0" w:afterAutospacing="0" w:line="360" w:lineRule="auto"/>
        <w:ind w:left="357" w:hanging="357"/>
        <w:contextualSpacing/>
        <w:jc w:val="both"/>
        <w:rPr>
          <w:color w:val="000000"/>
          <w:sz w:val="28"/>
          <w:szCs w:val="28"/>
        </w:rPr>
      </w:pPr>
      <w:r w:rsidRPr="005B0EDC">
        <w:rPr>
          <w:color w:val="000000"/>
          <w:sz w:val="28"/>
          <w:szCs w:val="28"/>
        </w:rPr>
        <w:t>4)     регулятором водно-солевого обмена</w:t>
      </w:r>
    </w:p>
    <w:p w:rsidR="00BE117F" w:rsidRDefault="00BE117F" w:rsidP="00BE117F">
      <w:pPr>
        <w:pStyle w:val="lo-normal"/>
        <w:spacing w:before="0" w:beforeAutospacing="0" w:after="0" w:afterAutospacing="0" w:line="360" w:lineRule="auto"/>
        <w:ind w:left="357" w:hanging="357"/>
        <w:contextualSpacing/>
        <w:jc w:val="both"/>
        <w:rPr>
          <w:color w:val="000000"/>
          <w:sz w:val="28"/>
          <w:szCs w:val="28"/>
        </w:rPr>
      </w:pPr>
    </w:p>
    <w:p w:rsidR="00BE117F" w:rsidRPr="005B0EDC" w:rsidRDefault="00BE117F" w:rsidP="00BE117F">
      <w:pPr>
        <w:pStyle w:val="lo-normal"/>
        <w:spacing w:before="0" w:beforeAutospacing="0" w:after="0" w:afterAutospacing="0" w:line="360" w:lineRule="auto"/>
        <w:ind w:left="357" w:hanging="357"/>
        <w:contextualSpacing/>
        <w:jc w:val="both"/>
        <w:rPr>
          <w:color w:val="000000"/>
          <w:sz w:val="28"/>
          <w:szCs w:val="28"/>
        </w:rPr>
      </w:pPr>
      <w:r>
        <w:rPr>
          <w:color w:val="000000"/>
          <w:sz w:val="28"/>
          <w:szCs w:val="28"/>
        </w:rPr>
        <w:t>10</w:t>
      </w:r>
      <w:r w:rsidRPr="005B0EDC">
        <w:rPr>
          <w:color w:val="000000"/>
          <w:sz w:val="28"/>
          <w:szCs w:val="28"/>
        </w:rPr>
        <w:t>.        После рождения последа обнаружен дефект плаценты 4 х 5 см, показано</w:t>
      </w:r>
    </w:p>
    <w:p w:rsidR="00BE117F" w:rsidRPr="005B0EDC" w:rsidRDefault="00BE117F" w:rsidP="00BE117F">
      <w:pPr>
        <w:pStyle w:val="lo-normal"/>
        <w:spacing w:before="0" w:beforeAutospacing="0" w:after="0" w:afterAutospacing="0" w:line="360" w:lineRule="auto"/>
        <w:ind w:left="357" w:hanging="357"/>
        <w:contextualSpacing/>
        <w:jc w:val="both"/>
        <w:rPr>
          <w:color w:val="000000"/>
          <w:sz w:val="28"/>
          <w:szCs w:val="28"/>
        </w:rPr>
      </w:pPr>
      <w:r w:rsidRPr="005B0EDC">
        <w:rPr>
          <w:color w:val="000000"/>
          <w:sz w:val="28"/>
          <w:szCs w:val="28"/>
        </w:rPr>
        <w:t>1)     выскабливание полости матки</w:t>
      </w:r>
    </w:p>
    <w:p w:rsidR="00BE117F" w:rsidRPr="005B0EDC" w:rsidRDefault="00BE117F" w:rsidP="00BE117F">
      <w:pPr>
        <w:pStyle w:val="lo-normal"/>
        <w:spacing w:before="0" w:beforeAutospacing="0" w:after="0" w:afterAutospacing="0" w:line="360" w:lineRule="auto"/>
        <w:ind w:left="357" w:hanging="357"/>
        <w:contextualSpacing/>
        <w:jc w:val="both"/>
        <w:rPr>
          <w:color w:val="000000"/>
          <w:sz w:val="28"/>
          <w:szCs w:val="28"/>
        </w:rPr>
      </w:pPr>
      <w:r w:rsidRPr="005B0EDC">
        <w:rPr>
          <w:color w:val="000000"/>
          <w:sz w:val="28"/>
          <w:szCs w:val="28"/>
        </w:rPr>
        <w:t>2)     </w:t>
      </w:r>
      <w:r w:rsidRPr="00FC74F7">
        <w:rPr>
          <w:b/>
          <w:color w:val="000000" w:themeColor="text1"/>
          <w:sz w:val="28"/>
          <w:szCs w:val="28"/>
        </w:rPr>
        <w:t>ручное обследование полости матки</w:t>
      </w:r>
    </w:p>
    <w:p w:rsidR="00BE117F" w:rsidRPr="005B0EDC" w:rsidRDefault="00BE117F" w:rsidP="00BE117F">
      <w:pPr>
        <w:pStyle w:val="lo-normal"/>
        <w:spacing w:before="0" w:beforeAutospacing="0" w:after="0" w:afterAutospacing="0" w:line="360" w:lineRule="auto"/>
        <w:ind w:left="357" w:hanging="357"/>
        <w:contextualSpacing/>
        <w:jc w:val="both"/>
        <w:rPr>
          <w:color w:val="000000"/>
          <w:sz w:val="28"/>
          <w:szCs w:val="28"/>
        </w:rPr>
      </w:pPr>
      <w:r w:rsidRPr="005B0EDC">
        <w:rPr>
          <w:color w:val="000000"/>
          <w:sz w:val="28"/>
          <w:szCs w:val="28"/>
        </w:rPr>
        <w:t>3)     шов по Лосицкой</w:t>
      </w:r>
    </w:p>
    <w:p w:rsidR="00BE117F" w:rsidRPr="005B0EDC" w:rsidRDefault="00BE117F" w:rsidP="00BE117F">
      <w:pPr>
        <w:pStyle w:val="lo-normal"/>
        <w:spacing w:before="0" w:beforeAutospacing="0" w:after="0" w:afterAutospacing="0" w:line="360" w:lineRule="auto"/>
        <w:ind w:left="357" w:hanging="357"/>
        <w:contextualSpacing/>
        <w:jc w:val="both"/>
        <w:rPr>
          <w:color w:val="000000"/>
          <w:sz w:val="28"/>
          <w:szCs w:val="28"/>
        </w:rPr>
      </w:pPr>
      <w:r w:rsidRPr="005B0EDC">
        <w:rPr>
          <w:color w:val="000000"/>
          <w:sz w:val="28"/>
          <w:szCs w:val="28"/>
        </w:rPr>
        <w:t>4)     введение сокращающих препаратов</w:t>
      </w:r>
      <w:r>
        <w:rPr>
          <w:color w:val="000000"/>
          <w:sz w:val="28"/>
          <w:szCs w:val="28"/>
        </w:rPr>
        <w:t>.</w:t>
      </w:r>
    </w:p>
    <w:p w:rsidR="00BE117F" w:rsidRDefault="00BE117F" w:rsidP="00E80185">
      <w:pPr>
        <w:jc w:val="both"/>
        <w:rPr>
          <w:rFonts w:ascii="Times New Roman" w:hAnsi="Times New Roman" w:cs="Times New Roman"/>
          <w:b/>
          <w:color w:val="000000" w:themeColor="text1"/>
          <w:sz w:val="28"/>
          <w:szCs w:val="28"/>
        </w:rPr>
      </w:pPr>
    </w:p>
    <w:p w:rsidR="00BE117F" w:rsidRDefault="00BE117F" w:rsidP="00E80185">
      <w:pPr>
        <w:jc w:val="both"/>
        <w:rPr>
          <w:rFonts w:ascii="Times New Roman" w:hAnsi="Times New Roman" w:cs="Times New Roman"/>
          <w:b/>
          <w:color w:val="000000" w:themeColor="text1"/>
          <w:sz w:val="28"/>
          <w:szCs w:val="28"/>
        </w:rPr>
      </w:pPr>
    </w:p>
    <w:p w:rsidR="00BE117F" w:rsidRDefault="00BE117F" w:rsidP="00E80185">
      <w:pPr>
        <w:jc w:val="both"/>
        <w:rPr>
          <w:rFonts w:ascii="Times New Roman" w:hAnsi="Times New Roman" w:cs="Times New Roman"/>
          <w:b/>
          <w:color w:val="000000" w:themeColor="text1"/>
          <w:sz w:val="28"/>
          <w:szCs w:val="28"/>
        </w:rPr>
      </w:pPr>
    </w:p>
    <w:p w:rsidR="00BE117F" w:rsidRDefault="00BE117F" w:rsidP="00E80185">
      <w:pPr>
        <w:jc w:val="both"/>
        <w:rPr>
          <w:rFonts w:ascii="Times New Roman" w:hAnsi="Times New Roman" w:cs="Times New Roman"/>
          <w:b/>
          <w:color w:val="000000" w:themeColor="text1"/>
          <w:sz w:val="28"/>
          <w:szCs w:val="28"/>
        </w:rPr>
      </w:pPr>
    </w:p>
    <w:p w:rsidR="00521E94" w:rsidRPr="00E80185" w:rsidRDefault="00521E94" w:rsidP="00E80185">
      <w:pPr>
        <w:jc w:val="both"/>
        <w:rPr>
          <w:rFonts w:ascii="Times New Roman" w:hAnsi="Times New Roman" w:cs="Times New Roman"/>
          <w:color w:val="000000" w:themeColor="text1"/>
          <w:sz w:val="28"/>
          <w:szCs w:val="28"/>
        </w:rPr>
      </w:pPr>
      <w:r w:rsidRPr="00E80185">
        <w:rPr>
          <w:rFonts w:ascii="Times New Roman" w:hAnsi="Times New Roman" w:cs="Times New Roman"/>
          <w:b/>
          <w:color w:val="000000" w:themeColor="text1"/>
          <w:sz w:val="28"/>
          <w:szCs w:val="28"/>
        </w:rPr>
        <w:t>Задание на дом</w:t>
      </w:r>
      <w:r w:rsidR="00C46B50" w:rsidRPr="00E80185">
        <w:rPr>
          <w:rFonts w:ascii="Times New Roman" w:hAnsi="Times New Roman" w:cs="Times New Roman"/>
          <w:b/>
          <w:color w:val="000000" w:themeColor="text1"/>
          <w:sz w:val="28"/>
          <w:szCs w:val="28"/>
        </w:rPr>
        <w:t xml:space="preserve">: </w:t>
      </w:r>
      <w:r w:rsidRPr="00E80185">
        <w:rPr>
          <w:rFonts w:ascii="Times New Roman" w:hAnsi="Times New Roman" w:cs="Times New Roman"/>
          <w:color w:val="000000" w:themeColor="text1"/>
          <w:sz w:val="28"/>
          <w:szCs w:val="28"/>
        </w:rPr>
        <w:t>«</w:t>
      </w:r>
      <w:r w:rsidR="009514A8">
        <w:rPr>
          <w:rFonts w:ascii="Times New Roman" w:hAnsi="Times New Roman" w:cs="Times New Roman"/>
          <w:color w:val="000000" w:themeColor="text1"/>
          <w:sz w:val="28"/>
          <w:szCs w:val="28"/>
        </w:rPr>
        <w:t>Кровотечения в родах</w:t>
      </w:r>
      <w:r w:rsidRPr="00E80185">
        <w:rPr>
          <w:rFonts w:ascii="Times New Roman" w:hAnsi="Times New Roman" w:cs="Times New Roman"/>
          <w:color w:val="000000" w:themeColor="text1"/>
          <w:sz w:val="28"/>
          <w:szCs w:val="28"/>
        </w:rPr>
        <w:t xml:space="preserve">».  </w:t>
      </w:r>
    </w:p>
    <w:p w:rsidR="0011474F" w:rsidRPr="0011474F" w:rsidRDefault="002303BC" w:rsidP="00E80185">
      <w:pPr>
        <w:shd w:val="clear" w:color="auto" w:fill="FFFFFF"/>
        <w:tabs>
          <w:tab w:val="left" w:pos="284"/>
        </w:tabs>
        <w:spacing w:after="0" w:line="360" w:lineRule="auto"/>
        <w:jc w:val="both"/>
        <w:textAlignment w:val="baseline"/>
        <w:rPr>
          <w:rFonts w:ascii="Times New Roman" w:eastAsia="Times New Roman" w:hAnsi="Times New Roman" w:cs="Times New Roman"/>
          <w:color w:val="222222"/>
          <w:sz w:val="28"/>
          <w:szCs w:val="28"/>
          <w:lang w:eastAsia="ru-RU"/>
        </w:rPr>
      </w:pPr>
      <w:r w:rsidRPr="0011474F">
        <w:rPr>
          <w:rFonts w:ascii="Times New Roman" w:hAnsi="Times New Roman" w:cs="Times New Roman"/>
          <w:color w:val="000000" w:themeColor="text1"/>
          <w:sz w:val="28"/>
          <w:szCs w:val="28"/>
        </w:rPr>
        <w:t>Учебное пособие</w:t>
      </w:r>
      <w:bookmarkStart w:id="11" w:name="_Toc1397833"/>
      <w:r w:rsidR="0011474F" w:rsidRPr="0011474F">
        <w:rPr>
          <w:rFonts w:ascii="Times New Roman" w:hAnsi="Times New Roman" w:cs="Times New Roman"/>
          <w:sz w:val="28"/>
          <w:szCs w:val="28"/>
          <w:lang w:eastAsia="ru-RU"/>
        </w:rPr>
        <w:t>Радзинский В.Е. Акушерство.</w:t>
      </w:r>
      <w:r w:rsidR="0011474F" w:rsidRPr="0011474F">
        <w:rPr>
          <w:rFonts w:ascii="Times New Roman" w:eastAsia="Times New Roman" w:hAnsi="Times New Roman" w:cs="Times New Roman"/>
          <w:color w:val="222222"/>
          <w:sz w:val="28"/>
          <w:szCs w:val="28"/>
          <w:lang w:eastAsia="ru-RU"/>
        </w:rPr>
        <w:t xml:space="preserve"> М.: ГЭОТАР Медиа, 2019.</w:t>
      </w:r>
    </w:p>
    <w:p w:rsidR="00204A07" w:rsidRDefault="00204A07" w:rsidP="0011474F">
      <w:pPr>
        <w:jc w:val="both"/>
        <w:rPr>
          <w:rFonts w:ascii="Times New Roman" w:hAnsi="Times New Roman" w:cs="Times New Roman"/>
          <w:sz w:val="28"/>
          <w:szCs w:val="28"/>
        </w:rPr>
      </w:pPr>
    </w:p>
    <w:p w:rsidR="0011474F" w:rsidRDefault="0011474F" w:rsidP="00204A07">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8"/>
          <w:szCs w:val="28"/>
        </w:rPr>
      </w:pPr>
    </w:p>
    <w:p w:rsidR="00204A07" w:rsidRDefault="00204A07" w:rsidP="00204A07">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8"/>
          <w:szCs w:val="28"/>
        </w:rPr>
      </w:pPr>
    </w:p>
    <w:p w:rsidR="009514A8" w:rsidRDefault="009514A8" w:rsidP="00204A07">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8"/>
          <w:szCs w:val="28"/>
        </w:rPr>
      </w:pPr>
    </w:p>
    <w:p w:rsidR="009514A8" w:rsidRDefault="009514A8" w:rsidP="00204A07">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8"/>
          <w:szCs w:val="28"/>
        </w:rPr>
      </w:pPr>
    </w:p>
    <w:p w:rsidR="009514A8" w:rsidRDefault="009514A8" w:rsidP="00204A07">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8"/>
          <w:szCs w:val="28"/>
        </w:rPr>
      </w:pPr>
    </w:p>
    <w:p w:rsidR="009514A8" w:rsidRDefault="009514A8" w:rsidP="00204A07">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8"/>
          <w:szCs w:val="28"/>
        </w:rPr>
      </w:pPr>
    </w:p>
    <w:p w:rsidR="009514A8" w:rsidRDefault="009514A8" w:rsidP="00204A07">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8"/>
          <w:szCs w:val="28"/>
        </w:rPr>
      </w:pPr>
    </w:p>
    <w:p w:rsidR="009514A8" w:rsidRDefault="009514A8" w:rsidP="00204A07">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8"/>
          <w:szCs w:val="28"/>
        </w:rPr>
      </w:pPr>
    </w:p>
    <w:p w:rsidR="00D465EA" w:rsidRPr="00204A07" w:rsidRDefault="00D465EA" w:rsidP="00575891">
      <w:pPr>
        <w:pStyle w:val="a5"/>
        <w:numPr>
          <w:ilvl w:val="0"/>
          <w:numId w:val="7"/>
        </w:num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sidRPr="00204A07">
        <w:rPr>
          <w:rFonts w:ascii="Times New Roman" w:hAnsi="Times New Roman" w:cs="Times New Roman"/>
          <w:b/>
          <w:sz w:val="28"/>
          <w:szCs w:val="28"/>
        </w:rPr>
        <w:lastRenderedPageBreak/>
        <w:t>Информационные источники</w:t>
      </w:r>
      <w:bookmarkEnd w:id="11"/>
    </w:p>
    <w:p w:rsidR="00204A07" w:rsidRPr="0011474F" w:rsidRDefault="00204A07" w:rsidP="0011474F">
      <w:pPr>
        <w:pStyle w:val="a5"/>
        <w:tabs>
          <w:tab w:val="left" w:pos="284"/>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ind w:left="284" w:hanging="284"/>
        <w:jc w:val="both"/>
        <w:rPr>
          <w:rFonts w:ascii="Times New Roman" w:hAnsi="Times New Roman" w:cs="Times New Roman"/>
          <w:sz w:val="28"/>
          <w:szCs w:val="28"/>
        </w:rPr>
      </w:pPr>
    </w:p>
    <w:p w:rsidR="00D624FF" w:rsidRPr="0011474F" w:rsidRDefault="00D624FF" w:rsidP="0011474F">
      <w:pPr>
        <w:pStyle w:val="a5"/>
        <w:numPr>
          <w:ilvl w:val="0"/>
          <w:numId w:val="15"/>
        </w:numPr>
        <w:shd w:val="clear" w:color="auto" w:fill="FFFFFF"/>
        <w:tabs>
          <w:tab w:val="left" w:pos="284"/>
        </w:tabs>
        <w:spacing w:after="0" w:line="360" w:lineRule="auto"/>
        <w:jc w:val="both"/>
        <w:textAlignment w:val="baseline"/>
        <w:rPr>
          <w:rFonts w:ascii="Times New Roman" w:eastAsia="Times New Roman" w:hAnsi="Times New Roman" w:cs="Times New Roman"/>
          <w:color w:val="222222"/>
          <w:sz w:val="28"/>
          <w:szCs w:val="28"/>
          <w:lang w:eastAsia="ru-RU"/>
        </w:rPr>
      </w:pPr>
      <w:r w:rsidRPr="0011474F">
        <w:rPr>
          <w:rFonts w:ascii="Times New Roman" w:eastAsia="Times New Roman" w:hAnsi="Times New Roman" w:cs="Times New Roman"/>
          <w:color w:val="222222"/>
          <w:sz w:val="28"/>
          <w:szCs w:val="28"/>
          <w:lang w:eastAsia="ru-RU"/>
        </w:rPr>
        <w:t>Акушерство. Под ред. Г.М. Савельевой. — М.: Медицина, 2020.</w:t>
      </w:r>
    </w:p>
    <w:p w:rsidR="00D624FF" w:rsidRPr="0011474F" w:rsidRDefault="00D624FF" w:rsidP="0011474F">
      <w:pPr>
        <w:pStyle w:val="a5"/>
        <w:numPr>
          <w:ilvl w:val="0"/>
          <w:numId w:val="15"/>
        </w:numPr>
        <w:shd w:val="clear" w:color="auto" w:fill="FFFFFF"/>
        <w:tabs>
          <w:tab w:val="left" w:pos="284"/>
        </w:tabs>
        <w:spacing w:after="0" w:line="360" w:lineRule="auto"/>
        <w:jc w:val="both"/>
        <w:textAlignment w:val="baseline"/>
        <w:rPr>
          <w:rFonts w:ascii="Times New Roman" w:eastAsia="Times New Roman" w:hAnsi="Times New Roman" w:cs="Times New Roman"/>
          <w:color w:val="222222"/>
          <w:sz w:val="28"/>
          <w:szCs w:val="28"/>
          <w:lang w:eastAsia="ru-RU"/>
        </w:rPr>
      </w:pPr>
      <w:r w:rsidRPr="0011474F">
        <w:rPr>
          <w:rFonts w:ascii="Times New Roman" w:eastAsia="Times New Roman" w:hAnsi="Times New Roman" w:cs="Times New Roman"/>
          <w:color w:val="222222"/>
          <w:sz w:val="28"/>
          <w:szCs w:val="28"/>
          <w:lang w:eastAsia="ru-RU"/>
        </w:rPr>
        <w:t>Акушерство и гинекология: пер. с англ. доп. // гл. ред. Савельева Г.М. — М.: ГЭОТАР М</w:t>
      </w:r>
      <w:r w:rsidR="0011474F" w:rsidRPr="0011474F">
        <w:rPr>
          <w:rFonts w:ascii="Times New Roman" w:eastAsia="Times New Roman" w:hAnsi="Times New Roman" w:cs="Times New Roman"/>
          <w:color w:val="222222"/>
          <w:sz w:val="28"/>
          <w:szCs w:val="28"/>
          <w:lang w:eastAsia="ru-RU"/>
        </w:rPr>
        <w:t>едиа</w:t>
      </w:r>
      <w:r w:rsidRPr="0011474F">
        <w:rPr>
          <w:rFonts w:ascii="Times New Roman" w:eastAsia="Times New Roman" w:hAnsi="Times New Roman" w:cs="Times New Roman"/>
          <w:color w:val="222222"/>
          <w:sz w:val="28"/>
          <w:szCs w:val="28"/>
          <w:lang w:eastAsia="ru-RU"/>
        </w:rPr>
        <w:t>, 2017.</w:t>
      </w:r>
    </w:p>
    <w:p w:rsidR="00D624FF" w:rsidRPr="0011474F" w:rsidRDefault="00D624FF" w:rsidP="0011474F">
      <w:pPr>
        <w:pStyle w:val="a5"/>
        <w:numPr>
          <w:ilvl w:val="0"/>
          <w:numId w:val="15"/>
        </w:numPr>
        <w:shd w:val="clear" w:color="auto" w:fill="FFFFFF"/>
        <w:tabs>
          <w:tab w:val="left" w:pos="284"/>
        </w:tabs>
        <w:spacing w:after="0" w:line="360" w:lineRule="auto"/>
        <w:jc w:val="both"/>
        <w:textAlignment w:val="baseline"/>
        <w:rPr>
          <w:rFonts w:ascii="Times New Roman" w:eastAsia="Times New Roman" w:hAnsi="Times New Roman" w:cs="Times New Roman"/>
          <w:color w:val="222222"/>
          <w:sz w:val="28"/>
          <w:szCs w:val="28"/>
          <w:lang w:eastAsia="ru-RU"/>
        </w:rPr>
      </w:pPr>
      <w:r w:rsidRPr="0011474F">
        <w:rPr>
          <w:rFonts w:ascii="Times New Roman" w:eastAsia="Times New Roman" w:hAnsi="Times New Roman" w:cs="Times New Roman"/>
          <w:color w:val="222222"/>
          <w:sz w:val="28"/>
          <w:szCs w:val="28"/>
          <w:lang w:eastAsia="ru-RU"/>
        </w:rPr>
        <w:t>Практический справочник акушера-гинеколога. Под редакцией Е.Ф. Кира. — СПб., 2017.</w:t>
      </w:r>
    </w:p>
    <w:p w:rsidR="00D624FF" w:rsidRPr="0011474F" w:rsidRDefault="00D624FF" w:rsidP="0011474F">
      <w:pPr>
        <w:pStyle w:val="a5"/>
        <w:numPr>
          <w:ilvl w:val="0"/>
          <w:numId w:val="15"/>
        </w:numPr>
        <w:shd w:val="clear" w:color="auto" w:fill="FFFFFF"/>
        <w:tabs>
          <w:tab w:val="left" w:pos="284"/>
        </w:tabs>
        <w:spacing w:after="0" w:line="360" w:lineRule="auto"/>
        <w:jc w:val="both"/>
        <w:textAlignment w:val="baseline"/>
        <w:rPr>
          <w:rFonts w:ascii="Times New Roman" w:eastAsia="Times New Roman" w:hAnsi="Times New Roman" w:cs="Times New Roman"/>
          <w:color w:val="222222"/>
          <w:sz w:val="28"/>
          <w:szCs w:val="28"/>
          <w:lang w:eastAsia="ru-RU"/>
        </w:rPr>
      </w:pPr>
      <w:r w:rsidRPr="0011474F">
        <w:rPr>
          <w:rFonts w:ascii="Times New Roman" w:eastAsia="Times New Roman" w:hAnsi="Times New Roman" w:cs="Times New Roman"/>
          <w:color w:val="222222"/>
          <w:sz w:val="28"/>
          <w:szCs w:val="28"/>
          <w:lang w:eastAsia="ru-RU"/>
        </w:rPr>
        <w:t>Репина М. А. Кровотечения в акушерской практике. — М., 2018.</w:t>
      </w:r>
    </w:p>
    <w:p w:rsidR="00D624FF" w:rsidRPr="0011474F" w:rsidRDefault="00D624FF" w:rsidP="0011474F">
      <w:pPr>
        <w:pStyle w:val="1"/>
        <w:numPr>
          <w:ilvl w:val="0"/>
          <w:numId w:val="15"/>
        </w:numPr>
        <w:shd w:val="clear" w:color="auto" w:fill="FFFFFF"/>
        <w:tabs>
          <w:tab w:val="left" w:pos="284"/>
        </w:tabs>
        <w:spacing w:before="0" w:line="360" w:lineRule="auto"/>
        <w:contextualSpacing/>
        <w:jc w:val="both"/>
        <w:textAlignment w:val="baseline"/>
        <w:rPr>
          <w:rFonts w:ascii="Times New Roman" w:eastAsia="Times New Roman" w:hAnsi="Times New Roman" w:cs="Times New Roman"/>
          <w:color w:val="222222"/>
          <w:sz w:val="28"/>
          <w:szCs w:val="28"/>
          <w:lang w:eastAsia="ru-RU"/>
        </w:rPr>
      </w:pPr>
      <w:r w:rsidRPr="0011474F">
        <w:rPr>
          <w:rFonts w:ascii="Times New Roman" w:hAnsi="Times New Roman" w:cs="Times New Roman"/>
          <w:bCs/>
          <w:color w:val="000000"/>
          <w:sz w:val="28"/>
          <w:szCs w:val="28"/>
        </w:rPr>
        <w:t xml:space="preserve">Соматические заболевания, отравления и беременность.  </w:t>
      </w:r>
      <w:r w:rsidR="0011474F" w:rsidRPr="0011474F">
        <w:rPr>
          <w:rFonts w:ascii="Times New Roman" w:eastAsia="Times New Roman" w:hAnsi="Times New Roman" w:cs="Times New Roman"/>
          <w:color w:val="222222"/>
          <w:sz w:val="28"/>
          <w:szCs w:val="28"/>
          <w:lang w:eastAsia="ru-RU"/>
        </w:rPr>
        <w:t>ГЭОТАР Медиа</w:t>
      </w:r>
      <w:r w:rsidRPr="0011474F">
        <w:rPr>
          <w:rFonts w:ascii="Times New Roman" w:eastAsia="Times New Roman" w:hAnsi="Times New Roman" w:cs="Times New Roman"/>
          <w:color w:val="222222"/>
          <w:sz w:val="28"/>
          <w:szCs w:val="28"/>
          <w:lang w:eastAsia="ru-RU"/>
        </w:rPr>
        <w:t>, Макурина Т.Э., Кочергин Н.</w:t>
      </w:r>
      <w:r w:rsidR="0011474F" w:rsidRPr="0011474F">
        <w:rPr>
          <w:rFonts w:ascii="Times New Roman" w:eastAsia="Times New Roman" w:hAnsi="Times New Roman" w:cs="Times New Roman"/>
          <w:color w:val="222222"/>
          <w:sz w:val="28"/>
          <w:szCs w:val="28"/>
          <w:lang w:eastAsia="ru-RU"/>
        </w:rPr>
        <w:t>Г. 2022.</w:t>
      </w:r>
    </w:p>
    <w:p w:rsidR="0011474F" w:rsidRPr="0011474F" w:rsidRDefault="0011474F" w:rsidP="0011474F">
      <w:pPr>
        <w:pStyle w:val="a5"/>
        <w:numPr>
          <w:ilvl w:val="0"/>
          <w:numId w:val="15"/>
        </w:numPr>
        <w:jc w:val="both"/>
        <w:rPr>
          <w:rFonts w:ascii="Times New Roman" w:hAnsi="Times New Roman" w:cs="Times New Roman"/>
          <w:sz w:val="28"/>
          <w:szCs w:val="28"/>
          <w:lang w:eastAsia="ru-RU"/>
        </w:rPr>
      </w:pPr>
      <w:r w:rsidRPr="0011474F">
        <w:rPr>
          <w:rFonts w:ascii="Times New Roman" w:hAnsi="Times New Roman" w:cs="Times New Roman"/>
          <w:sz w:val="28"/>
          <w:szCs w:val="28"/>
          <w:lang w:eastAsia="ru-RU"/>
        </w:rPr>
        <w:t>Славянова И.К. Сестринский уход в акушерстве и гинекологии. Феникс, 2021.</w:t>
      </w:r>
    </w:p>
    <w:p w:rsidR="0011474F" w:rsidRPr="0011474F" w:rsidRDefault="0011474F" w:rsidP="0011474F">
      <w:pPr>
        <w:pStyle w:val="a5"/>
        <w:numPr>
          <w:ilvl w:val="0"/>
          <w:numId w:val="15"/>
        </w:numPr>
        <w:shd w:val="clear" w:color="auto" w:fill="FFFFFF"/>
        <w:tabs>
          <w:tab w:val="left" w:pos="284"/>
        </w:tabs>
        <w:spacing w:after="0" w:line="360" w:lineRule="auto"/>
        <w:jc w:val="both"/>
        <w:textAlignment w:val="baseline"/>
        <w:rPr>
          <w:rFonts w:ascii="Times New Roman" w:eastAsia="Times New Roman" w:hAnsi="Times New Roman" w:cs="Times New Roman"/>
          <w:color w:val="222222"/>
          <w:sz w:val="28"/>
          <w:szCs w:val="28"/>
          <w:lang w:eastAsia="ru-RU"/>
        </w:rPr>
      </w:pPr>
      <w:r w:rsidRPr="0011474F">
        <w:rPr>
          <w:rFonts w:ascii="Times New Roman" w:hAnsi="Times New Roman" w:cs="Times New Roman"/>
          <w:sz w:val="28"/>
          <w:szCs w:val="28"/>
          <w:lang w:eastAsia="ru-RU"/>
        </w:rPr>
        <w:t>Радзинский В.Е. Акушерство.</w:t>
      </w:r>
      <w:r w:rsidRPr="0011474F">
        <w:rPr>
          <w:rFonts w:ascii="Times New Roman" w:eastAsia="Times New Roman" w:hAnsi="Times New Roman" w:cs="Times New Roman"/>
          <w:color w:val="222222"/>
          <w:sz w:val="28"/>
          <w:szCs w:val="28"/>
          <w:lang w:eastAsia="ru-RU"/>
        </w:rPr>
        <w:t xml:space="preserve"> М.: ГЭОТАР Медиа, 2019.</w:t>
      </w:r>
    </w:p>
    <w:p w:rsidR="0011474F" w:rsidRPr="0011474F" w:rsidRDefault="0011474F" w:rsidP="0011474F">
      <w:pPr>
        <w:pStyle w:val="a5"/>
        <w:jc w:val="both"/>
        <w:rPr>
          <w:rFonts w:ascii="Times New Roman" w:hAnsi="Times New Roman" w:cs="Times New Roman"/>
          <w:sz w:val="28"/>
          <w:szCs w:val="28"/>
          <w:lang w:eastAsia="ru-RU"/>
        </w:rPr>
      </w:pPr>
    </w:p>
    <w:p w:rsidR="00D624FF" w:rsidRPr="0011474F" w:rsidRDefault="00D624FF" w:rsidP="0011474F">
      <w:pPr>
        <w:pStyle w:val="1"/>
        <w:shd w:val="clear" w:color="auto" w:fill="FFFFFF"/>
        <w:spacing w:before="150" w:after="150" w:line="360" w:lineRule="atLeast"/>
        <w:jc w:val="both"/>
        <w:textAlignment w:val="baseline"/>
        <w:rPr>
          <w:rFonts w:ascii="Times New Roman" w:hAnsi="Times New Roman" w:cs="Times New Roman"/>
          <w:color w:val="000000"/>
          <w:sz w:val="28"/>
          <w:szCs w:val="28"/>
        </w:rPr>
      </w:pPr>
    </w:p>
    <w:p w:rsidR="00D624FF" w:rsidRPr="00D624FF" w:rsidRDefault="00D624FF" w:rsidP="00D624FF">
      <w:pPr>
        <w:shd w:val="clear" w:color="auto" w:fill="FFFFFF"/>
        <w:spacing w:after="0" w:line="240" w:lineRule="auto"/>
        <w:textAlignment w:val="baseline"/>
        <w:rPr>
          <w:rFonts w:ascii="Tahoma" w:eastAsia="Times New Roman" w:hAnsi="Tahoma" w:cs="Tahoma"/>
          <w:color w:val="222222"/>
          <w:sz w:val="24"/>
          <w:szCs w:val="24"/>
          <w:lang w:eastAsia="ru-RU"/>
        </w:rPr>
      </w:pPr>
    </w:p>
    <w:p w:rsidR="00D624FF" w:rsidRDefault="00D624FF" w:rsidP="00B46239">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right"/>
        <w:rPr>
          <w:rFonts w:ascii="Times New Roman" w:hAnsi="Times New Roman" w:cs="Times New Roman"/>
          <w:b/>
          <w:sz w:val="28"/>
          <w:szCs w:val="28"/>
        </w:rPr>
      </w:pPr>
    </w:p>
    <w:p w:rsidR="00D624FF" w:rsidRDefault="00D624FF" w:rsidP="00B46239">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right"/>
        <w:rPr>
          <w:rFonts w:ascii="Times New Roman" w:hAnsi="Times New Roman" w:cs="Times New Roman"/>
          <w:b/>
          <w:sz w:val="28"/>
          <w:szCs w:val="28"/>
        </w:rPr>
      </w:pPr>
    </w:p>
    <w:p w:rsidR="0011474F" w:rsidRDefault="0011474F" w:rsidP="00B46239">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right"/>
        <w:rPr>
          <w:rFonts w:ascii="Times New Roman" w:hAnsi="Times New Roman" w:cs="Times New Roman"/>
          <w:b/>
          <w:sz w:val="28"/>
          <w:szCs w:val="28"/>
        </w:rPr>
      </w:pPr>
    </w:p>
    <w:p w:rsidR="0011474F" w:rsidRDefault="0011474F" w:rsidP="00B46239">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right"/>
        <w:rPr>
          <w:rFonts w:ascii="Times New Roman" w:hAnsi="Times New Roman" w:cs="Times New Roman"/>
          <w:b/>
          <w:sz w:val="28"/>
          <w:szCs w:val="28"/>
        </w:rPr>
      </w:pPr>
    </w:p>
    <w:p w:rsidR="0011474F" w:rsidRDefault="0011474F" w:rsidP="00B46239">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right"/>
        <w:rPr>
          <w:rFonts w:ascii="Times New Roman" w:hAnsi="Times New Roman" w:cs="Times New Roman"/>
          <w:b/>
          <w:sz w:val="28"/>
          <w:szCs w:val="28"/>
        </w:rPr>
      </w:pPr>
    </w:p>
    <w:p w:rsidR="0011474F" w:rsidRDefault="0011474F" w:rsidP="00B46239">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right"/>
        <w:rPr>
          <w:rFonts w:ascii="Times New Roman" w:hAnsi="Times New Roman" w:cs="Times New Roman"/>
          <w:b/>
          <w:sz w:val="28"/>
          <w:szCs w:val="28"/>
        </w:rPr>
      </w:pPr>
    </w:p>
    <w:p w:rsidR="0011474F" w:rsidRDefault="0011474F" w:rsidP="00B46239">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right"/>
        <w:rPr>
          <w:rFonts w:ascii="Times New Roman" w:hAnsi="Times New Roman" w:cs="Times New Roman"/>
          <w:b/>
          <w:sz w:val="28"/>
          <w:szCs w:val="28"/>
        </w:rPr>
      </w:pPr>
    </w:p>
    <w:p w:rsidR="0011474F" w:rsidRDefault="0011474F" w:rsidP="00B46239">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right"/>
        <w:rPr>
          <w:rFonts w:ascii="Times New Roman" w:hAnsi="Times New Roman" w:cs="Times New Roman"/>
          <w:b/>
          <w:sz w:val="28"/>
          <w:szCs w:val="28"/>
        </w:rPr>
      </w:pPr>
    </w:p>
    <w:p w:rsidR="0011474F" w:rsidRDefault="0011474F" w:rsidP="00B46239">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right"/>
        <w:rPr>
          <w:rFonts w:ascii="Times New Roman" w:hAnsi="Times New Roman" w:cs="Times New Roman"/>
          <w:b/>
          <w:sz w:val="28"/>
          <w:szCs w:val="28"/>
        </w:rPr>
      </w:pPr>
    </w:p>
    <w:p w:rsidR="0011474F" w:rsidRDefault="0011474F" w:rsidP="00B46239">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right"/>
        <w:rPr>
          <w:rFonts w:ascii="Times New Roman" w:hAnsi="Times New Roman" w:cs="Times New Roman"/>
          <w:b/>
          <w:sz w:val="28"/>
          <w:szCs w:val="28"/>
        </w:rPr>
      </w:pPr>
    </w:p>
    <w:p w:rsidR="009514A8" w:rsidRDefault="009514A8" w:rsidP="00B46239">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right"/>
        <w:rPr>
          <w:rFonts w:ascii="Times New Roman" w:hAnsi="Times New Roman" w:cs="Times New Roman"/>
          <w:b/>
          <w:sz w:val="28"/>
          <w:szCs w:val="28"/>
        </w:rPr>
      </w:pPr>
    </w:p>
    <w:p w:rsidR="009514A8" w:rsidRDefault="009514A8" w:rsidP="00B46239">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right"/>
        <w:rPr>
          <w:rFonts w:ascii="Times New Roman" w:hAnsi="Times New Roman" w:cs="Times New Roman"/>
          <w:b/>
          <w:sz w:val="28"/>
          <w:szCs w:val="28"/>
        </w:rPr>
      </w:pPr>
    </w:p>
    <w:p w:rsidR="009514A8" w:rsidRDefault="009514A8" w:rsidP="00B46239">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right"/>
        <w:rPr>
          <w:rFonts w:ascii="Times New Roman" w:hAnsi="Times New Roman" w:cs="Times New Roman"/>
          <w:b/>
          <w:sz w:val="28"/>
          <w:szCs w:val="28"/>
        </w:rPr>
      </w:pPr>
    </w:p>
    <w:p w:rsidR="009514A8" w:rsidRDefault="009514A8" w:rsidP="00B46239">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right"/>
        <w:rPr>
          <w:rFonts w:ascii="Times New Roman" w:hAnsi="Times New Roman" w:cs="Times New Roman"/>
          <w:b/>
          <w:sz w:val="28"/>
          <w:szCs w:val="28"/>
        </w:rPr>
      </w:pPr>
    </w:p>
    <w:p w:rsidR="009514A8" w:rsidRDefault="009514A8" w:rsidP="00B46239">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right"/>
        <w:rPr>
          <w:rFonts w:ascii="Times New Roman" w:hAnsi="Times New Roman" w:cs="Times New Roman"/>
          <w:b/>
          <w:sz w:val="28"/>
          <w:szCs w:val="28"/>
        </w:rPr>
      </w:pPr>
    </w:p>
    <w:p w:rsidR="009514A8" w:rsidRDefault="009514A8" w:rsidP="00B46239">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right"/>
        <w:rPr>
          <w:rFonts w:ascii="Times New Roman" w:hAnsi="Times New Roman" w:cs="Times New Roman"/>
          <w:b/>
          <w:sz w:val="28"/>
          <w:szCs w:val="28"/>
        </w:rPr>
      </w:pPr>
    </w:p>
    <w:p w:rsidR="009514A8" w:rsidRDefault="009514A8" w:rsidP="00B46239">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right"/>
        <w:rPr>
          <w:rFonts w:ascii="Times New Roman" w:hAnsi="Times New Roman" w:cs="Times New Roman"/>
          <w:b/>
          <w:sz w:val="28"/>
          <w:szCs w:val="28"/>
        </w:rPr>
      </w:pPr>
    </w:p>
    <w:p w:rsidR="00C17CF5" w:rsidRPr="0049591F" w:rsidRDefault="00C17CF5" w:rsidP="009514A8">
      <w:pPr>
        <w:tabs>
          <w:tab w:val="left" w:pos="743"/>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p>
    <w:sectPr w:rsidR="00C17CF5" w:rsidRPr="0049591F" w:rsidSect="00B8418A">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B6C" w:rsidRDefault="00C86B6C" w:rsidP="00F70F02">
      <w:pPr>
        <w:spacing w:after="0" w:line="240" w:lineRule="auto"/>
      </w:pPr>
      <w:r>
        <w:separator/>
      </w:r>
    </w:p>
  </w:endnote>
  <w:endnote w:type="continuationSeparator" w:id="1">
    <w:p w:rsidR="00C86B6C" w:rsidRDefault="00C86B6C" w:rsidP="00F70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20B0604020202020204"/>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418872"/>
    </w:sdtPr>
    <w:sdtContent>
      <w:p w:rsidR="00141B9D" w:rsidRDefault="001429D1">
        <w:pPr>
          <w:pStyle w:val="a9"/>
          <w:jc w:val="right"/>
        </w:pPr>
      </w:p>
    </w:sdtContent>
  </w:sdt>
  <w:p w:rsidR="00141B9D" w:rsidRDefault="00141B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B6C" w:rsidRDefault="00C86B6C" w:rsidP="00F70F02">
      <w:pPr>
        <w:spacing w:after="0" w:line="240" w:lineRule="auto"/>
      </w:pPr>
      <w:r>
        <w:separator/>
      </w:r>
    </w:p>
  </w:footnote>
  <w:footnote w:type="continuationSeparator" w:id="1">
    <w:p w:rsidR="00C86B6C" w:rsidRDefault="00C86B6C" w:rsidP="00F70F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063"/>
    </w:sdtPr>
    <w:sdtContent>
      <w:p w:rsidR="00141B9D" w:rsidRDefault="001429D1">
        <w:pPr>
          <w:pStyle w:val="a7"/>
          <w:jc w:val="right"/>
        </w:pPr>
        <w:r>
          <w:fldChar w:fldCharType="begin"/>
        </w:r>
        <w:r w:rsidR="00141B9D">
          <w:instrText>PAGE   \* MERGEFORMAT</w:instrText>
        </w:r>
        <w:r>
          <w:fldChar w:fldCharType="separate"/>
        </w:r>
        <w:r w:rsidR="004203FA">
          <w:rPr>
            <w:noProof/>
          </w:rPr>
          <w:t>3</w:t>
        </w:r>
        <w:r>
          <w:rPr>
            <w:noProof/>
          </w:rPr>
          <w:fldChar w:fldCharType="end"/>
        </w:r>
      </w:p>
    </w:sdtContent>
  </w:sdt>
  <w:p w:rsidR="00141B9D" w:rsidRDefault="00141B9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3CAAEAA"/>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8069EF"/>
    <w:multiLevelType w:val="multilevel"/>
    <w:tmpl w:val="8520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D51B1"/>
    <w:multiLevelType w:val="hybridMultilevel"/>
    <w:tmpl w:val="6FEC3B26"/>
    <w:lvl w:ilvl="0" w:tplc="450C57E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4692A"/>
    <w:multiLevelType w:val="multilevel"/>
    <w:tmpl w:val="5DFC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461D7"/>
    <w:multiLevelType w:val="multilevel"/>
    <w:tmpl w:val="A13A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27CC0"/>
    <w:multiLevelType w:val="multilevel"/>
    <w:tmpl w:val="6884E750"/>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661C76"/>
    <w:multiLevelType w:val="multilevel"/>
    <w:tmpl w:val="3338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F869C7"/>
    <w:multiLevelType w:val="hybridMultilevel"/>
    <w:tmpl w:val="37E6EF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B853DB"/>
    <w:multiLevelType w:val="hybridMultilevel"/>
    <w:tmpl w:val="6CCAFA2E"/>
    <w:lvl w:ilvl="0" w:tplc="91F04AB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FA320C"/>
    <w:multiLevelType w:val="hybridMultilevel"/>
    <w:tmpl w:val="3F286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473585"/>
    <w:multiLevelType w:val="multilevel"/>
    <w:tmpl w:val="AAFCFE80"/>
    <w:lvl w:ilvl="0">
      <w:start w:val="1"/>
      <w:numFmt w:val="decimal"/>
      <w:lvlText w:val="%1."/>
      <w:lvlJc w:val="left"/>
      <w:pPr>
        <w:tabs>
          <w:tab w:val="num" w:pos="-218"/>
        </w:tabs>
        <w:ind w:left="502"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C891439"/>
    <w:multiLevelType w:val="multilevel"/>
    <w:tmpl w:val="E86C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963020"/>
    <w:multiLevelType w:val="singleLevel"/>
    <w:tmpl w:val="0852B3B4"/>
    <w:lvl w:ilvl="0">
      <w:start w:val="1"/>
      <w:numFmt w:val="bullet"/>
      <w:lvlText w:val="-"/>
      <w:lvlJc w:val="left"/>
      <w:pPr>
        <w:tabs>
          <w:tab w:val="num" w:pos="360"/>
        </w:tabs>
        <w:ind w:left="360" w:hanging="360"/>
      </w:pPr>
    </w:lvl>
  </w:abstractNum>
  <w:abstractNum w:abstractNumId="14">
    <w:nsid w:val="740C40BB"/>
    <w:multiLevelType w:val="hybridMultilevel"/>
    <w:tmpl w:val="0D7CBA1E"/>
    <w:lvl w:ilvl="0" w:tplc="91F04AB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022977"/>
    <w:multiLevelType w:val="multilevel"/>
    <w:tmpl w:val="C0B2FE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C5311F"/>
    <w:multiLevelType w:val="multilevel"/>
    <w:tmpl w:val="6884E750"/>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3"/>
  </w:num>
  <w:num w:numId="4">
    <w:abstractNumId w:val="8"/>
  </w:num>
  <w:num w:numId="5">
    <w:abstractNumId w:val="15"/>
  </w:num>
  <w:num w:numId="6">
    <w:abstractNumId w:val="7"/>
  </w:num>
  <w:num w:numId="7">
    <w:abstractNumId w:val="3"/>
  </w:num>
  <w:num w:numId="8">
    <w:abstractNumId w:val="16"/>
  </w:num>
  <w:num w:numId="9">
    <w:abstractNumId w:val="6"/>
  </w:num>
  <w:num w:numId="10">
    <w:abstractNumId w:val="5"/>
  </w:num>
  <w:num w:numId="11">
    <w:abstractNumId w:val="12"/>
  </w:num>
  <w:num w:numId="12">
    <w:abstractNumId w:val="4"/>
  </w:num>
  <w:num w:numId="13">
    <w:abstractNumId w:val="2"/>
  </w:num>
  <w:num w:numId="14">
    <w:abstractNumId w:val="14"/>
  </w:num>
  <w:num w:numId="1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6041"/>
    <w:rsid w:val="00001440"/>
    <w:rsid w:val="00012220"/>
    <w:rsid w:val="00024972"/>
    <w:rsid w:val="00040C1D"/>
    <w:rsid w:val="00042E40"/>
    <w:rsid w:val="000575D5"/>
    <w:rsid w:val="00063AF5"/>
    <w:rsid w:val="00082F21"/>
    <w:rsid w:val="000853A7"/>
    <w:rsid w:val="000B0952"/>
    <w:rsid w:val="000B251C"/>
    <w:rsid w:val="000C4707"/>
    <w:rsid w:val="0010648F"/>
    <w:rsid w:val="0011474F"/>
    <w:rsid w:val="00115F24"/>
    <w:rsid w:val="00125445"/>
    <w:rsid w:val="0013028B"/>
    <w:rsid w:val="00141B9D"/>
    <w:rsid w:val="001429D1"/>
    <w:rsid w:val="00161B8D"/>
    <w:rsid w:val="001754B3"/>
    <w:rsid w:val="00175DC9"/>
    <w:rsid w:val="00182303"/>
    <w:rsid w:val="001867A1"/>
    <w:rsid w:val="001B1E10"/>
    <w:rsid w:val="001D6A6D"/>
    <w:rsid w:val="001E4D31"/>
    <w:rsid w:val="001F0254"/>
    <w:rsid w:val="00204A07"/>
    <w:rsid w:val="0022588F"/>
    <w:rsid w:val="002303BC"/>
    <w:rsid w:val="00235A0F"/>
    <w:rsid w:val="00252B50"/>
    <w:rsid w:val="00260E79"/>
    <w:rsid w:val="00265227"/>
    <w:rsid w:val="0026678A"/>
    <w:rsid w:val="00273F06"/>
    <w:rsid w:val="00283FDA"/>
    <w:rsid w:val="0028637F"/>
    <w:rsid w:val="002A0B32"/>
    <w:rsid w:val="002C69F3"/>
    <w:rsid w:val="002F3EC4"/>
    <w:rsid w:val="002F3F51"/>
    <w:rsid w:val="00330A7C"/>
    <w:rsid w:val="00334D2E"/>
    <w:rsid w:val="00336F4C"/>
    <w:rsid w:val="003466C5"/>
    <w:rsid w:val="00346AE1"/>
    <w:rsid w:val="00366693"/>
    <w:rsid w:val="00373BB1"/>
    <w:rsid w:val="00375273"/>
    <w:rsid w:val="00382348"/>
    <w:rsid w:val="003A76B3"/>
    <w:rsid w:val="003C0300"/>
    <w:rsid w:val="003F4EF9"/>
    <w:rsid w:val="00417107"/>
    <w:rsid w:val="004203FA"/>
    <w:rsid w:val="00422663"/>
    <w:rsid w:val="004406C1"/>
    <w:rsid w:val="00442485"/>
    <w:rsid w:val="004539DB"/>
    <w:rsid w:val="00475128"/>
    <w:rsid w:val="00475FF2"/>
    <w:rsid w:val="0049237E"/>
    <w:rsid w:val="00495839"/>
    <w:rsid w:val="0049591F"/>
    <w:rsid w:val="004A0E71"/>
    <w:rsid w:val="004B6EAC"/>
    <w:rsid w:val="004C7474"/>
    <w:rsid w:val="004D1A0D"/>
    <w:rsid w:val="004E30D9"/>
    <w:rsid w:val="004E392C"/>
    <w:rsid w:val="004F2E91"/>
    <w:rsid w:val="005048B9"/>
    <w:rsid w:val="00521E94"/>
    <w:rsid w:val="00523E6C"/>
    <w:rsid w:val="00525875"/>
    <w:rsid w:val="00526734"/>
    <w:rsid w:val="00527A61"/>
    <w:rsid w:val="005533F3"/>
    <w:rsid w:val="00567F07"/>
    <w:rsid w:val="00575695"/>
    <w:rsid w:val="00575891"/>
    <w:rsid w:val="00575AA2"/>
    <w:rsid w:val="0058372C"/>
    <w:rsid w:val="00586C89"/>
    <w:rsid w:val="005B0EDC"/>
    <w:rsid w:val="005E109E"/>
    <w:rsid w:val="005F4A92"/>
    <w:rsid w:val="006212BB"/>
    <w:rsid w:val="00626BB2"/>
    <w:rsid w:val="006304F8"/>
    <w:rsid w:val="0063086E"/>
    <w:rsid w:val="00630F70"/>
    <w:rsid w:val="00636487"/>
    <w:rsid w:val="00652536"/>
    <w:rsid w:val="006605BD"/>
    <w:rsid w:val="00676A50"/>
    <w:rsid w:val="006843EE"/>
    <w:rsid w:val="006A2DF1"/>
    <w:rsid w:val="006A53C5"/>
    <w:rsid w:val="006C092C"/>
    <w:rsid w:val="006E300D"/>
    <w:rsid w:val="006F7D03"/>
    <w:rsid w:val="0072632B"/>
    <w:rsid w:val="00730014"/>
    <w:rsid w:val="007300D8"/>
    <w:rsid w:val="00765C6F"/>
    <w:rsid w:val="007837EF"/>
    <w:rsid w:val="007D78CE"/>
    <w:rsid w:val="007E5CE0"/>
    <w:rsid w:val="007F1BAF"/>
    <w:rsid w:val="007F38F4"/>
    <w:rsid w:val="00816D4B"/>
    <w:rsid w:val="00822B02"/>
    <w:rsid w:val="008237F0"/>
    <w:rsid w:val="0083440D"/>
    <w:rsid w:val="0083678F"/>
    <w:rsid w:val="0084645B"/>
    <w:rsid w:val="00862B06"/>
    <w:rsid w:val="008D210F"/>
    <w:rsid w:val="008D628F"/>
    <w:rsid w:val="008E13B9"/>
    <w:rsid w:val="008E50D9"/>
    <w:rsid w:val="00922544"/>
    <w:rsid w:val="00925482"/>
    <w:rsid w:val="009402BA"/>
    <w:rsid w:val="009514A8"/>
    <w:rsid w:val="009742A7"/>
    <w:rsid w:val="00995039"/>
    <w:rsid w:val="009A0193"/>
    <w:rsid w:val="009A6041"/>
    <w:rsid w:val="009C49A3"/>
    <w:rsid w:val="009C63F8"/>
    <w:rsid w:val="009C7B69"/>
    <w:rsid w:val="009F4710"/>
    <w:rsid w:val="00A03CBD"/>
    <w:rsid w:val="00A05528"/>
    <w:rsid w:val="00A11984"/>
    <w:rsid w:val="00A32291"/>
    <w:rsid w:val="00A42D6F"/>
    <w:rsid w:val="00A72CA5"/>
    <w:rsid w:val="00AA38BF"/>
    <w:rsid w:val="00AA659A"/>
    <w:rsid w:val="00AC2EF8"/>
    <w:rsid w:val="00AC2FFE"/>
    <w:rsid w:val="00AC5A69"/>
    <w:rsid w:val="00AD7265"/>
    <w:rsid w:val="00AE1425"/>
    <w:rsid w:val="00B0362C"/>
    <w:rsid w:val="00B129F2"/>
    <w:rsid w:val="00B46239"/>
    <w:rsid w:val="00B70FAB"/>
    <w:rsid w:val="00B72FE9"/>
    <w:rsid w:val="00B8418A"/>
    <w:rsid w:val="00BC04B2"/>
    <w:rsid w:val="00BE117F"/>
    <w:rsid w:val="00BF3723"/>
    <w:rsid w:val="00C13554"/>
    <w:rsid w:val="00C13D98"/>
    <w:rsid w:val="00C17CF5"/>
    <w:rsid w:val="00C30448"/>
    <w:rsid w:val="00C46B50"/>
    <w:rsid w:val="00C57D75"/>
    <w:rsid w:val="00C7218D"/>
    <w:rsid w:val="00C735CC"/>
    <w:rsid w:val="00C7411B"/>
    <w:rsid w:val="00C839D8"/>
    <w:rsid w:val="00C86B6C"/>
    <w:rsid w:val="00C91980"/>
    <w:rsid w:val="00CB27FA"/>
    <w:rsid w:val="00CC38E2"/>
    <w:rsid w:val="00CC3CA3"/>
    <w:rsid w:val="00CD7A8A"/>
    <w:rsid w:val="00CF1FFC"/>
    <w:rsid w:val="00D02AE1"/>
    <w:rsid w:val="00D04431"/>
    <w:rsid w:val="00D0497B"/>
    <w:rsid w:val="00D16A09"/>
    <w:rsid w:val="00D2026F"/>
    <w:rsid w:val="00D2772C"/>
    <w:rsid w:val="00D36EBB"/>
    <w:rsid w:val="00D465EA"/>
    <w:rsid w:val="00D51B13"/>
    <w:rsid w:val="00D51ED4"/>
    <w:rsid w:val="00D624FF"/>
    <w:rsid w:val="00D730F9"/>
    <w:rsid w:val="00D76C2F"/>
    <w:rsid w:val="00DB2FCD"/>
    <w:rsid w:val="00DB41CA"/>
    <w:rsid w:val="00DC32BB"/>
    <w:rsid w:val="00DD5E27"/>
    <w:rsid w:val="00DE5094"/>
    <w:rsid w:val="00DE53A2"/>
    <w:rsid w:val="00DF2AE8"/>
    <w:rsid w:val="00DF5C09"/>
    <w:rsid w:val="00E17FE6"/>
    <w:rsid w:val="00E55E1F"/>
    <w:rsid w:val="00E66C19"/>
    <w:rsid w:val="00E73A2C"/>
    <w:rsid w:val="00E779B6"/>
    <w:rsid w:val="00E80185"/>
    <w:rsid w:val="00E826CE"/>
    <w:rsid w:val="00EA79DF"/>
    <w:rsid w:val="00EB4B9D"/>
    <w:rsid w:val="00EC1C89"/>
    <w:rsid w:val="00EE131F"/>
    <w:rsid w:val="00EE1F3C"/>
    <w:rsid w:val="00F67234"/>
    <w:rsid w:val="00F70F02"/>
    <w:rsid w:val="00F924F9"/>
    <w:rsid w:val="00F933DE"/>
    <w:rsid w:val="00FC74F7"/>
    <w:rsid w:val="00FE7B83"/>
    <w:rsid w:val="00FF0E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91"/>
    <w:pPr>
      <w:spacing w:after="200" w:line="276" w:lineRule="auto"/>
    </w:pPr>
  </w:style>
  <w:style w:type="paragraph" w:styleId="1">
    <w:name w:val="heading 1"/>
    <w:basedOn w:val="a"/>
    <w:next w:val="a"/>
    <w:link w:val="10"/>
    <w:uiPriority w:val="9"/>
    <w:qFormat/>
    <w:rsid w:val="00D465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465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76C2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D76C2F"/>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D76C2F"/>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063AF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822B0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32291"/>
    <w:pPr>
      <w:spacing w:after="0" w:line="240" w:lineRule="auto"/>
    </w:pPr>
    <w:rPr>
      <w:rFonts w:eastAsiaTheme="minorEastAsia"/>
      <w:lang w:eastAsia="ru-RU"/>
    </w:rPr>
  </w:style>
  <w:style w:type="character" w:customStyle="1" w:styleId="a4">
    <w:name w:val="Без интервала Знак"/>
    <w:basedOn w:val="a0"/>
    <w:link w:val="a3"/>
    <w:rsid w:val="00A32291"/>
    <w:rPr>
      <w:rFonts w:eastAsiaTheme="minorEastAsia"/>
      <w:lang w:eastAsia="ru-RU"/>
    </w:rPr>
  </w:style>
  <w:style w:type="paragraph" w:styleId="a5">
    <w:name w:val="List Paragraph"/>
    <w:basedOn w:val="a"/>
    <w:uiPriority w:val="34"/>
    <w:qFormat/>
    <w:rsid w:val="00A32291"/>
    <w:pPr>
      <w:ind w:left="720"/>
      <w:contextualSpacing/>
    </w:pPr>
  </w:style>
  <w:style w:type="table" w:customStyle="1" w:styleId="11">
    <w:name w:val="Сетка таблицы1"/>
    <w:basedOn w:val="a1"/>
    <w:next w:val="a6"/>
    <w:uiPriority w:val="59"/>
    <w:rsid w:val="00A32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A32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70F0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0F02"/>
  </w:style>
  <w:style w:type="paragraph" w:styleId="a9">
    <w:name w:val="footer"/>
    <w:basedOn w:val="a"/>
    <w:link w:val="aa"/>
    <w:uiPriority w:val="99"/>
    <w:unhideWhenUsed/>
    <w:rsid w:val="00F70F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0F02"/>
  </w:style>
  <w:style w:type="paragraph" w:styleId="ab">
    <w:name w:val="Normal (Web)"/>
    <w:basedOn w:val="a"/>
    <w:uiPriority w:val="99"/>
    <w:unhideWhenUsed/>
    <w:rsid w:val="002F3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465E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D465EA"/>
    <w:rPr>
      <w:rFonts w:asciiTheme="majorHAnsi" w:eastAsiaTheme="majorEastAsia" w:hAnsiTheme="majorHAnsi" w:cstheme="majorBidi"/>
      <w:color w:val="2E74B5" w:themeColor="accent1" w:themeShade="BF"/>
      <w:sz w:val="26"/>
      <w:szCs w:val="26"/>
    </w:rPr>
  </w:style>
  <w:style w:type="paragraph" w:styleId="ac">
    <w:name w:val="TOC Heading"/>
    <w:basedOn w:val="1"/>
    <w:next w:val="a"/>
    <w:uiPriority w:val="39"/>
    <w:unhideWhenUsed/>
    <w:qFormat/>
    <w:rsid w:val="00D465EA"/>
    <w:pPr>
      <w:spacing w:line="259" w:lineRule="auto"/>
      <w:outlineLvl w:val="9"/>
    </w:pPr>
    <w:rPr>
      <w:lang w:eastAsia="ru-RU"/>
    </w:rPr>
  </w:style>
  <w:style w:type="paragraph" w:styleId="12">
    <w:name w:val="toc 1"/>
    <w:basedOn w:val="a"/>
    <w:next w:val="a"/>
    <w:autoRedefine/>
    <w:uiPriority w:val="39"/>
    <w:unhideWhenUsed/>
    <w:rsid w:val="00D465EA"/>
    <w:pPr>
      <w:spacing w:after="100"/>
    </w:pPr>
  </w:style>
  <w:style w:type="paragraph" w:styleId="21">
    <w:name w:val="toc 2"/>
    <w:basedOn w:val="a"/>
    <w:next w:val="a"/>
    <w:autoRedefine/>
    <w:uiPriority w:val="39"/>
    <w:unhideWhenUsed/>
    <w:rsid w:val="00D465EA"/>
    <w:pPr>
      <w:spacing w:after="100"/>
      <w:ind w:left="220"/>
    </w:pPr>
  </w:style>
  <w:style w:type="character" w:styleId="ad">
    <w:name w:val="Hyperlink"/>
    <w:basedOn w:val="a0"/>
    <w:uiPriority w:val="99"/>
    <w:unhideWhenUsed/>
    <w:rsid w:val="00D465EA"/>
    <w:rPr>
      <w:color w:val="0563C1" w:themeColor="hyperlink"/>
      <w:u w:val="single"/>
    </w:rPr>
  </w:style>
  <w:style w:type="paragraph" w:styleId="ae">
    <w:name w:val="Balloon Text"/>
    <w:basedOn w:val="a"/>
    <w:link w:val="af"/>
    <w:uiPriority w:val="99"/>
    <w:semiHidden/>
    <w:unhideWhenUsed/>
    <w:rsid w:val="008E13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E13B9"/>
    <w:rPr>
      <w:rFonts w:ascii="Tahoma" w:hAnsi="Tahoma" w:cs="Tahoma"/>
      <w:sz w:val="16"/>
      <w:szCs w:val="16"/>
    </w:rPr>
  </w:style>
  <w:style w:type="paragraph" w:styleId="af0">
    <w:name w:val="Body Text"/>
    <w:basedOn w:val="a"/>
    <w:link w:val="af1"/>
    <w:uiPriority w:val="99"/>
    <w:semiHidden/>
    <w:rsid w:val="008E13B9"/>
    <w:pPr>
      <w:spacing w:after="0" w:line="240" w:lineRule="auto"/>
    </w:pPr>
    <w:rPr>
      <w:rFonts w:ascii="Calibri" w:eastAsia="Times New Roman" w:hAnsi="Calibri" w:cs="Calibri"/>
      <w:sz w:val="72"/>
      <w:szCs w:val="72"/>
      <w:lang w:eastAsia="ru-RU"/>
    </w:rPr>
  </w:style>
  <w:style w:type="character" w:customStyle="1" w:styleId="af1">
    <w:name w:val="Основной текст Знак"/>
    <w:basedOn w:val="a0"/>
    <w:link w:val="af0"/>
    <w:uiPriority w:val="99"/>
    <w:semiHidden/>
    <w:rsid w:val="008E13B9"/>
    <w:rPr>
      <w:rFonts w:ascii="Calibri" w:eastAsia="Times New Roman" w:hAnsi="Calibri" w:cs="Calibri"/>
      <w:sz w:val="72"/>
      <w:szCs w:val="72"/>
      <w:lang w:eastAsia="ru-RU"/>
    </w:rPr>
  </w:style>
  <w:style w:type="paragraph" w:customStyle="1" w:styleId="20bullet1gif">
    <w:name w:val="20bullet1.gif"/>
    <w:basedOn w:val="a"/>
    <w:uiPriority w:val="99"/>
    <w:rsid w:val="00475128"/>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22">
    <w:name w:val="Основной текст (2)_"/>
    <w:basedOn w:val="a0"/>
    <w:link w:val="23"/>
    <w:uiPriority w:val="99"/>
    <w:locked/>
    <w:rsid w:val="004C7474"/>
    <w:rPr>
      <w:sz w:val="16"/>
      <w:szCs w:val="16"/>
      <w:shd w:val="clear" w:color="auto" w:fill="FFFFFF"/>
    </w:rPr>
  </w:style>
  <w:style w:type="paragraph" w:customStyle="1" w:styleId="23">
    <w:name w:val="Основной текст (2)"/>
    <w:basedOn w:val="a"/>
    <w:link w:val="22"/>
    <w:uiPriority w:val="99"/>
    <w:rsid w:val="004C7474"/>
    <w:pPr>
      <w:shd w:val="clear" w:color="auto" w:fill="FFFFFF"/>
      <w:spacing w:after="0" w:line="199" w:lineRule="exact"/>
      <w:ind w:firstLine="320"/>
      <w:jc w:val="both"/>
    </w:pPr>
    <w:rPr>
      <w:sz w:val="16"/>
      <w:szCs w:val="16"/>
    </w:rPr>
  </w:style>
  <w:style w:type="paragraph" w:styleId="af2">
    <w:name w:val="Block Text"/>
    <w:basedOn w:val="a"/>
    <w:rsid w:val="004C7474"/>
    <w:pPr>
      <w:tabs>
        <w:tab w:val="left" w:pos="11766"/>
      </w:tabs>
      <w:spacing w:after="0" w:line="240" w:lineRule="auto"/>
      <w:ind w:left="720" w:right="-1333" w:firstLine="720"/>
      <w:jc w:val="both"/>
    </w:pPr>
    <w:rPr>
      <w:rFonts w:ascii="Times New Roman" w:eastAsia="Times New Roman" w:hAnsi="Times New Roman" w:cs="Times New Roman"/>
      <w:sz w:val="28"/>
      <w:szCs w:val="28"/>
      <w:lang w:eastAsia="ru-RU"/>
    </w:rPr>
  </w:style>
  <w:style w:type="character" w:customStyle="1" w:styleId="af3">
    <w:name w:val="Основной текст + Курсив"/>
    <w:basedOn w:val="a0"/>
    <w:uiPriority w:val="99"/>
    <w:rsid w:val="004C7474"/>
    <w:rPr>
      <w:rFonts w:ascii="Times New Roman" w:hAnsi="Times New Roman" w:cs="Times New Roman"/>
      <w:i/>
      <w:iCs/>
      <w:color w:val="000000"/>
      <w:spacing w:val="0"/>
      <w:w w:val="100"/>
      <w:position w:val="0"/>
      <w:sz w:val="21"/>
      <w:szCs w:val="21"/>
      <w:shd w:val="clear" w:color="auto" w:fill="FFFFFF"/>
      <w:lang w:val="ru-RU"/>
    </w:rPr>
  </w:style>
  <w:style w:type="character" w:customStyle="1" w:styleId="Calibri">
    <w:name w:val="Основной текст + Calibri"/>
    <w:aliases w:val="Полужирный6,Основной текст + Franklin Gothic Book3,10 pt3,Основной текст + Franklin Gothic Medium2,91,5 pt1,10,5 pt11,Основной текст (3) + Arial Narrow,81,Не полужирный2,Основной текст (2) + Trebuchet MS,7,5 pt2,101,Полужирный,9"/>
    <w:basedOn w:val="a0"/>
    <w:uiPriority w:val="99"/>
    <w:rsid w:val="004C7474"/>
    <w:rPr>
      <w:rFonts w:ascii="Calibri" w:hAnsi="Calibri" w:cs="Calibri"/>
      <w:b/>
      <w:bCs/>
      <w:spacing w:val="0"/>
      <w:sz w:val="20"/>
      <w:szCs w:val="20"/>
      <w:u w:val="none"/>
    </w:rPr>
  </w:style>
  <w:style w:type="character" w:customStyle="1" w:styleId="af4">
    <w:name w:val="Подпись к таблице_"/>
    <w:basedOn w:val="a0"/>
    <w:link w:val="af5"/>
    <w:uiPriority w:val="99"/>
    <w:locked/>
    <w:rsid w:val="004C7474"/>
    <w:rPr>
      <w:rFonts w:ascii="Franklin Gothic Book" w:hAnsi="Franklin Gothic Book" w:cs="Franklin Gothic Book"/>
      <w:b/>
      <w:bCs/>
      <w:spacing w:val="-10"/>
      <w:sz w:val="21"/>
      <w:szCs w:val="21"/>
      <w:shd w:val="clear" w:color="auto" w:fill="FFFFFF"/>
    </w:rPr>
  </w:style>
  <w:style w:type="paragraph" w:customStyle="1" w:styleId="af5">
    <w:name w:val="Подпись к таблице"/>
    <w:basedOn w:val="a"/>
    <w:link w:val="af4"/>
    <w:uiPriority w:val="99"/>
    <w:rsid w:val="004C7474"/>
    <w:pPr>
      <w:shd w:val="clear" w:color="auto" w:fill="FFFFFF"/>
      <w:spacing w:after="0" w:line="240" w:lineRule="atLeast"/>
    </w:pPr>
    <w:rPr>
      <w:rFonts w:ascii="Franklin Gothic Book" w:hAnsi="Franklin Gothic Book" w:cs="Franklin Gothic Book"/>
      <w:b/>
      <w:bCs/>
      <w:spacing w:val="-10"/>
      <w:sz w:val="21"/>
      <w:szCs w:val="21"/>
    </w:rPr>
  </w:style>
  <w:style w:type="character" w:customStyle="1" w:styleId="Calibri2">
    <w:name w:val="Основной текст + Calibri2"/>
    <w:aliases w:val="Полужирный2,Курсив,Интервал 0 pt2,Основной текст (3) + Times New Roman1,9 pt1,Основной текст + 9 pt,Основной текст + Franklin Gothic Book1,Заголовок №2 + Times New Roman1,10 pt2,Не полужирный1,Основной текст (2) + Не полужирный"/>
    <w:basedOn w:val="a0"/>
    <w:uiPriority w:val="99"/>
    <w:rsid w:val="004C7474"/>
    <w:rPr>
      <w:rFonts w:ascii="Calibri" w:hAnsi="Calibri" w:cs="Calibri"/>
      <w:b/>
      <w:bCs/>
      <w:i/>
      <w:iCs/>
      <w:spacing w:val="-10"/>
      <w:sz w:val="21"/>
      <w:szCs w:val="21"/>
      <w:u w:val="none"/>
    </w:rPr>
  </w:style>
  <w:style w:type="character" w:customStyle="1" w:styleId="-1pt">
    <w:name w:val="Основной текст + Интервал -1 pt"/>
    <w:basedOn w:val="a0"/>
    <w:uiPriority w:val="99"/>
    <w:rsid w:val="004C7474"/>
    <w:rPr>
      <w:rFonts w:ascii="Times New Roman" w:hAnsi="Times New Roman" w:cs="Times New Roman"/>
      <w:spacing w:val="-20"/>
      <w:sz w:val="21"/>
      <w:szCs w:val="21"/>
      <w:u w:val="none"/>
    </w:rPr>
  </w:style>
  <w:style w:type="character" w:customStyle="1" w:styleId="13">
    <w:name w:val="Заголовок №1_"/>
    <w:basedOn w:val="a0"/>
    <w:link w:val="14"/>
    <w:uiPriority w:val="99"/>
    <w:locked/>
    <w:rsid w:val="004C7474"/>
    <w:rPr>
      <w:rFonts w:ascii="Franklin Gothic Medium" w:hAnsi="Franklin Gothic Medium" w:cs="Franklin Gothic Medium"/>
      <w:sz w:val="26"/>
      <w:szCs w:val="26"/>
      <w:shd w:val="clear" w:color="auto" w:fill="FFFFFF"/>
    </w:rPr>
  </w:style>
  <w:style w:type="paragraph" w:customStyle="1" w:styleId="14">
    <w:name w:val="Заголовок №1"/>
    <w:basedOn w:val="a"/>
    <w:link w:val="13"/>
    <w:uiPriority w:val="99"/>
    <w:rsid w:val="004C7474"/>
    <w:pPr>
      <w:widowControl w:val="0"/>
      <w:shd w:val="clear" w:color="auto" w:fill="FFFFFF"/>
      <w:spacing w:before="660" w:after="360" w:line="240" w:lineRule="atLeast"/>
      <w:ind w:firstLine="300"/>
      <w:jc w:val="both"/>
      <w:outlineLvl w:val="0"/>
    </w:pPr>
    <w:rPr>
      <w:rFonts w:ascii="Franklin Gothic Medium" w:hAnsi="Franklin Gothic Medium" w:cs="Franklin Gothic Medium"/>
      <w:sz w:val="26"/>
      <w:szCs w:val="26"/>
    </w:rPr>
  </w:style>
  <w:style w:type="character" w:customStyle="1" w:styleId="8pt">
    <w:name w:val="Основной текст + 8 pt"/>
    <w:basedOn w:val="a0"/>
    <w:uiPriority w:val="99"/>
    <w:rsid w:val="004C7474"/>
    <w:rPr>
      <w:rFonts w:ascii="Century Gothic" w:hAnsi="Century Gothic" w:cs="Century Gothic"/>
      <w:b/>
      <w:bCs/>
      <w:color w:val="000000"/>
      <w:spacing w:val="0"/>
      <w:w w:val="100"/>
      <w:position w:val="0"/>
      <w:sz w:val="16"/>
      <w:szCs w:val="16"/>
      <w:u w:val="none"/>
      <w:shd w:val="clear" w:color="auto" w:fill="FFFFFF"/>
      <w:lang w:val="ru-RU"/>
    </w:rPr>
  </w:style>
  <w:style w:type="character" w:customStyle="1" w:styleId="af6">
    <w:name w:val="Основной текст + Полужирный"/>
    <w:aliases w:val="Интервал 0 pt"/>
    <w:basedOn w:val="a0"/>
    <w:uiPriority w:val="99"/>
    <w:rsid w:val="004C7474"/>
    <w:rPr>
      <w:rFonts w:ascii="Lucida Sans Unicode" w:eastAsia="Lucida Sans Unicode" w:hAnsi="Lucida Sans Unicode" w:cs="Lucida Sans Unicode"/>
      <w:b/>
      <w:bCs/>
      <w:i w:val="0"/>
      <w:iCs w:val="0"/>
      <w:smallCaps w:val="0"/>
      <w:strike w:val="0"/>
      <w:color w:val="000000"/>
      <w:spacing w:val="-10"/>
      <w:w w:val="100"/>
      <w:position w:val="0"/>
      <w:sz w:val="18"/>
      <w:szCs w:val="18"/>
      <w:u w:val="none"/>
      <w:shd w:val="clear" w:color="auto" w:fill="FFFFFF"/>
      <w:lang w:val="ru-RU"/>
    </w:rPr>
  </w:style>
  <w:style w:type="character" w:customStyle="1" w:styleId="51">
    <w:name w:val="Основной текст (5)_"/>
    <w:basedOn w:val="a0"/>
    <w:link w:val="52"/>
    <w:uiPriority w:val="99"/>
    <w:rsid w:val="004C7474"/>
    <w:rPr>
      <w:rFonts w:ascii="Times New Roman" w:hAnsi="Times New Roman"/>
      <w:spacing w:val="-10"/>
      <w:sz w:val="19"/>
      <w:szCs w:val="19"/>
      <w:shd w:val="clear" w:color="auto" w:fill="FFFFFF"/>
    </w:rPr>
  </w:style>
  <w:style w:type="paragraph" w:customStyle="1" w:styleId="52">
    <w:name w:val="Основной текст (5)"/>
    <w:basedOn w:val="a"/>
    <w:link w:val="51"/>
    <w:uiPriority w:val="99"/>
    <w:rsid w:val="004C7474"/>
    <w:pPr>
      <w:shd w:val="clear" w:color="auto" w:fill="FFFFFF"/>
      <w:spacing w:after="240" w:line="240" w:lineRule="atLeast"/>
      <w:jc w:val="both"/>
    </w:pPr>
    <w:rPr>
      <w:rFonts w:ascii="Times New Roman" w:hAnsi="Times New Roman"/>
      <w:spacing w:val="-10"/>
      <w:sz w:val="19"/>
      <w:szCs w:val="19"/>
    </w:rPr>
  </w:style>
  <w:style w:type="paragraph" w:customStyle="1" w:styleId="Style8">
    <w:name w:val="Style8"/>
    <w:basedOn w:val="a"/>
    <w:uiPriority w:val="99"/>
    <w:rsid w:val="00521E94"/>
    <w:pPr>
      <w:widowControl w:val="0"/>
      <w:autoSpaceDE w:val="0"/>
      <w:autoSpaceDN w:val="0"/>
      <w:adjustRightInd w:val="0"/>
      <w:spacing w:after="0" w:line="250" w:lineRule="exact"/>
      <w:ind w:firstLine="336"/>
      <w:jc w:val="both"/>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521E94"/>
    <w:rPr>
      <w:rFonts w:ascii="Times New Roman" w:hAnsi="Times New Roman" w:cs="Times New Roman"/>
      <w:sz w:val="18"/>
      <w:szCs w:val="18"/>
    </w:rPr>
  </w:style>
  <w:style w:type="paragraph" w:customStyle="1" w:styleId="Style23">
    <w:name w:val="Style23"/>
    <w:basedOn w:val="a"/>
    <w:uiPriority w:val="99"/>
    <w:rsid w:val="00521E94"/>
    <w:pPr>
      <w:widowControl w:val="0"/>
      <w:autoSpaceDE w:val="0"/>
      <w:autoSpaceDN w:val="0"/>
      <w:adjustRightInd w:val="0"/>
      <w:spacing w:after="0" w:line="245" w:lineRule="exact"/>
      <w:ind w:hanging="240"/>
    </w:pPr>
    <w:rPr>
      <w:rFonts w:ascii="Times New Roman" w:eastAsia="Times New Roman" w:hAnsi="Times New Roman" w:cs="Times New Roman"/>
      <w:sz w:val="24"/>
      <w:szCs w:val="24"/>
      <w:lang w:eastAsia="ru-RU"/>
    </w:rPr>
  </w:style>
  <w:style w:type="paragraph" w:customStyle="1" w:styleId="Style27">
    <w:name w:val="Style27"/>
    <w:basedOn w:val="a"/>
    <w:uiPriority w:val="99"/>
    <w:rsid w:val="00521E94"/>
    <w:pPr>
      <w:widowControl w:val="0"/>
      <w:autoSpaceDE w:val="0"/>
      <w:autoSpaceDN w:val="0"/>
      <w:adjustRightInd w:val="0"/>
      <w:spacing w:after="0" w:line="240" w:lineRule="exact"/>
      <w:ind w:firstLine="1032"/>
    </w:pPr>
    <w:rPr>
      <w:rFonts w:ascii="Times New Roman" w:eastAsia="Times New Roman" w:hAnsi="Times New Roman" w:cs="Times New Roman"/>
      <w:sz w:val="24"/>
      <w:szCs w:val="24"/>
      <w:lang w:eastAsia="ru-RU"/>
    </w:rPr>
  </w:style>
  <w:style w:type="paragraph" w:styleId="af7">
    <w:name w:val="Body Text Indent"/>
    <w:basedOn w:val="a"/>
    <w:link w:val="af8"/>
    <w:uiPriority w:val="99"/>
    <w:semiHidden/>
    <w:unhideWhenUsed/>
    <w:rsid w:val="00521E94"/>
    <w:pPr>
      <w:spacing w:after="120"/>
      <w:ind w:left="283"/>
    </w:pPr>
    <w:rPr>
      <w:rFonts w:ascii="Calibri" w:eastAsia="Times New Roman" w:hAnsi="Calibri" w:cs="Calibri"/>
      <w:lang w:eastAsia="ru-RU"/>
    </w:rPr>
  </w:style>
  <w:style w:type="character" w:customStyle="1" w:styleId="af8">
    <w:name w:val="Основной текст с отступом Знак"/>
    <w:basedOn w:val="a0"/>
    <w:link w:val="af7"/>
    <w:uiPriority w:val="99"/>
    <w:semiHidden/>
    <w:rsid w:val="00521E94"/>
    <w:rPr>
      <w:rFonts w:ascii="Calibri" w:eastAsia="Times New Roman" w:hAnsi="Calibri" w:cs="Calibri"/>
      <w:lang w:eastAsia="ru-RU"/>
    </w:rPr>
  </w:style>
  <w:style w:type="paragraph" w:styleId="af9">
    <w:name w:val="Subtitle"/>
    <w:basedOn w:val="a"/>
    <w:link w:val="afa"/>
    <w:qFormat/>
    <w:rsid w:val="00521E94"/>
    <w:pPr>
      <w:spacing w:after="0" w:line="240" w:lineRule="auto"/>
    </w:pPr>
    <w:rPr>
      <w:rFonts w:ascii="Times New Roman" w:eastAsia="Times New Roman" w:hAnsi="Times New Roman" w:cs="Times New Roman"/>
      <w:i/>
      <w:iCs/>
      <w:sz w:val="28"/>
      <w:szCs w:val="24"/>
      <w:lang w:eastAsia="ru-RU"/>
    </w:rPr>
  </w:style>
  <w:style w:type="character" w:customStyle="1" w:styleId="afa">
    <w:name w:val="Подзаголовок Знак"/>
    <w:basedOn w:val="a0"/>
    <w:link w:val="af9"/>
    <w:rsid w:val="00521E94"/>
    <w:rPr>
      <w:rFonts w:ascii="Times New Roman" w:eastAsia="Times New Roman" w:hAnsi="Times New Roman" w:cs="Times New Roman"/>
      <w:i/>
      <w:iCs/>
      <w:sz w:val="28"/>
      <w:szCs w:val="24"/>
      <w:lang w:eastAsia="ru-RU"/>
    </w:rPr>
  </w:style>
  <w:style w:type="paragraph" w:customStyle="1" w:styleId="msonormalbullet2gif">
    <w:name w:val="msonormalbullet2.gif"/>
    <w:basedOn w:val="a"/>
    <w:rsid w:val="00C72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C72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C72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Plain Text"/>
    <w:basedOn w:val="a"/>
    <w:link w:val="afc"/>
    <w:rsid w:val="00BC04B2"/>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0"/>
    <w:link w:val="afb"/>
    <w:rsid w:val="00BC04B2"/>
    <w:rPr>
      <w:rFonts w:ascii="Courier New" w:eastAsia="Times New Roman" w:hAnsi="Courier New" w:cs="Times New Roman"/>
      <w:sz w:val="20"/>
      <w:szCs w:val="20"/>
      <w:lang w:eastAsia="ru-RU"/>
    </w:rPr>
  </w:style>
  <w:style w:type="paragraph" w:customStyle="1" w:styleId="voproc">
    <w:name w:val="voproc"/>
    <w:basedOn w:val="a"/>
    <w:rsid w:val="00042E40"/>
    <w:pPr>
      <w:tabs>
        <w:tab w:val="left" w:pos="397"/>
      </w:tabs>
      <w:spacing w:before="120" w:after="60" w:line="240" w:lineRule="auto"/>
      <w:ind w:left="397" w:hanging="397"/>
      <w:jc w:val="both"/>
    </w:pPr>
    <w:rPr>
      <w:rFonts w:ascii="Times New Roman" w:eastAsia="Times New Roman" w:hAnsi="Times New Roman" w:cs="Times New Roman"/>
      <w:sz w:val="20"/>
      <w:szCs w:val="20"/>
      <w:lang w:eastAsia="ru-RU"/>
    </w:rPr>
  </w:style>
  <w:style w:type="paragraph" w:customStyle="1" w:styleId="Ioaaou">
    <w:name w:val="Ioaaou"/>
    <w:basedOn w:val="a"/>
    <w:rsid w:val="00042E40"/>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character" w:customStyle="1" w:styleId="60">
    <w:name w:val="Заголовок 6 Знак"/>
    <w:basedOn w:val="a0"/>
    <w:link w:val="6"/>
    <w:uiPriority w:val="9"/>
    <w:semiHidden/>
    <w:rsid w:val="00063AF5"/>
    <w:rPr>
      <w:rFonts w:asciiTheme="majorHAnsi" w:eastAsiaTheme="majorEastAsia" w:hAnsiTheme="majorHAnsi" w:cstheme="majorBidi"/>
      <w:i/>
      <w:iCs/>
      <w:color w:val="1F4D78" w:themeColor="accent1" w:themeShade="7F"/>
    </w:rPr>
  </w:style>
  <w:style w:type="paragraph" w:styleId="24">
    <w:name w:val="Body Text Indent 2"/>
    <w:basedOn w:val="a"/>
    <w:link w:val="25"/>
    <w:uiPriority w:val="99"/>
    <w:semiHidden/>
    <w:unhideWhenUsed/>
    <w:rsid w:val="00D76C2F"/>
    <w:pPr>
      <w:spacing w:after="120" w:line="480" w:lineRule="auto"/>
      <w:ind w:left="283"/>
    </w:pPr>
  </w:style>
  <w:style w:type="character" w:customStyle="1" w:styleId="25">
    <w:name w:val="Основной текст с отступом 2 Знак"/>
    <w:basedOn w:val="a0"/>
    <w:link w:val="24"/>
    <w:uiPriority w:val="99"/>
    <w:semiHidden/>
    <w:rsid w:val="00D76C2F"/>
  </w:style>
  <w:style w:type="character" w:customStyle="1" w:styleId="30">
    <w:name w:val="Заголовок 3 Знак"/>
    <w:basedOn w:val="a0"/>
    <w:link w:val="3"/>
    <w:uiPriority w:val="9"/>
    <w:semiHidden/>
    <w:rsid w:val="00D76C2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D76C2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D76C2F"/>
    <w:rPr>
      <w:rFonts w:asciiTheme="majorHAnsi" w:eastAsiaTheme="majorEastAsia" w:hAnsiTheme="majorHAnsi" w:cstheme="majorBidi"/>
      <w:color w:val="1F4D78" w:themeColor="accent1" w:themeShade="7F"/>
    </w:rPr>
  </w:style>
  <w:style w:type="paragraph" w:styleId="31">
    <w:name w:val="Body Text Indent 3"/>
    <w:basedOn w:val="a"/>
    <w:link w:val="32"/>
    <w:uiPriority w:val="99"/>
    <w:semiHidden/>
    <w:unhideWhenUsed/>
    <w:rsid w:val="00D76C2F"/>
    <w:pPr>
      <w:spacing w:after="120"/>
      <w:ind w:left="283"/>
    </w:pPr>
    <w:rPr>
      <w:sz w:val="16"/>
      <w:szCs w:val="16"/>
    </w:rPr>
  </w:style>
  <w:style w:type="character" w:customStyle="1" w:styleId="32">
    <w:name w:val="Основной текст с отступом 3 Знак"/>
    <w:basedOn w:val="a0"/>
    <w:link w:val="31"/>
    <w:uiPriority w:val="99"/>
    <w:semiHidden/>
    <w:rsid w:val="00D76C2F"/>
    <w:rPr>
      <w:sz w:val="16"/>
      <w:szCs w:val="16"/>
    </w:rPr>
  </w:style>
  <w:style w:type="paragraph" w:styleId="26">
    <w:name w:val="Body Text 2"/>
    <w:basedOn w:val="a"/>
    <w:link w:val="27"/>
    <w:uiPriority w:val="99"/>
    <w:semiHidden/>
    <w:unhideWhenUsed/>
    <w:rsid w:val="004B6EAC"/>
    <w:pPr>
      <w:spacing w:after="120" w:line="480" w:lineRule="auto"/>
    </w:pPr>
  </w:style>
  <w:style w:type="character" w:customStyle="1" w:styleId="27">
    <w:name w:val="Основной текст 2 Знак"/>
    <w:basedOn w:val="a0"/>
    <w:link w:val="26"/>
    <w:uiPriority w:val="99"/>
    <w:semiHidden/>
    <w:rsid w:val="004B6EAC"/>
  </w:style>
  <w:style w:type="character" w:customStyle="1" w:styleId="70">
    <w:name w:val="Заголовок 7 Знак"/>
    <w:basedOn w:val="a0"/>
    <w:link w:val="7"/>
    <w:uiPriority w:val="9"/>
    <w:semiHidden/>
    <w:rsid w:val="00822B02"/>
    <w:rPr>
      <w:rFonts w:asciiTheme="majorHAnsi" w:eastAsiaTheme="majorEastAsia" w:hAnsiTheme="majorHAnsi" w:cstheme="majorBidi"/>
      <w:i/>
      <w:iCs/>
      <w:color w:val="404040" w:themeColor="text1" w:themeTint="BF"/>
    </w:rPr>
  </w:style>
  <w:style w:type="character" w:customStyle="1" w:styleId="apple-converted-space">
    <w:name w:val="apple-converted-space"/>
    <w:basedOn w:val="a0"/>
    <w:rsid w:val="00265227"/>
  </w:style>
  <w:style w:type="character" w:customStyle="1" w:styleId="bb">
    <w:name w:val="bb"/>
    <w:basedOn w:val="a0"/>
    <w:rsid w:val="00265227"/>
  </w:style>
  <w:style w:type="character" w:styleId="afd">
    <w:name w:val="Strong"/>
    <w:basedOn w:val="a0"/>
    <w:uiPriority w:val="22"/>
    <w:qFormat/>
    <w:rsid w:val="000853A7"/>
    <w:rPr>
      <w:b/>
      <w:bCs/>
    </w:rPr>
  </w:style>
  <w:style w:type="character" w:styleId="afe">
    <w:name w:val="Emphasis"/>
    <w:basedOn w:val="a0"/>
    <w:uiPriority w:val="20"/>
    <w:qFormat/>
    <w:rsid w:val="00A72CA5"/>
    <w:rPr>
      <w:i/>
      <w:iCs/>
    </w:rPr>
  </w:style>
  <w:style w:type="paragraph" w:customStyle="1" w:styleId="lo-normal">
    <w:name w:val="lo-normal"/>
    <w:basedOn w:val="a"/>
    <w:rsid w:val="005B0E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198190">
      <w:bodyDiv w:val="1"/>
      <w:marLeft w:val="0"/>
      <w:marRight w:val="0"/>
      <w:marTop w:val="0"/>
      <w:marBottom w:val="0"/>
      <w:divBdr>
        <w:top w:val="none" w:sz="0" w:space="0" w:color="auto"/>
        <w:left w:val="none" w:sz="0" w:space="0" w:color="auto"/>
        <w:bottom w:val="none" w:sz="0" w:space="0" w:color="auto"/>
        <w:right w:val="none" w:sz="0" w:space="0" w:color="auto"/>
      </w:divBdr>
    </w:div>
    <w:div w:id="77870168">
      <w:bodyDiv w:val="1"/>
      <w:marLeft w:val="0"/>
      <w:marRight w:val="0"/>
      <w:marTop w:val="0"/>
      <w:marBottom w:val="0"/>
      <w:divBdr>
        <w:top w:val="none" w:sz="0" w:space="0" w:color="auto"/>
        <w:left w:val="none" w:sz="0" w:space="0" w:color="auto"/>
        <w:bottom w:val="none" w:sz="0" w:space="0" w:color="auto"/>
        <w:right w:val="none" w:sz="0" w:space="0" w:color="auto"/>
      </w:divBdr>
    </w:div>
    <w:div w:id="132985410">
      <w:bodyDiv w:val="1"/>
      <w:marLeft w:val="0"/>
      <w:marRight w:val="0"/>
      <w:marTop w:val="0"/>
      <w:marBottom w:val="0"/>
      <w:divBdr>
        <w:top w:val="none" w:sz="0" w:space="0" w:color="auto"/>
        <w:left w:val="none" w:sz="0" w:space="0" w:color="auto"/>
        <w:bottom w:val="none" w:sz="0" w:space="0" w:color="auto"/>
        <w:right w:val="none" w:sz="0" w:space="0" w:color="auto"/>
      </w:divBdr>
    </w:div>
    <w:div w:id="226769748">
      <w:bodyDiv w:val="1"/>
      <w:marLeft w:val="0"/>
      <w:marRight w:val="0"/>
      <w:marTop w:val="0"/>
      <w:marBottom w:val="0"/>
      <w:divBdr>
        <w:top w:val="none" w:sz="0" w:space="0" w:color="auto"/>
        <w:left w:val="none" w:sz="0" w:space="0" w:color="auto"/>
        <w:bottom w:val="none" w:sz="0" w:space="0" w:color="auto"/>
        <w:right w:val="none" w:sz="0" w:space="0" w:color="auto"/>
      </w:divBdr>
    </w:div>
    <w:div w:id="229922481">
      <w:bodyDiv w:val="1"/>
      <w:marLeft w:val="0"/>
      <w:marRight w:val="0"/>
      <w:marTop w:val="0"/>
      <w:marBottom w:val="0"/>
      <w:divBdr>
        <w:top w:val="none" w:sz="0" w:space="0" w:color="auto"/>
        <w:left w:val="none" w:sz="0" w:space="0" w:color="auto"/>
        <w:bottom w:val="none" w:sz="0" w:space="0" w:color="auto"/>
        <w:right w:val="none" w:sz="0" w:space="0" w:color="auto"/>
      </w:divBdr>
      <w:divsChild>
        <w:div w:id="1018121050">
          <w:marLeft w:val="66"/>
          <w:marRight w:val="0"/>
          <w:marTop w:val="0"/>
          <w:marBottom w:val="0"/>
          <w:divBdr>
            <w:top w:val="none" w:sz="0" w:space="0" w:color="auto"/>
            <w:left w:val="none" w:sz="0" w:space="0" w:color="auto"/>
            <w:bottom w:val="none" w:sz="0" w:space="0" w:color="auto"/>
            <w:right w:val="none" w:sz="0" w:space="0" w:color="auto"/>
          </w:divBdr>
        </w:div>
        <w:div w:id="1395393466">
          <w:marLeft w:val="426"/>
          <w:marRight w:val="0"/>
          <w:marTop w:val="0"/>
          <w:marBottom w:val="0"/>
          <w:divBdr>
            <w:top w:val="none" w:sz="0" w:space="0" w:color="auto"/>
            <w:left w:val="none" w:sz="0" w:space="0" w:color="auto"/>
            <w:bottom w:val="none" w:sz="0" w:space="0" w:color="auto"/>
            <w:right w:val="none" w:sz="0" w:space="0" w:color="auto"/>
          </w:divBdr>
        </w:div>
      </w:divsChild>
    </w:div>
    <w:div w:id="241649228">
      <w:bodyDiv w:val="1"/>
      <w:marLeft w:val="0"/>
      <w:marRight w:val="0"/>
      <w:marTop w:val="0"/>
      <w:marBottom w:val="0"/>
      <w:divBdr>
        <w:top w:val="none" w:sz="0" w:space="0" w:color="auto"/>
        <w:left w:val="none" w:sz="0" w:space="0" w:color="auto"/>
        <w:bottom w:val="none" w:sz="0" w:space="0" w:color="auto"/>
        <w:right w:val="none" w:sz="0" w:space="0" w:color="auto"/>
      </w:divBdr>
    </w:div>
    <w:div w:id="272901489">
      <w:bodyDiv w:val="1"/>
      <w:marLeft w:val="0"/>
      <w:marRight w:val="0"/>
      <w:marTop w:val="0"/>
      <w:marBottom w:val="0"/>
      <w:divBdr>
        <w:top w:val="none" w:sz="0" w:space="0" w:color="auto"/>
        <w:left w:val="none" w:sz="0" w:space="0" w:color="auto"/>
        <w:bottom w:val="none" w:sz="0" w:space="0" w:color="auto"/>
        <w:right w:val="none" w:sz="0" w:space="0" w:color="auto"/>
      </w:divBdr>
    </w:div>
    <w:div w:id="310597479">
      <w:bodyDiv w:val="1"/>
      <w:marLeft w:val="0"/>
      <w:marRight w:val="0"/>
      <w:marTop w:val="0"/>
      <w:marBottom w:val="0"/>
      <w:divBdr>
        <w:top w:val="none" w:sz="0" w:space="0" w:color="auto"/>
        <w:left w:val="none" w:sz="0" w:space="0" w:color="auto"/>
        <w:bottom w:val="none" w:sz="0" w:space="0" w:color="auto"/>
        <w:right w:val="none" w:sz="0" w:space="0" w:color="auto"/>
      </w:divBdr>
    </w:div>
    <w:div w:id="340668810">
      <w:bodyDiv w:val="1"/>
      <w:marLeft w:val="0"/>
      <w:marRight w:val="0"/>
      <w:marTop w:val="0"/>
      <w:marBottom w:val="0"/>
      <w:divBdr>
        <w:top w:val="none" w:sz="0" w:space="0" w:color="auto"/>
        <w:left w:val="none" w:sz="0" w:space="0" w:color="auto"/>
        <w:bottom w:val="none" w:sz="0" w:space="0" w:color="auto"/>
        <w:right w:val="none" w:sz="0" w:space="0" w:color="auto"/>
      </w:divBdr>
    </w:div>
    <w:div w:id="365057486">
      <w:bodyDiv w:val="1"/>
      <w:marLeft w:val="0"/>
      <w:marRight w:val="0"/>
      <w:marTop w:val="0"/>
      <w:marBottom w:val="0"/>
      <w:divBdr>
        <w:top w:val="none" w:sz="0" w:space="0" w:color="auto"/>
        <w:left w:val="none" w:sz="0" w:space="0" w:color="auto"/>
        <w:bottom w:val="none" w:sz="0" w:space="0" w:color="auto"/>
        <w:right w:val="none" w:sz="0" w:space="0" w:color="auto"/>
      </w:divBdr>
    </w:div>
    <w:div w:id="409810037">
      <w:bodyDiv w:val="1"/>
      <w:marLeft w:val="0"/>
      <w:marRight w:val="0"/>
      <w:marTop w:val="0"/>
      <w:marBottom w:val="0"/>
      <w:divBdr>
        <w:top w:val="none" w:sz="0" w:space="0" w:color="auto"/>
        <w:left w:val="none" w:sz="0" w:space="0" w:color="auto"/>
        <w:bottom w:val="none" w:sz="0" w:space="0" w:color="auto"/>
        <w:right w:val="none" w:sz="0" w:space="0" w:color="auto"/>
      </w:divBdr>
    </w:div>
    <w:div w:id="459081206">
      <w:bodyDiv w:val="1"/>
      <w:marLeft w:val="0"/>
      <w:marRight w:val="0"/>
      <w:marTop w:val="0"/>
      <w:marBottom w:val="0"/>
      <w:divBdr>
        <w:top w:val="none" w:sz="0" w:space="0" w:color="auto"/>
        <w:left w:val="none" w:sz="0" w:space="0" w:color="auto"/>
        <w:bottom w:val="none" w:sz="0" w:space="0" w:color="auto"/>
        <w:right w:val="none" w:sz="0" w:space="0" w:color="auto"/>
      </w:divBdr>
    </w:div>
    <w:div w:id="486937857">
      <w:bodyDiv w:val="1"/>
      <w:marLeft w:val="0"/>
      <w:marRight w:val="0"/>
      <w:marTop w:val="0"/>
      <w:marBottom w:val="0"/>
      <w:divBdr>
        <w:top w:val="none" w:sz="0" w:space="0" w:color="auto"/>
        <w:left w:val="none" w:sz="0" w:space="0" w:color="auto"/>
        <w:bottom w:val="none" w:sz="0" w:space="0" w:color="auto"/>
        <w:right w:val="none" w:sz="0" w:space="0" w:color="auto"/>
      </w:divBdr>
    </w:div>
    <w:div w:id="770585671">
      <w:bodyDiv w:val="1"/>
      <w:marLeft w:val="0"/>
      <w:marRight w:val="0"/>
      <w:marTop w:val="0"/>
      <w:marBottom w:val="0"/>
      <w:divBdr>
        <w:top w:val="none" w:sz="0" w:space="0" w:color="auto"/>
        <w:left w:val="none" w:sz="0" w:space="0" w:color="auto"/>
        <w:bottom w:val="none" w:sz="0" w:space="0" w:color="auto"/>
        <w:right w:val="none" w:sz="0" w:space="0" w:color="auto"/>
      </w:divBdr>
    </w:div>
    <w:div w:id="855652859">
      <w:bodyDiv w:val="1"/>
      <w:marLeft w:val="0"/>
      <w:marRight w:val="0"/>
      <w:marTop w:val="0"/>
      <w:marBottom w:val="0"/>
      <w:divBdr>
        <w:top w:val="none" w:sz="0" w:space="0" w:color="auto"/>
        <w:left w:val="none" w:sz="0" w:space="0" w:color="auto"/>
        <w:bottom w:val="none" w:sz="0" w:space="0" w:color="auto"/>
        <w:right w:val="none" w:sz="0" w:space="0" w:color="auto"/>
      </w:divBdr>
    </w:div>
    <w:div w:id="1005938942">
      <w:bodyDiv w:val="1"/>
      <w:marLeft w:val="0"/>
      <w:marRight w:val="0"/>
      <w:marTop w:val="0"/>
      <w:marBottom w:val="0"/>
      <w:divBdr>
        <w:top w:val="none" w:sz="0" w:space="0" w:color="auto"/>
        <w:left w:val="none" w:sz="0" w:space="0" w:color="auto"/>
        <w:bottom w:val="none" w:sz="0" w:space="0" w:color="auto"/>
        <w:right w:val="none" w:sz="0" w:space="0" w:color="auto"/>
      </w:divBdr>
    </w:div>
    <w:div w:id="1041129086">
      <w:bodyDiv w:val="1"/>
      <w:marLeft w:val="0"/>
      <w:marRight w:val="0"/>
      <w:marTop w:val="0"/>
      <w:marBottom w:val="0"/>
      <w:divBdr>
        <w:top w:val="none" w:sz="0" w:space="0" w:color="auto"/>
        <w:left w:val="none" w:sz="0" w:space="0" w:color="auto"/>
        <w:bottom w:val="none" w:sz="0" w:space="0" w:color="auto"/>
        <w:right w:val="none" w:sz="0" w:space="0" w:color="auto"/>
      </w:divBdr>
    </w:div>
    <w:div w:id="1134325365">
      <w:bodyDiv w:val="1"/>
      <w:marLeft w:val="0"/>
      <w:marRight w:val="0"/>
      <w:marTop w:val="0"/>
      <w:marBottom w:val="0"/>
      <w:divBdr>
        <w:top w:val="none" w:sz="0" w:space="0" w:color="auto"/>
        <w:left w:val="none" w:sz="0" w:space="0" w:color="auto"/>
        <w:bottom w:val="none" w:sz="0" w:space="0" w:color="auto"/>
        <w:right w:val="none" w:sz="0" w:space="0" w:color="auto"/>
      </w:divBdr>
    </w:div>
    <w:div w:id="1139372433">
      <w:bodyDiv w:val="1"/>
      <w:marLeft w:val="0"/>
      <w:marRight w:val="0"/>
      <w:marTop w:val="0"/>
      <w:marBottom w:val="0"/>
      <w:divBdr>
        <w:top w:val="none" w:sz="0" w:space="0" w:color="auto"/>
        <w:left w:val="none" w:sz="0" w:space="0" w:color="auto"/>
        <w:bottom w:val="none" w:sz="0" w:space="0" w:color="auto"/>
        <w:right w:val="none" w:sz="0" w:space="0" w:color="auto"/>
      </w:divBdr>
    </w:div>
    <w:div w:id="1183207835">
      <w:bodyDiv w:val="1"/>
      <w:marLeft w:val="0"/>
      <w:marRight w:val="0"/>
      <w:marTop w:val="0"/>
      <w:marBottom w:val="0"/>
      <w:divBdr>
        <w:top w:val="none" w:sz="0" w:space="0" w:color="auto"/>
        <w:left w:val="none" w:sz="0" w:space="0" w:color="auto"/>
        <w:bottom w:val="none" w:sz="0" w:space="0" w:color="auto"/>
        <w:right w:val="none" w:sz="0" w:space="0" w:color="auto"/>
      </w:divBdr>
    </w:div>
    <w:div w:id="1187644988">
      <w:bodyDiv w:val="1"/>
      <w:marLeft w:val="0"/>
      <w:marRight w:val="0"/>
      <w:marTop w:val="0"/>
      <w:marBottom w:val="0"/>
      <w:divBdr>
        <w:top w:val="none" w:sz="0" w:space="0" w:color="auto"/>
        <w:left w:val="none" w:sz="0" w:space="0" w:color="auto"/>
        <w:bottom w:val="none" w:sz="0" w:space="0" w:color="auto"/>
        <w:right w:val="none" w:sz="0" w:space="0" w:color="auto"/>
      </w:divBdr>
      <w:divsChild>
        <w:div w:id="2017532336">
          <w:marLeft w:val="0"/>
          <w:marRight w:val="0"/>
          <w:marTop w:val="0"/>
          <w:marBottom w:val="0"/>
          <w:divBdr>
            <w:top w:val="none" w:sz="0" w:space="0" w:color="auto"/>
            <w:left w:val="none" w:sz="0" w:space="0" w:color="auto"/>
            <w:bottom w:val="none" w:sz="0" w:space="0" w:color="auto"/>
            <w:right w:val="none" w:sz="0" w:space="0" w:color="auto"/>
          </w:divBdr>
          <w:divsChild>
            <w:div w:id="1115977002">
              <w:marLeft w:val="0"/>
              <w:marRight w:val="0"/>
              <w:marTop w:val="0"/>
              <w:marBottom w:val="0"/>
              <w:divBdr>
                <w:top w:val="none" w:sz="0" w:space="0" w:color="auto"/>
                <w:left w:val="none" w:sz="0" w:space="0" w:color="auto"/>
                <w:bottom w:val="none" w:sz="0" w:space="0" w:color="auto"/>
                <w:right w:val="none" w:sz="0" w:space="0" w:color="auto"/>
              </w:divBdr>
            </w:div>
          </w:divsChild>
        </w:div>
        <w:div w:id="1334992874">
          <w:marLeft w:val="0"/>
          <w:marRight w:val="0"/>
          <w:marTop w:val="0"/>
          <w:marBottom w:val="0"/>
          <w:divBdr>
            <w:top w:val="none" w:sz="0" w:space="0" w:color="auto"/>
            <w:left w:val="none" w:sz="0" w:space="0" w:color="auto"/>
            <w:bottom w:val="none" w:sz="0" w:space="0" w:color="auto"/>
            <w:right w:val="none" w:sz="0" w:space="0" w:color="auto"/>
          </w:divBdr>
          <w:divsChild>
            <w:div w:id="1191451629">
              <w:marLeft w:val="0"/>
              <w:marRight w:val="0"/>
              <w:marTop w:val="0"/>
              <w:marBottom w:val="0"/>
              <w:divBdr>
                <w:top w:val="none" w:sz="0" w:space="0" w:color="auto"/>
                <w:left w:val="none" w:sz="0" w:space="0" w:color="auto"/>
                <w:bottom w:val="none" w:sz="0" w:space="0" w:color="auto"/>
                <w:right w:val="none" w:sz="0" w:space="0" w:color="auto"/>
              </w:divBdr>
              <w:divsChild>
                <w:div w:id="138028180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745880094">
              <w:marLeft w:val="0"/>
              <w:marRight w:val="0"/>
              <w:marTop w:val="0"/>
              <w:marBottom w:val="0"/>
              <w:divBdr>
                <w:top w:val="none" w:sz="0" w:space="0" w:color="auto"/>
                <w:left w:val="none" w:sz="0" w:space="0" w:color="auto"/>
                <w:bottom w:val="none" w:sz="0" w:space="0" w:color="auto"/>
                <w:right w:val="none" w:sz="0" w:space="0" w:color="auto"/>
              </w:divBdr>
            </w:div>
            <w:div w:id="23406191">
              <w:marLeft w:val="0"/>
              <w:marRight w:val="0"/>
              <w:marTop w:val="0"/>
              <w:marBottom w:val="0"/>
              <w:divBdr>
                <w:top w:val="none" w:sz="0" w:space="0" w:color="auto"/>
                <w:left w:val="none" w:sz="0" w:space="0" w:color="auto"/>
                <w:bottom w:val="none" w:sz="0" w:space="0" w:color="auto"/>
                <w:right w:val="none" w:sz="0" w:space="0" w:color="auto"/>
              </w:divBdr>
            </w:div>
            <w:div w:id="69083773">
              <w:marLeft w:val="0"/>
              <w:marRight w:val="0"/>
              <w:marTop w:val="0"/>
              <w:marBottom w:val="0"/>
              <w:divBdr>
                <w:top w:val="none" w:sz="0" w:space="0" w:color="auto"/>
                <w:left w:val="none" w:sz="0" w:space="0" w:color="auto"/>
                <w:bottom w:val="none" w:sz="0" w:space="0" w:color="auto"/>
                <w:right w:val="none" w:sz="0" w:space="0" w:color="auto"/>
              </w:divBdr>
            </w:div>
            <w:div w:id="657340067">
              <w:marLeft w:val="0"/>
              <w:marRight w:val="0"/>
              <w:marTop w:val="0"/>
              <w:marBottom w:val="0"/>
              <w:divBdr>
                <w:top w:val="none" w:sz="0" w:space="0" w:color="auto"/>
                <w:left w:val="none" w:sz="0" w:space="0" w:color="auto"/>
                <w:bottom w:val="none" w:sz="0" w:space="0" w:color="auto"/>
                <w:right w:val="none" w:sz="0" w:space="0" w:color="auto"/>
              </w:divBdr>
            </w:div>
            <w:div w:id="629744745">
              <w:marLeft w:val="0"/>
              <w:marRight w:val="0"/>
              <w:marTop w:val="0"/>
              <w:marBottom w:val="0"/>
              <w:divBdr>
                <w:top w:val="none" w:sz="0" w:space="0" w:color="auto"/>
                <w:left w:val="none" w:sz="0" w:space="0" w:color="auto"/>
                <w:bottom w:val="none" w:sz="0" w:space="0" w:color="auto"/>
                <w:right w:val="none" w:sz="0" w:space="0" w:color="auto"/>
              </w:divBdr>
            </w:div>
            <w:div w:id="16793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2629">
      <w:bodyDiv w:val="1"/>
      <w:marLeft w:val="0"/>
      <w:marRight w:val="0"/>
      <w:marTop w:val="0"/>
      <w:marBottom w:val="0"/>
      <w:divBdr>
        <w:top w:val="none" w:sz="0" w:space="0" w:color="auto"/>
        <w:left w:val="none" w:sz="0" w:space="0" w:color="auto"/>
        <w:bottom w:val="none" w:sz="0" w:space="0" w:color="auto"/>
        <w:right w:val="none" w:sz="0" w:space="0" w:color="auto"/>
      </w:divBdr>
    </w:div>
    <w:div w:id="1216509207">
      <w:bodyDiv w:val="1"/>
      <w:marLeft w:val="0"/>
      <w:marRight w:val="0"/>
      <w:marTop w:val="0"/>
      <w:marBottom w:val="0"/>
      <w:divBdr>
        <w:top w:val="none" w:sz="0" w:space="0" w:color="auto"/>
        <w:left w:val="none" w:sz="0" w:space="0" w:color="auto"/>
        <w:bottom w:val="none" w:sz="0" w:space="0" w:color="auto"/>
        <w:right w:val="none" w:sz="0" w:space="0" w:color="auto"/>
      </w:divBdr>
    </w:div>
    <w:div w:id="1268734775">
      <w:bodyDiv w:val="1"/>
      <w:marLeft w:val="0"/>
      <w:marRight w:val="0"/>
      <w:marTop w:val="0"/>
      <w:marBottom w:val="0"/>
      <w:divBdr>
        <w:top w:val="none" w:sz="0" w:space="0" w:color="auto"/>
        <w:left w:val="none" w:sz="0" w:space="0" w:color="auto"/>
        <w:bottom w:val="none" w:sz="0" w:space="0" w:color="auto"/>
        <w:right w:val="none" w:sz="0" w:space="0" w:color="auto"/>
      </w:divBdr>
    </w:div>
    <w:div w:id="1280642637">
      <w:bodyDiv w:val="1"/>
      <w:marLeft w:val="0"/>
      <w:marRight w:val="0"/>
      <w:marTop w:val="0"/>
      <w:marBottom w:val="0"/>
      <w:divBdr>
        <w:top w:val="none" w:sz="0" w:space="0" w:color="auto"/>
        <w:left w:val="none" w:sz="0" w:space="0" w:color="auto"/>
        <w:bottom w:val="none" w:sz="0" w:space="0" w:color="auto"/>
        <w:right w:val="none" w:sz="0" w:space="0" w:color="auto"/>
      </w:divBdr>
    </w:div>
    <w:div w:id="1299142339">
      <w:bodyDiv w:val="1"/>
      <w:marLeft w:val="0"/>
      <w:marRight w:val="0"/>
      <w:marTop w:val="0"/>
      <w:marBottom w:val="0"/>
      <w:divBdr>
        <w:top w:val="none" w:sz="0" w:space="0" w:color="auto"/>
        <w:left w:val="none" w:sz="0" w:space="0" w:color="auto"/>
        <w:bottom w:val="none" w:sz="0" w:space="0" w:color="auto"/>
        <w:right w:val="none" w:sz="0" w:space="0" w:color="auto"/>
      </w:divBdr>
    </w:div>
    <w:div w:id="1325008405">
      <w:bodyDiv w:val="1"/>
      <w:marLeft w:val="0"/>
      <w:marRight w:val="0"/>
      <w:marTop w:val="0"/>
      <w:marBottom w:val="0"/>
      <w:divBdr>
        <w:top w:val="none" w:sz="0" w:space="0" w:color="auto"/>
        <w:left w:val="none" w:sz="0" w:space="0" w:color="auto"/>
        <w:bottom w:val="none" w:sz="0" w:space="0" w:color="auto"/>
        <w:right w:val="none" w:sz="0" w:space="0" w:color="auto"/>
      </w:divBdr>
    </w:div>
    <w:div w:id="1472482129">
      <w:bodyDiv w:val="1"/>
      <w:marLeft w:val="0"/>
      <w:marRight w:val="0"/>
      <w:marTop w:val="0"/>
      <w:marBottom w:val="0"/>
      <w:divBdr>
        <w:top w:val="none" w:sz="0" w:space="0" w:color="auto"/>
        <w:left w:val="none" w:sz="0" w:space="0" w:color="auto"/>
        <w:bottom w:val="none" w:sz="0" w:space="0" w:color="auto"/>
        <w:right w:val="none" w:sz="0" w:space="0" w:color="auto"/>
      </w:divBdr>
    </w:div>
    <w:div w:id="1505974321">
      <w:bodyDiv w:val="1"/>
      <w:marLeft w:val="0"/>
      <w:marRight w:val="0"/>
      <w:marTop w:val="0"/>
      <w:marBottom w:val="0"/>
      <w:divBdr>
        <w:top w:val="none" w:sz="0" w:space="0" w:color="auto"/>
        <w:left w:val="none" w:sz="0" w:space="0" w:color="auto"/>
        <w:bottom w:val="none" w:sz="0" w:space="0" w:color="auto"/>
        <w:right w:val="none" w:sz="0" w:space="0" w:color="auto"/>
      </w:divBdr>
    </w:div>
    <w:div w:id="1517158724">
      <w:bodyDiv w:val="1"/>
      <w:marLeft w:val="0"/>
      <w:marRight w:val="0"/>
      <w:marTop w:val="0"/>
      <w:marBottom w:val="0"/>
      <w:divBdr>
        <w:top w:val="none" w:sz="0" w:space="0" w:color="auto"/>
        <w:left w:val="none" w:sz="0" w:space="0" w:color="auto"/>
        <w:bottom w:val="none" w:sz="0" w:space="0" w:color="auto"/>
        <w:right w:val="none" w:sz="0" w:space="0" w:color="auto"/>
      </w:divBdr>
    </w:div>
    <w:div w:id="1564439821">
      <w:bodyDiv w:val="1"/>
      <w:marLeft w:val="0"/>
      <w:marRight w:val="0"/>
      <w:marTop w:val="0"/>
      <w:marBottom w:val="0"/>
      <w:divBdr>
        <w:top w:val="none" w:sz="0" w:space="0" w:color="auto"/>
        <w:left w:val="none" w:sz="0" w:space="0" w:color="auto"/>
        <w:bottom w:val="none" w:sz="0" w:space="0" w:color="auto"/>
        <w:right w:val="none" w:sz="0" w:space="0" w:color="auto"/>
      </w:divBdr>
    </w:div>
    <w:div w:id="1583830053">
      <w:bodyDiv w:val="1"/>
      <w:marLeft w:val="0"/>
      <w:marRight w:val="0"/>
      <w:marTop w:val="0"/>
      <w:marBottom w:val="0"/>
      <w:divBdr>
        <w:top w:val="none" w:sz="0" w:space="0" w:color="auto"/>
        <w:left w:val="none" w:sz="0" w:space="0" w:color="auto"/>
        <w:bottom w:val="none" w:sz="0" w:space="0" w:color="auto"/>
        <w:right w:val="none" w:sz="0" w:space="0" w:color="auto"/>
      </w:divBdr>
    </w:div>
    <w:div w:id="1674989868">
      <w:bodyDiv w:val="1"/>
      <w:marLeft w:val="0"/>
      <w:marRight w:val="0"/>
      <w:marTop w:val="0"/>
      <w:marBottom w:val="0"/>
      <w:divBdr>
        <w:top w:val="none" w:sz="0" w:space="0" w:color="auto"/>
        <w:left w:val="none" w:sz="0" w:space="0" w:color="auto"/>
        <w:bottom w:val="none" w:sz="0" w:space="0" w:color="auto"/>
        <w:right w:val="none" w:sz="0" w:space="0" w:color="auto"/>
      </w:divBdr>
    </w:div>
    <w:div w:id="1817914723">
      <w:bodyDiv w:val="1"/>
      <w:marLeft w:val="0"/>
      <w:marRight w:val="0"/>
      <w:marTop w:val="0"/>
      <w:marBottom w:val="0"/>
      <w:divBdr>
        <w:top w:val="none" w:sz="0" w:space="0" w:color="auto"/>
        <w:left w:val="none" w:sz="0" w:space="0" w:color="auto"/>
        <w:bottom w:val="none" w:sz="0" w:space="0" w:color="auto"/>
        <w:right w:val="none" w:sz="0" w:space="0" w:color="auto"/>
      </w:divBdr>
    </w:div>
    <w:div w:id="1867792258">
      <w:bodyDiv w:val="1"/>
      <w:marLeft w:val="0"/>
      <w:marRight w:val="0"/>
      <w:marTop w:val="0"/>
      <w:marBottom w:val="0"/>
      <w:divBdr>
        <w:top w:val="none" w:sz="0" w:space="0" w:color="auto"/>
        <w:left w:val="none" w:sz="0" w:space="0" w:color="auto"/>
        <w:bottom w:val="none" w:sz="0" w:space="0" w:color="auto"/>
        <w:right w:val="none" w:sz="0" w:space="0" w:color="auto"/>
      </w:divBdr>
      <w:divsChild>
        <w:div w:id="882864183">
          <w:marLeft w:val="0"/>
          <w:marRight w:val="0"/>
          <w:marTop w:val="0"/>
          <w:marBottom w:val="0"/>
          <w:divBdr>
            <w:top w:val="none" w:sz="0" w:space="0" w:color="auto"/>
            <w:left w:val="none" w:sz="0" w:space="0" w:color="auto"/>
            <w:bottom w:val="none" w:sz="0" w:space="0" w:color="auto"/>
            <w:right w:val="none" w:sz="0" w:space="0" w:color="auto"/>
          </w:divBdr>
        </w:div>
        <w:div w:id="245654291">
          <w:marLeft w:val="426"/>
          <w:marRight w:val="0"/>
          <w:marTop w:val="0"/>
          <w:marBottom w:val="0"/>
          <w:divBdr>
            <w:top w:val="none" w:sz="0" w:space="0" w:color="auto"/>
            <w:left w:val="none" w:sz="0" w:space="0" w:color="auto"/>
            <w:bottom w:val="none" w:sz="0" w:space="0" w:color="auto"/>
            <w:right w:val="none" w:sz="0" w:space="0" w:color="auto"/>
          </w:divBdr>
        </w:div>
        <w:div w:id="2012752665">
          <w:marLeft w:val="360"/>
          <w:marRight w:val="0"/>
          <w:marTop w:val="0"/>
          <w:marBottom w:val="0"/>
          <w:divBdr>
            <w:top w:val="none" w:sz="0" w:space="0" w:color="auto"/>
            <w:left w:val="none" w:sz="0" w:space="0" w:color="auto"/>
            <w:bottom w:val="none" w:sz="0" w:space="0" w:color="auto"/>
            <w:right w:val="none" w:sz="0" w:space="0" w:color="auto"/>
          </w:divBdr>
        </w:div>
        <w:div w:id="1896427186">
          <w:marLeft w:val="0"/>
          <w:marRight w:val="0"/>
          <w:marTop w:val="0"/>
          <w:marBottom w:val="0"/>
          <w:divBdr>
            <w:top w:val="none" w:sz="0" w:space="0" w:color="auto"/>
            <w:left w:val="none" w:sz="0" w:space="0" w:color="auto"/>
            <w:bottom w:val="none" w:sz="0" w:space="0" w:color="auto"/>
            <w:right w:val="none" w:sz="0" w:space="0" w:color="auto"/>
          </w:divBdr>
        </w:div>
        <w:div w:id="160969335">
          <w:marLeft w:val="426"/>
          <w:marRight w:val="0"/>
          <w:marTop w:val="0"/>
          <w:marBottom w:val="0"/>
          <w:divBdr>
            <w:top w:val="none" w:sz="0" w:space="0" w:color="auto"/>
            <w:left w:val="none" w:sz="0" w:space="0" w:color="auto"/>
            <w:bottom w:val="none" w:sz="0" w:space="0" w:color="auto"/>
            <w:right w:val="none" w:sz="0" w:space="0" w:color="auto"/>
          </w:divBdr>
        </w:div>
        <w:div w:id="349181288">
          <w:marLeft w:val="0"/>
          <w:marRight w:val="0"/>
          <w:marTop w:val="0"/>
          <w:marBottom w:val="0"/>
          <w:divBdr>
            <w:top w:val="none" w:sz="0" w:space="0" w:color="auto"/>
            <w:left w:val="none" w:sz="0" w:space="0" w:color="auto"/>
            <w:bottom w:val="none" w:sz="0" w:space="0" w:color="auto"/>
            <w:right w:val="none" w:sz="0" w:space="0" w:color="auto"/>
          </w:divBdr>
        </w:div>
        <w:div w:id="1225334295">
          <w:marLeft w:val="426"/>
          <w:marRight w:val="0"/>
          <w:marTop w:val="0"/>
          <w:marBottom w:val="0"/>
          <w:divBdr>
            <w:top w:val="none" w:sz="0" w:space="0" w:color="auto"/>
            <w:left w:val="none" w:sz="0" w:space="0" w:color="auto"/>
            <w:bottom w:val="none" w:sz="0" w:space="0" w:color="auto"/>
            <w:right w:val="none" w:sz="0" w:space="0" w:color="auto"/>
          </w:divBdr>
        </w:div>
        <w:div w:id="1871799997">
          <w:marLeft w:val="0"/>
          <w:marRight w:val="0"/>
          <w:marTop w:val="0"/>
          <w:marBottom w:val="0"/>
          <w:divBdr>
            <w:top w:val="none" w:sz="0" w:space="0" w:color="auto"/>
            <w:left w:val="none" w:sz="0" w:space="0" w:color="auto"/>
            <w:bottom w:val="none" w:sz="0" w:space="0" w:color="auto"/>
            <w:right w:val="none" w:sz="0" w:space="0" w:color="auto"/>
          </w:divBdr>
        </w:div>
        <w:div w:id="73669519">
          <w:marLeft w:val="426"/>
          <w:marRight w:val="0"/>
          <w:marTop w:val="0"/>
          <w:marBottom w:val="0"/>
          <w:divBdr>
            <w:top w:val="none" w:sz="0" w:space="0" w:color="auto"/>
            <w:left w:val="none" w:sz="0" w:space="0" w:color="auto"/>
            <w:bottom w:val="none" w:sz="0" w:space="0" w:color="auto"/>
            <w:right w:val="none" w:sz="0" w:space="0" w:color="auto"/>
          </w:divBdr>
        </w:div>
        <w:div w:id="976569569">
          <w:marLeft w:val="0"/>
          <w:marRight w:val="0"/>
          <w:marTop w:val="0"/>
          <w:marBottom w:val="0"/>
          <w:divBdr>
            <w:top w:val="none" w:sz="0" w:space="0" w:color="auto"/>
            <w:left w:val="none" w:sz="0" w:space="0" w:color="auto"/>
            <w:bottom w:val="none" w:sz="0" w:space="0" w:color="auto"/>
            <w:right w:val="none" w:sz="0" w:space="0" w:color="auto"/>
          </w:divBdr>
        </w:div>
        <w:div w:id="302855576">
          <w:marLeft w:val="426"/>
          <w:marRight w:val="0"/>
          <w:marTop w:val="0"/>
          <w:marBottom w:val="0"/>
          <w:divBdr>
            <w:top w:val="none" w:sz="0" w:space="0" w:color="auto"/>
            <w:left w:val="none" w:sz="0" w:space="0" w:color="auto"/>
            <w:bottom w:val="none" w:sz="0" w:space="0" w:color="auto"/>
            <w:right w:val="none" w:sz="0" w:space="0" w:color="auto"/>
          </w:divBdr>
        </w:div>
        <w:div w:id="737629372">
          <w:marLeft w:val="0"/>
          <w:marRight w:val="0"/>
          <w:marTop w:val="0"/>
          <w:marBottom w:val="0"/>
          <w:divBdr>
            <w:top w:val="none" w:sz="0" w:space="0" w:color="auto"/>
            <w:left w:val="none" w:sz="0" w:space="0" w:color="auto"/>
            <w:bottom w:val="none" w:sz="0" w:space="0" w:color="auto"/>
            <w:right w:val="none" w:sz="0" w:space="0" w:color="auto"/>
          </w:divBdr>
        </w:div>
        <w:div w:id="1434327691">
          <w:marLeft w:val="426"/>
          <w:marRight w:val="0"/>
          <w:marTop w:val="0"/>
          <w:marBottom w:val="0"/>
          <w:divBdr>
            <w:top w:val="none" w:sz="0" w:space="0" w:color="auto"/>
            <w:left w:val="none" w:sz="0" w:space="0" w:color="auto"/>
            <w:bottom w:val="none" w:sz="0" w:space="0" w:color="auto"/>
            <w:right w:val="none" w:sz="0" w:space="0" w:color="auto"/>
          </w:divBdr>
        </w:div>
        <w:div w:id="1618021697">
          <w:marLeft w:val="0"/>
          <w:marRight w:val="0"/>
          <w:marTop w:val="0"/>
          <w:marBottom w:val="0"/>
          <w:divBdr>
            <w:top w:val="none" w:sz="0" w:space="0" w:color="auto"/>
            <w:left w:val="none" w:sz="0" w:space="0" w:color="auto"/>
            <w:bottom w:val="none" w:sz="0" w:space="0" w:color="auto"/>
            <w:right w:val="none" w:sz="0" w:space="0" w:color="auto"/>
          </w:divBdr>
        </w:div>
        <w:div w:id="127748160">
          <w:marLeft w:val="426"/>
          <w:marRight w:val="0"/>
          <w:marTop w:val="0"/>
          <w:marBottom w:val="0"/>
          <w:divBdr>
            <w:top w:val="none" w:sz="0" w:space="0" w:color="auto"/>
            <w:left w:val="none" w:sz="0" w:space="0" w:color="auto"/>
            <w:bottom w:val="none" w:sz="0" w:space="0" w:color="auto"/>
            <w:right w:val="none" w:sz="0" w:space="0" w:color="auto"/>
          </w:divBdr>
        </w:div>
        <w:div w:id="1757358446">
          <w:marLeft w:val="0"/>
          <w:marRight w:val="0"/>
          <w:marTop w:val="0"/>
          <w:marBottom w:val="0"/>
          <w:divBdr>
            <w:top w:val="none" w:sz="0" w:space="0" w:color="auto"/>
            <w:left w:val="none" w:sz="0" w:space="0" w:color="auto"/>
            <w:bottom w:val="none" w:sz="0" w:space="0" w:color="auto"/>
            <w:right w:val="none" w:sz="0" w:space="0" w:color="auto"/>
          </w:divBdr>
        </w:div>
        <w:div w:id="2001959062">
          <w:marLeft w:val="426"/>
          <w:marRight w:val="0"/>
          <w:marTop w:val="0"/>
          <w:marBottom w:val="0"/>
          <w:divBdr>
            <w:top w:val="none" w:sz="0" w:space="0" w:color="auto"/>
            <w:left w:val="none" w:sz="0" w:space="0" w:color="auto"/>
            <w:bottom w:val="none" w:sz="0" w:space="0" w:color="auto"/>
            <w:right w:val="none" w:sz="0" w:space="0" w:color="auto"/>
          </w:divBdr>
        </w:div>
        <w:div w:id="790127803">
          <w:marLeft w:val="0"/>
          <w:marRight w:val="0"/>
          <w:marTop w:val="0"/>
          <w:marBottom w:val="0"/>
          <w:divBdr>
            <w:top w:val="none" w:sz="0" w:space="0" w:color="auto"/>
            <w:left w:val="none" w:sz="0" w:space="0" w:color="auto"/>
            <w:bottom w:val="none" w:sz="0" w:space="0" w:color="auto"/>
            <w:right w:val="none" w:sz="0" w:space="0" w:color="auto"/>
          </w:divBdr>
        </w:div>
        <w:div w:id="1991596069">
          <w:marLeft w:val="426"/>
          <w:marRight w:val="0"/>
          <w:marTop w:val="0"/>
          <w:marBottom w:val="0"/>
          <w:divBdr>
            <w:top w:val="none" w:sz="0" w:space="0" w:color="auto"/>
            <w:left w:val="none" w:sz="0" w:space="0" w:color="auto"/>
            <w:bottom w:val="none" w:sz="0" w:space="0" w:color="auto"/>
            <w:right w:val="none" w:sz="0" w:space="0" w:color="auto"/>
          </w:divBdr>
        </w:div>
        <w:div w:id="334110599">
          <w:marLeft w:val="0"/>
          <w:marRight w:val="0"/>
          <w:marTop w:val="0"/>
          <w:marBottom w:val="0"/>
          <w:divBdr>
            <w:top w:val="none" w:sz="0" w:space="0" w:color="auto"/>
            <w:left w:val="none" w:sz="0" w:space="0" w:color="auto"/>
            <w:bottom w:val="none" w:sz="0" w:space="0" w:color="auto"/>
            <w:right w:val="none" w:sz="0" w:space="0" w:color="auto"/>
          </w:divBdr>
        </w:div>
        <w:div w:id="290482680">
          <w:marLeft w:val="426"/>
          <w:marRight w:val="0"/>
          <w:marTop w:val="0"/>
          <w:marBottom w:val="0"/>
          <w:divBdr>
            <w:top w:val="none" w:sz="0" w:space="0" w:color="auto"/>
            <w:left w:val="none" w:sz="0" w:space="0" w:color="auto"/>
            <w:bottom w:val="none" w:sz="0" w:space="0" w:color="auto"/>
            <w:right w:val="none" w:sz="0" w:space="0" w:color="auto"/>
          </w:divBdr>
        </w:div>
        <w:div w:id="43456349">
          <w:marLeft w:val="0"/>
          <w:marRight w:val="0"/>
          <w:marTop w:val="0"/>
          <w:marBottom w:val="0"/>
          <w:divBdr>
            <w:top w:val="none" w:sz="0" w:space="0" w:color="auto"/>
            <w:left w:val="none" w:sz="0" w:space="0" w:color="auto"/>
            <w:bottom w:val="none" w:sz="0" w:space="0" w:color="auto"/>
            <w:right w:val="none" w:sz="0" w:space="0" w:color="auto"/>
          </w:divBdr>
        </w:div>
        <w:div w:id="1759250708">
          <w:marLeft w:val="426"/>
          <w:marRight w:val="0"/>
          <w:marTop w:val="0"/>
          <w:marBottom w:val="0"/>
          <w:divBdr>
            <w:top w:val="none" w:sz="0" w:space="0" w:color="auto"/>
            <w:left w:val="none" w:sz="0" w:space="0" w:color="auto"/>
            <w:bottom w:val="none" w:sz="0" w:space="0" w:color="auto"/>
            <w:right w:val="none" w:sz="0" w:space="0" w:color="auto"/>
          </w:divBdr>
        </w:div>
        <w:div w:id="1411198715">
          <w:marLeft w:val="0"/>
          <w:marRight w:val="0"/>
          <w:marTop w:val="0"/>
          <w:marBottom w:val="0"/>
          <w:divBdr>
            <w:top w:val="none" w:sz="0" w:space="0" w:color="auto"/>
            <w:left w:val="none" w:sz="0" w:space="0" w:color="auto"/>
            <w:bottom w:val="none" w:sz="0" w:space="0" w:color="auto"/>
            <w:right w:val="none" w:sz="0" w:space="0" w:color="auto"/>
          </w:divBdr>
        </w:div>
        <w:div w:id="1946032443">
          <w:marLeft w:val="426"/>
          <w:marRight w:val="0"/>
          <w:marTop w:val="0"/>
          <w:marBottom w:val="0"/>
          <w:divBdr>
            <w:top w:val="none" w:sz="0" w:space="0" w:color="auto"/>
            <w:left w:val="none" w:sz="0" w:space="0" w:color="auto"/>
            <w:bottom w:val="none" w:sz="0" w:space="0" w:color="auto"/>
            <w:right w:val="none" w:sz="0" w:space="0" w:color="auto"/>
          </w:divBdr>
        </w:div>
      </w:divsChild>
    </w:div>
    <w:div w:id="192567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rasotaimedicina.ru/treatment/program-pregnan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asotaimedicina.ru/treatment/malignant-tumors-uterus/vaginal-hysterectomy"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51320-4814-4AE8-8069-1EFDCAFF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26</Pages>
  <Words>4747</Words>
  <Characters>27059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 Гюзель</dc:creator>
  <cp:keywords/>
  <dc:description/>
  <cp:lastModifiedBy>user</cp:lastModifiedBy>
  <cp:revision>55</cp:revision>
  <cp:lastPrinted>2020-02-03T21:21:00Z</cp:lastPrinted>
  <dcterms:created xsi:type="dcterms:W3CDTF">2019-03-04T08:20:00Z</dcterms:created>
  <dcterms:modified xsi:type="dcterms:W3CDTF">2023-01-30T17:40:00Z</dcterms:modified>
</cp:coreProperties>
</file>