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D7" w:rsidRPr="00C56909" w:rsidRDefault="002E43D7" w:rsidP="00C56909">
      <w:pPr>
        <w:pStyle w:val="NormalWeb"/>
        <w:shd w:val="clear" w:color="auto" w:fill="FFFFFF"/>
        <w:spacing w:before="0" w:beforeAutospacing="0" w:after="120" w:afterAutospacing="0" w:line="315" w:lineRule="atLeast"/>
        <w:jc w:val="center"/>
        <w:rPr>
          <w:rStyle w:val="Strong"/>
          <w:i/>
          <w:iCs/>
          <w:color w:val="000000"/>
        </w:rPr>
      </w:pPr>
      <w:r w:rsidRPr="00C56909">
        <w:rPr>
          <w:rStyle w:val="Strong"/>
          <w:i/>
          <w:iCs/>
          <w:color w:val="000000"/>
        </w:rPr>
        <w:t>Виды театрализованных игр и их влияние на развитие творческих способностей и речевых навыков детей младшего дошкольного возраста.</w:t>
      </w:r>
    </w:p>
    <w:p w:rsidR="002E43D7" w:rsidRPr="00C56909" w:rsidRDefault="002E43D7" w:rsidP="00C56909">
      <w:pPr>
        <w:pStyle w:val="NormalWeb"/>
        <w:shd w:val="clear" w:color="auto" w:fill="FFFFFF"/>
        <w:spacing w:before="0" w:beforeAutospacing="0" w:after="120" w:afterAutospacing="0" w:line="315" w:lineRule="atLeast"/>
        <w:jc w:val="right"/>
        <w:rPr>
          <w:rStyle w:val="Strong"/>
          <w:i/>
          <w:iCs/>
          <w:color w:val="000000"/>
        </w:rPr>
      </w:pPr>
      <w:r w:rsidRPr="00C56909">
        <w:rPr>
          <w:rStyle w:val="Strong"/>
          <w:i/>
          <w:iCs/>
          <w:color w:val="000000"/>
        </w:rPr>
        <w:t xml:space="preserve"> З.Д. Таваева, воспитатель</w:t>
      </w:r>
    </w:p>
    <w:p w:rsidR="002E43D7" w:rsidRPr="00C56909" w:rsidRDefault="002E43D7" w:rsidP="00C56909">
      <w:pPr>
        <w:shd w:val="clear" w:color="auto" w:fill="FFFFFF"/>
        <w:spacing w:after="120" w:line="315" w:lineRule="atLeast"/>
        <w:jc w:val="both"/>
        <w:rPr>
          <w:rFonts w:ascii="Times New Roman" w:hAnsi="Times New Roman"/>
          <w:color w:val="000000"/>
          <w:sz w:val="24"/>
          <w:szCs w:val="24"/>
          <w:lang w:eastAsia="ru-RU"/>
        </w:rPr>
      </w:pPr>
      <w:hyperlink r:id="rId5" w:tooltip="Театрализованная деятельность в детском саду" w:history="1">
        <w:r w:rsidRPr="00C56909">
          <w:rPr>
            <w:rFonts w:ascii="Times New Roman" w:hAnsi="Times New Roman"/>
            <w:color w:val="09A6E4"/>
            <w:sz w:val="24"/>
            <w:szCs w:val="24"/>
            <w:u w:val="single"/>
            <w:lang w:eastAsia="ru-RU"/>
          </w:rPr>
          <w:t>Театрализованная деятельность в детском саду</w:t>
        </w:r>
      </w:hyperlink>
      <w:r w:rsidRPr="00C56909">
        <w:rPr>
          <w:rFonts w:ascii="Times New Roman" w:hAnsi="Times New Roman"/>
          <w:color w:val="000000"/>
          <w:sz w:val="24"/>
          <w:szCs w:val="24"/>
          <w:lang w:eastAsia="ru-RU"/>
        </w:rPr>
        <w:t> — возможность раскрытия творческого потенциала ребёнка,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развиваются творческое воображение, ассоциативное мышление, умение видеть необычное в обыденном. Театральное искусство близко и понятно, как детям, так и взрослым, прежде всего потому, что в основе его лежит игра. Театрализованная игра — одно из ярких эмоциональных средств, формирующих художественный вкус детей.</w:t>
      </w:r>
      <w:r>
        <w:rPr>
          <w:rFonts w:ascii="Times New Roman" w:hAnsi="Times New Roman"/>
          <w:color w:val="000000"/>
          <w:sz w:val="24"/>
          <w:szCs w:val="24"/>
          <w:lang w:eastAsia="ru-RU"/>
        </w:rPr>
        <w:t xml:space="preserve"> </w:t>
      </w:r>
      <w:r w:rsidRPr="00C56909">
        <w:rPr>
          <w:rFonts w:ascii="Times New Roman" w:hAnsi="Times New Roman"/>
          <w:color w:val="000000"/>
          <w:sz w:val="24"/>
          <w:szCs w:val="24"/>
          <w:lang w:eastAsia="ru-RU"/>
        </w:rPr>
        <w:t>Дошкольники, как правило, бывают рады приезду в детский сад кукольного театра, но не меньше они любят и сами разыгрывать небольшие спектакли при помощи кукол, которые всегда находятся в их распоряжении. Дети, включившись в игру, отвечают на вопросы кукол, выполняют их просьбы, дают советы, перевоплощаются в тот или иной образ. Они смеются, когда смеются персонажи, грустят вместе с ними, предупреждают об опасности, плачут над неудачами любимого героя, всегда готовы прийти к нему на помощь. Участвуя в театрализованных играх, дети знакомятся с окружающим миром через образы, краски, звуки.</w:t>
      </w:r>
    </w:p>
    <w:p w:rsidR="002E43D7" w:rsidRPr="00C56909" w:rsidRDefault="002E43D7" w:rsidP="00C56909">
      <w:pPr>
        <w:shd w:val="clear" w:color="auto" w:fill="FFFFFF"/>
        <w:spacing w:after="120" w:line="315" w:lineRule="atLeast"/>
        <w:jc w:val="both"/>
        <w:rPr>
          <w:rFonts w:ascii="Times New Roman" w:hAnsi="Times New Roman"/>
          <w:color w:val="000000"/>
          <w:sz w:val="24"/>
          <w:szCs w:val="24"/>
          <w:lang w:eastAsia="ru-RU"/>
        </w:rPr>
      </w:pPr>
      <w:r w:rsidRPr="00C56909">
        <w:rPr>
          <w:rFonts w:ascii="Times New Roman" w:hAnsi="Times New Roman"/>
          <w:color w:val="000000"/>
          <w:sz w:val="24"/>
          <w:szCs w:val="24"/>
          <w:lang w:eastAsia="ru-RU"/>
        </w:rPr>
        <w:t> Театрализованные игры дошкольников можно разделить на две основные группы:</w:t>
      </w:r>
      <w:r>
        <w:rPr>
          <w:rFonts w:ascii="Times New Roman" w:hAnsi="Times New Roman"/>
          <w:color w:val="000000"/>
          <w:sz w:val="24"/>
          <w:szCs w:val="24"/>
          <w:lang w:eastAsia="ru-RU"/>
        </w:rPr>
        <w:t xml:space="preserve"> </w:t>
      </w:r>
      <w:r w:rsidRPr="00C56909">
        <w:rPr>
          <w:rFonts w:ascii="Times New Roman" w:hAnsi="Times New Roman"/>
          <w:b/>
          <w:bCs/>
          <w:i/>
          <w:iCs/>
          <w:color w:val="000000"/>
          <w:sz w:val="24"/>
          <w:szCs w:val="24"/>
          <w:lang w:eastAsia="ru-RU"/>
        </w:rPr>
        <w:t>режиссерские игры и игры-драматизации.</w:t>
      </w:r>
    </w:p>
    <w:p w:rsidR="002E43D7" w:rsidRPr="00C56909" w:rsidRDefault="002E43D7" w:rsidP="00C56909">
      <w:pPr>
        <w:shd w:val="clear" w:color="auto" w:fill="FFFFFF"/>
        <w:spacing w:after="120" w:line="315" w:lineRule="atLeast"/>
        <w:jc w:val="both"/>
        <w:rPr>
          <w:rFonts w:ascii="Times New Roman" w:hAnsi="Times New Roman"/>
          <w:color w:val="000000"/>
          <w:sz w:val="24"/>
          <w:szCs w:val="24"/>
          <w:lang w:eastAsia="ru-RU"/>
        </w:rPr>
      </w:pPr>
      <w:r w:rsidRPr="00C56909">
        <w:rPr>
          <w:rFonts w:ascii="Times New Roman" w:hAnsi="Times New Roman"/>
          <w:color w:val="000000"/>
          <w:sz w:val="24"/>
          <w:szCs w:val="24"/>
          <w:lang w:eastAsia="ru-RU"/>
        </w:rPr>
        <w:t> К </w:t>
      </w:r>
      <w:r w:rsidRPr="00C56909">
        <w:rPr>
          <w:rFonts w:ascii="Times New Roman" w:hAnsi="Times New Roman"/>
          <w:b/>
          <w:bCs/>
          <w:i/>
          <w:iCs/>
          <w:color w:val="000000"/>
          <w:sz w:val="24"/>
          <w:szCs w:val="24"/>
          <w:lang w:eastAsia="ru-RU"/>
        </w:rPr>
        <w:t>режиссерским играм</w:t>
      </w:r>
      <w:r w:rsidRPr="00C56909">
        <w:rPr>
          <w:rFonts w:ascii="Times New Roman" w:hAnsi="Times New Roman"/>
          <w:color w:val="000000"/>
          <w:sz w:val="24"/>
          <w:szCs w:val="24"/>
          <w:lang w:eastAsia="ru-RU"/>
        </w:rPr>
        <w:t> можно отнести настольный, теневой театр и театр на фланелеграфе: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2E43D7" w:rsidRPr="00C56909" w:rsidRDefault="002E43D7" w:rsidP="00C56909">
      <w:pPr>
        <w:shd w:val="clear" w:color="auto" w:fill="FFFFFF"/>
        <w:spacing w:after="120" w:line="315" w:lineRule="atLeast"/>
        <w:jc w:val="both"/>
        <w:rPr>
          <w:rFonts w:ascii="Times New Roman" w:hAnsi="Times New Roman"/>
          <w:color w:val="000000"/>
          <w:sz w:val="24"/>
          <w:szCs w:val="24"/>
          <w:lang w:eastAsia="ru-RU"/>
        </w:rPr>
      </w:pPr>
      <w:r w:rsidRPr="00C56909">
        <w:rPr>
          <w:rFonts w:ascii="Times New Roman" w:hAnsi="Times New Roman"/>
          <w:b/>
          <w:bCs/>
          <w:i/>
          <w:iCs/>
          <w:color w:val="000000"/>
          <w:sz w:val="24"/>
          <w:szCs w:val="24"/>
          <w:lang w:eastAsia="ru-RU"/>
        </w:rPr>
        <w:t> Драматизации</w:t>
      </w:r>
      <w:r w:rsidRPr="00C56909">
        <w:rPr>
          <w:rFonts w:ascii="Times New Roman" w:hAnsi="Times New Roman"/>
          <w:color w:val="000000"/>
          <w:sz w:val="24"/>
          <w:szCs w:val="24"/>
          <w:lang w:eastAsia="ru-RU"/>
        </w:rPr>
        <w:t>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2E43D7" w:rsidRPr="00C56909" w:rsidRDefault="002E43D7" w:rsidP="00C56909">
      <w:pPr>
        <w:shd w:val="clear" w:color="auto" w:fill="FFFFFF"/>
        <w:spacing w:after="120" w:line="315" w:lineRule="atLeast"/>
        <w:jc w:val="both"/>
        <w:rPr>
          <w:rFonts w:ascii="Times New Roman" w:hAnsi="Times New Roman"/>
          <w:color w:val="000000"/>
          <w:sz w:val="24"/>
          <w:szCs w:val="24"/>
          <w:lang w:eastAsia="ru-RU"/>
        </w:rPr>
      </w:pPr>
      <w:r w:rsidRPr="00C56909">
        <w:rPr>
          <w:rFonts w:ascii="Times New Roman" w:hAnsi="Times New Roman"/>
          <w:color w:val="000000"/>
          <w:sz w:val="24"/>
          <w:szCs w:val="24"/>
          <w:lang w:eastAsia="ru-RU"/>
        </w:rPr>
        <w:t> Л.В. Артемова предлагает следующую классификацию режиссерских игр:</w:t>
      </w:r>
    </w:p>
    <w:p w:rsidR="002E43D7" w:rsidRPr="00C56909" w:rsidRDefault="002E43D7" w:rsidP="00C56909">
      <w:pPr>
        <w:numPr>
          <w:ilvl w:val="0"/>
          <w:numId w:val="1"/>
        </w:numPr>
        <w:shd w:val="clear" w:color="auto" w:fill="FFFFFF"/>
        <w:spacing w:after="120" w:line="315" w:lineRule="atLeast"/>
        <w:ind w:left="0"/>
        <w:jc w:val="both"/>
        <w:rPr>
          <w:rFonts w:ascii="Times New Roman" w:hAnsi="Times New Roman"/>
          <w:color w:val="000000"/>
          <w:sz w:val="24"/>
          <w:szCs w:val="24"/>
          <w:lang w:eastAsia="ru-RU"/>
        </w:rPr>
      </w:pPr>
      <w:r w:rsidRPr="00C56909">
        <w:rPr>
          <w:rFonts w:ascii="Times New Roman" w:hAnsi="Times New Roman"/>
          <w:color w:val="000000"/>
          <w:sz w:val="24"/>
          <w:szCs w:val="24"/>
          <w:lang w:eastAsia="ru-RU"/>
        </w:rPr>
        <w:t> Настольный театр игрушек: используются самые разнообразные игрушки и поделки. Главное, чтобы они устойчиво стояли на столе и не создавали помех при передвижении.</w:t>
      </w:r>
    </w:p>
    <w:p w:rsidR="002E43D7" w:rsidRPr="00C56909" w:rsidRDefault="002E43D7" w:rsidP="00C56909">
      <w:pPr>
        <w:numPr>
          <w:ilvl w:val="0"/>
          <w:numId w:val="1"/>
        </w:numPr>
        <w:shd w:val="clear" w:color="auto" w:fill="FFFFFF"/>
        <w:spacing w:after="120" w:line="315" w:lineRule="atLeast"/>
        <w:ind w:left="0"/>
        <w:jc w:val="both"/>
        <w:rPr>
          <w:rFonts w:ascii="Times New Roman" w:hAnsi="Times New Roman"/>
          <w:color w:val="000000"/>
          <w:sz w:val="24"/>
          <w:szCs w:val="24"/>
          <w:lang w:eastAsia="ru-RU"/>
        </w:rPr>
      </w:pPr>
      <w:r w:rsidRPr="00C56909">
        <w:rPr>
          <w:rFonts w:ascii="Times New Roman" w:hAnsi="Times New Roman"/>
          <w:color w:val="000000"/>
          <w:sz w:val="24"/>
          <w:szCs w:val="24"/>
          <w:lang w:eastAsia="ru-RU"/>
        </w:rPr>
        <w:t> Настольный театр картинок.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сюрпризности, вызывает интерес детей.</w:t>
      </w:r>
    </w:p>
    <w:p w:rsidR="002E43D7" w:rsidRPr="00C56909" w:rsidRDefault="002E43D7" w:rsidP="00C56909">
      <w:pPr>
        <w:numPr>
          <w:ilvl w:val="0"/>
          <w:numId w:val="1"/>
        </w:numPr>
        <w:shd w:val="clear" w:color="auto" w:fill="FFFFFF"/>
        <w:spacing w:after="120" w:line="315" w:lineRule="atLeast"/>
        <w:ind w:left="0"/>
        <w:jc w:val="both"/>
        <w:rPr>
          <w:rFonts w:ascii="Times New Roman" w:hAnsi="Times New Roman"/>
          <w:color w:val="000000"/>
          <w:sz w:val="24"/>
          <w:szCs w:val="24"/>
          <w:lang w:eastAsia="ru-RU"/>
        </w:rPr>
      </w:pPr>
      <w:r w:rsidRPr="00C56909">
        <w:rPr>
          <w:rFonts w:ascii="Times New Roman" w:hAnsi="Times New Roman"/>
          <w:color w:val="000000"/>
          <w:sz w:val="24"/>
          <w:szCs w:val="24"/>
          <w:lang w:eastAsia="ru-RU"/>
        </w:rPr>
        <w:t>Стенд-книжка. Динамику, последовательность событий изображают при помощи сменяющих друг друга иллюстраций. Переворачивая листы стенда книжки, ведущий демонстрирует личные сюжеты, изображающие события, встречи.</w:t>
      </w:r>
    </w:p>
    <w:p w:rsidR="002E43D7" w:rsidRPr="00C56909" w:rsidRDefault="002E43D7" w:rsidP="00C56909">
      <w:pPr>
        <w:numPr>
          <w:ilvl w:val="0"/>
          <w:numId w:val="1"/>
        </w:numPr>
        <w:shd w:val="clear" w:color="auto" w:fill="FFFFFF"/>
        <w:spacing w:after="120" w:line="315" w:lineRule="atLeast"/>
        <w:ind w:left="0"/>
        <w:jc w:val="both"/>
        <w:rPr>
          <w:rFonts w:ascii="Times New Roman" w:hAnsi="Times New Roman"/>
          <w:color w:val="000000"/>
          <w:sz w:val="24"/>
          <w:szCs w:val="24"/>
          <w:lang w:eastAsia="ru-RU"/>
        </w:rPr>
      </w:pPr>
      <w:r w:rsidRPr="00C56909">
        <w:rPr>
          <w:rFonts w:ascii="Times New Roman" w:hAnsi="Times New Roman"/>
          <w:color w:val="000000"/>
          <w:sz w:val="24"/>
          <w:szCs w:val="24"/>
          <w:lang w:eastAsia="ru-RU"/>
        </w:rPr>
        <w:t>Фланелеграф.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детьми из старых книг, журналов создаются самостоятельно.</w:t>
      </w:r>
    </w:p>
    <w:p w:rsidR="002E43D7" w:rsidRPr="00C56909" w:rsidRDefault="002E43D7" w:rsidP="00C56909">
      <w:pPr>
        <w:numPr>
          <w:ilvl w:val="0"/>
          <w:numId w:val="1"/>
        </w:numPr>
        <w:shd w:val="clear" w:color="auto" w:fill="FFFFFF"/>
        <w:spacing w:after="120" w:line="315" w:lineRule="atLeast"/>
        <w:ind w:left="0"/>
        <w:jc w:val="both"/>
        <w:rPr>
          <w:rFonts w:ascii="Times New Roman" w:hAnsi="Times New Roman"/>
          <w:color w:val="000000"/>
          <w:sz w:val="24"/>
          <w:szCs w:val="24"/>
          <w:lang w:eastAsia="ru-RU"/>
        </w:rPr>
      </w:pPr>
      <w:r w:rsidRPr="00C56909">
        <w:rPr>
          <w:rFonts w:ascii="Times New Roman" w:hAnsi="Times New Roman"/>
          <w:color w:val="000000"/>
          <w:sz w:val="24"/>
          <w:szCs w:val="24"/>
          <w:lang w:eastAsia="ru-RU"/>
        </w:rPr>
        <w:t>Теневой театр. Для него необходимо экран из полупрозрачной бумаги, черные плоскостные персонажи и я источник света за ними, благодаря которому персонажи отбрасывают на экран. Изображение можно получить и при помощи пальцев рук. Показ сопровождается соответствующим звучанием.</w:t>
      </w:r>
    </w:p>
    <w:p w:rsidR="002E43D7" w:rsidRPr="00C56909" w:rsidRDefault="002E43D7" w:rsidP="00C56909">
      <w:pPr>
        <w:shd w:val="clear" w:color="auto" w:fill="FFFFFF"/>
        <w:spacing w:after="120" w:line="315" w:lineRule="atLeast"/>
        <w:jc w:val="both"/>
        <w:rPr>
          <w:rFonts w:ascii="Times New Roman" w:hAnsi="Times New Roman"/>
          <w:color w:val="000000"/>
          <w:sz w:val="24"/>
          <w:szCs w:val="24"/>
          <w:lang w:eastAsia="ru-RU"/>
        </w:rPr>
      </w:pPr>
      <w:r w:rsidRPr="00C56909">
        <w:rPr>
          <w:rFonts w:ascii="Times New Roman" w:hAnsi="Times New Roman"/>
          <w:color w:val="000000"/>
          <w:sz w:val="24"/>
          <w:szCs w:val="24"/>
          <w:lang w:eastAsia="ru-RU"/>
        </w:rPr>
        <w:t> Л.В. Артемова также выделяет несколько видов игр-драматизаций дошкольников.</w:t>
      </w:r>
    </w:p>
    <w:p w:rsidR="002E43D7" w:rsidRPr="00C56909" w:rsidRDefault="002E43D7" w:rsidP="00C56909">
      <w:pPr>
        <w:numPr>
          <w:ilvl w:val="0"/>
          <w:numId w:val="2"/>
        </w:numPr>
        <w:shd w:val="clear" w:color="auto" w:fill="FFFFFF"/>
        <w:spacing w:after="120" w:line="315" w:lineRule="atLeast"/>
        <w:ind w:left="0"/>
        <w:jc w:val="both"/>
        <w:rPr>
          <w:rFonts w:ascii="Times New Roman" w:hAnsi="Times New Roman"/>
          <w:color w:val="000000"/>
          <w:sz w:val="24"/>
          <w:szCs w:val="24"/>
          <w:lang w:eastAsia="ru-RU"/>
        </w:rPr>
      </w:pPr>
      <w:r w:rsidRPr="00C56909">
        <w:rPr>
          <w:rFonts w:ascii="Times New Roman" w:hAnsi="Times New Roman"/>
          <w:color w:val="000000"/>
          <w:sz w:val="24"/>
          <w:szCs w:val="24"/>
          <w:lang w:eastAsia="ru-RU"/>
        </w:rPr>
        <w:t> Игры-драматизации с пальчиками. Атрибуты ребенок надевает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2E43D7" w:rsidRPr="00C56909" w:rsidRDefault="002E43D7" w:rsidP="00C56909">
      <w:pPr>
        <w:numPr>
          <w:ilvl w:val="0"/>
          <w:numId w:val="2"/>
        </w:numPr>
        <w:shd w:val="clear" w:color="auto" w:fill="FFFFFF"/>
        <w:spacing w:after="120" w:line="315" w:lineRule="atLeast"/>
        <w:ind w:left="0"/>
        <w:jc w:val="both"/>
        <w:rPr>
          <w:rFonts w:ascii="Times New Roman" w:hAnsi="Times New Roman"/>
          <w:color w:val="000000"/>
          <w:sz w:val="24"/>
          <w:szCs w:val="24"/>
          <w:lang w:eastAsia="ru-RU"/>
        </w:rPr>
      </w:pPr>
      <w:r w:rsidRPr="00C56909">
        <w:rPr>
          <w:rFonts w:ascii="Times New Roman" w:hAnsi="Times New Roman"/>
          <w:color w:val="000000"/>
          <w:sz w:val="24"/>
          <w:szCs w:val="24"/>
          <w:lang w:eastAsia="ru-RU"/>
        </w:rPr>
        <w:t>Игры-драматизации с куклами бибабо. 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2E43D7" w:rsidRPr="00C56909" w:rsidRDefault="002E43D7" w:rsidP="00C56909">
      <w:pPr>
        <w:numPr>
          <w:ilvl w:val="0"/>
          <w:numId w:val="2"/>
        </w:numPr>
        <w:shd w:val="clear" w:color="auto" w:fill="FFFFFF"/>
        <w:spacing w:after="120" w:line="315" w:lineRule="atLeast"/>
        <w:ind w:left="0"/>
        <w:jc w:val="both"/>
        <w:rPr>
          <w:rFonts w:ascii="Times New Roman" w:hAnsi="Times New Roman"/>
          <w:color w:val="000000"/>
          <w:sz w:val="24"/>
          <w:szCs w:val="24"/>
          <w:lang w:eastAsia="ru-RU"/>
        </w:rPr>
      </w:pPr>
      <w:r w:rsidRPr="00C56909">
        <w:rPr>
          <w:rFonts w:ascii="Times New Roman" w:hAnsi="Times New Roman"/>
          <w:color w:val="000000"/>
          <w:sz w:val="24"/>
          <w:szCs w:val="24"/>
          <w:lang w:eastAsia="ru-RU"/>
        </w:rPr>
        <w:t>Импровизация. Это разыгрывание сюжета без предварительной подготовки.</w:t>
      </w:r>
    </w:p>
    <w:p w:rsidR="002E43D7" w:rsidRPr="00C56909" w:rsidRDefault="002E43D7" w:rsidP="00C56909">
      <w:pPr>
        <w:shd w:val="clear" w:color="auto" w:fill="FFFFFF"/>
        <w:spacing w:after="120" w:line="315" w:lineRule="atLeast"/>
        <w:jc w:val="both"/>
        <w:rPr>
          <w:rFonts w:ascii="Times New Roman" w:hAnsi="Times New Roman"/>
          <w:color w:val="000000"/>
          <w:sz w:val="24"/>
          <w:szCs w:val="24"/>
          <w:lang w:eastAsia="ru-RU"/>
        </w:rPr>
      </w:pPr>
      <w:r w:rsidRPr="00C56909">
        <w:rPr>
          <w:rFonts w:ascii="Times New Roman" w:hAnsi="Times New Roman"/>
          <w:color w:val="000000"/>
          <w:sz w:val="24"/>
          <w:szCs w:val="24"/>
          <w:lang w:eastAsia="ru-RU"/>
        </w:rPr>
        <w:t> 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w:t>
      </w:r>
    </w:p>
    <w:p w:rsidR="002E43D7" w:rsidRDefault="002E43D7" w:rsidP="00C56909">
      <w:pPr>
        <w:jc w:val="both"/>
        <w:rPr>
          <w:rFonts w:ascii="Times New Roman" w:hAnsi="Times New Roman"/>
          <w:sz w:val="24"/>
          <w:szCs w:val="24"/>
        </w:rPr>
      </w:pPr>
    </w:p>
    <w:p w:rsidR="002E43D7" w:rsidRPr="00C56909" w:rsidRDefault="002E43D7" w:rsidP="00C56909">
      <w:pPr>
        <w:jc w:val="both"/>
        <w:rPr>
          <w:sz w:val="24"/>
          <w:szCs w:val="24"/>
        </w:rPr>
      </w:pPr>
      <w:r w:rsidRPr="00C56909">
        <w:rPr>
          <w:b/>
          <w:sz w:val="24"/>
          <w:szCs w:val="24"/>
        </w:rPr>
        <w:t>Одной из задач моей работы является развитие творческих способностей и речи детей посредством театрализованной деятельности. Посредством чего я данную задачу решаю?</w:t>
      </w:r>
      <w:r w:rsidRPr="00C56909">
        <w:rPr>
          <w:sz w:val="24"/>
          <w:szCs w:val="24"/>
        </w:rPr>
        <w:t xml:space="preserve"> Наблюдая за детьми еще в ясельной группе, я обратила внимание на то, как наши малыши внимательно и с интересом смотрели показываемые мною потешки, стишки, сказки, с </w:t>
      </w:r>
      <w:r>
        <w:rPr>
          <w:sz w:val="24"/>
          <w:szCs w:val="24"/>
        </w:rPr>
        <w:t>помощью</w:t>
      </w:r>
      <w:r w:rsidRPr="00C56909">
        <w:rPr>
          <w:sz w:val="24"/>
          <w:szCs w:val="24"/>
        </w:rPr>
        <w:t xml:space="preserve"> театра игрушек, театра картинок, театр петрушек, а потом с удовольствием все то, что видели повторяли, так как театр игрушек воздействует на маленьких зрителей целым комплексом средств: это и художественные образы, и яркое </w:t>
      </w:r>
    </w:p>
    <w:p w:rsidR="002E43D7" w:rsidRPr="00C56909" w:rsidRDefault="002E43D7" w:rsidP="00C56909">
      <w:pPr>
        <w:jc w:val="both"/>
        <w:rPr>
          <w:sz w:val="24"/>
          <w:szCs w:val="24"/>
        </w:rPr>
      </w:pPr>
      <w:r w:rsidRPr="00C56909">
        <w:rPr>
          <w:sz w:val="24"/>
          <w:szCs w:val="24"/>
        </w:rPr>
        <w:t>оформление, и точное слово, и музыка. Благодаря таким игровым действием наши ребята начали говорить, так как театрализованная деятельность является наиболее эффективным</w:t>
      </w:r>
    </w:p>
    <w:p w:rsidR="002E43D7" w:rsidRDefault="002E43D7" w:rsidP="00C56909">
      <w:pPr>
        <w:jc w:val="both"/>
        <w:rPr>
          <w:sz w:val="24"/>
          <w:szCs w:val="24"/>
        </w:rPr>
      </w:pPr>
      <w:r w:rsidRPr="00C56909">
        <w:rPr>
          <w:sz w:val="24"/>
          <w:szCs w:val="24"/>
        </w:rPr>
        <w:t>средством, доступным для понимания ребенка.</w:t>
      </w:r>
      <w:r>
        <w:rPr>
          <w:sz w:val="24"/>
          <w:szCs w:val="24"/>
        </w:rPr>
        <w:t xml:space="preserve"> </w:t>
      </w:r>
      <w:r w:rsidRPr="00C56909">
        <w:rPr>
          <w:sz w:val="24"/>
          <w:szCs w:val="24"/>
        </w:rPr>
        <w:t>Сначала я им показывала сказки, раскрывая и собирая матрешки, а потом они и сами стали просить их. Раскрывая матрешки-персонажи, выставляя их друг за другом, ребята посте</w:t>
      </w:r>
      <w:r>
        <w:rPr>
          <w:sz w:val="24"/>
          <w:szCs w:val="24"/>
        </w:rPr>
        <w:t>пенно стали рассказывать сказки</w:t>
      </w:r>
      <w:r w:rsidRPr="00C56909">
        <w:rPr>
          <w:sz w:val="24"/>
          <w:szCs w:val="24"/>
        </w:rPr>
        <w:t xml:space="preserve">. Элементы театрализованной деятельности мы включаем во все виды деятельности: познавательно-речевое развитие, художественно-эстетическое, музыкальное, и повседневную деятельность. Дети берут любой театр и изображают то, что хотят, временами придумывая и свои </w:t>
      </w:r>
      <w:r>
        <w:rPr>
          <w:sz w:val="24"/>
          <w:szCs w:val="24"/>
        </w:rPr>
        <w:t>мини-</w:t>
      </w:r>
      <w:r w:rsidRPr="00C56909">
        <w:rPr>
          <w:sz w:val="24"/>
          <w:szCs w:val="24"/>
        </w:rPr>
        <w:t>диалоги.</w:t>
      </w:r>
      <w:r>
        <w:rPr>
          <w:sz w:val="24"/>
          <w:szCs w:val="24"/>
        </w:rPr>
        <w:t xml:space="preserve"> </w:t>
      </w:r>
      <w:r w:rsidRPr="00C56909">
        <w:rPr>
          <w:sz w:val="24"/>
          <w:szCs w:val="24"/>
        </w:rPr>
        <w:t>Мы планируем проводить эту работу и в дальнейшем.</w:t>
      </w:r>
      <w:r>
        <w:rPr>
          <w:sz w:val="24"/>
          <w:szCs w:val="24"/>
        </w:rPr>
        <w:t xml:space="preserve"> </w:t>
      </w:r>
    </w:p>
    <w:p w:rsidR="002E43D7" w:rsidRDefault="002E43D7" w:rsidP="00786E00">
      <w:r>
        <w:t>Считаю, что большую роль в развитии речи детей играет правильно организованная предметно-пространственная среда, поэтому мы совместно с родителями пополнили уголок театрализации разными видами театра: кукольным, пальчиковым, настольным, декорациями, персонажами с разным настроением, атрибутами-заместителями. Оформили уголок «Костюмерная», в который поместили яркие костюмы сказочных героев.</w:t>
      </w:r>
    </w:p>
    <w:p w:rsidR="002E43D7" w:rsidRDefault="002E43D7" w:rsidP="00786E00">
      <w:r>
        <w:t xml:space="preserve">Дети с удовольствием принимают участие в драматизации знакомых сказок. </w:t>
      </w:r>
    </w:p>
    <w:p w:rsidR="002E43D7" w:rsidRPr="00786E00" w:rsidRDefault="002E43D7" w:rsidP="00786E00">
      <w:r>
        <w:t xml:space="preserve">Театрализованная деятельность позволяет решать одну из важных задач – развитие речи, поэтому в группе создали «Центр речевой активности», в который поместили: художественную литературу, альбомы с иллюстрациями знакомых произведений, сделали подборку артикуляционной гимнастики и пальчиковых упражнений, составили картотеку дидактических игр </w:t>
      </w:r>
    </w:p>
    <w:p w:rsidR="002E43D7" w:rsidRPr="000755BF" w:rsidRDefault="002E43D7" w:rsidP="000755BF">
      <w:pPr>
        <w:jc w:val="both"/>
        <w:rPr>
          <w:b/>
          <w:sz w:val="24"/>
          <w:szCs w:val="24"/>
        </w:rPr>
      </w:pPr>
      <w:r w:rsidRPr="000755BF">
        <w:rPr>
          <w:b/>
          <w:sz w:val="24"/>
          <w:szCs w:val="24"/>
        </w:rPr>
        <w:t>Хочу порекомендовать кукольный театр как средство для развития речи</w:t>
      </w:r>
    </w:p>
    <w:p w:rsidR="002E43D7" w:rsidRPr="000755BF" w:rsidRDefault="002E43D7" w:rsidP="000755BF">
      <w:pPr>
        <w:jc w:val="both"/>
        <w:rPr>
          <w:sz w:val="24"/>
          <w:szCs w:val="24"/>
        </w:rPr>
      </w:pPr>
      <w:r w:rsidRPr="000755BF">
        <w:rPr>
          <w:sz w:val="24"/>
          <w:szCs w:val="24"/>
        </w:rPr>
        <w:t xml:space="preserve"> Давайте попробуем устроить такой театр в детском саду! Мы знаем, что основа для развития речи дошкольников — это обогащение чувств и эмоций. Кукольный театр словом, музыкой, художественными образами-персонажами, оформлением, всей воист</w:t>
      </w:r>
      <w:r>
        <w:rPr>
          <w:sz w:val="24"/>
          <w:szCs w:val="24"/>
        </w:rPr>
        <w:t>ину сказочной, праздничной атмос</w:t>
      </w:r>
      <w:r w:rsidRPr="000755BF">
        <w:rPr>
          <w:sz w:val="24"/>
          <w:szCs w:val="24"/>
        </w:rPr>
        <w:t>ферой влияет на речь ребёнка.</w:t>
      </w:r>
    </w:p>
    <w:p w:rsidR="002E43D7" w:rsidRPr="000755BF" w:rsidRDefault="002E43D7" w:rsidP="000755BF">
      <w:pPr>
        <w:jc w:val="both"/>
        <w:rPr>
          <w:sz w:val="24"/>
          <w:szCs w:val="24"/>
        </w:rPr>
      </w:pPr>
    </w:p>
    <w:p w:rsidR="002E43D7" w:rsidRPr="000755BF" w:rsidRDefault="002E43D7" w:rsidP="000755BF">
      <w:pPr>
        <w:jc w:val="both"/>
        <w:rPr>
          <w:sz w:val="24"/>
          <w:szCs w:val="24"/>
        </w:rPr>
      </w:pPr>
      <w:r w:rsidRPr="000755BF">
        <w:rPr>
          <w:sz w:val="24"/>
          <w:szCs w:val="24"/>
        </w:rPr>
        <w:t>Важно, что театр кукольный — ребёнок говорит опосредованно, от лица куклы, сам находясь в это время за ширмой. Ширма помогает раскрепоститься, снять определённый зажим перед аудиторией. С помощью куклы ребёнок научиться жестикулировать при разговоре.</w:t>
      </w:r>
    </w:p>
    <w:p w:rsidR="002E43D7" w:rsidRPr="00573810" w:rsidRDefault="002E43D7" w:rsidP="00573810">
      <w:pPr>
        <w:jc w:val="both"/>
        <w:rPr>
          <w:sz w:val="24"/>
          <w:szCs w:val="24"/>
        </w:rPr>
      </w:pPr>
      <w:bookmarkStart w:id="0" w:name="_GoBack"/>
      <w:bookmarkEnd w:id="0"/>
      <w:r w:rsidRPr="000755BF">
        <w:rPr>
          <w:b/>
          <w:sz w:val="24"/>
          <w:szCs w:val="24"/>
        </w:rPr>
        <w:t>Хочу поделиться опытом работы по созданию театрального уголка в группе</w:t>
      </w:r>
      <w:r w:rsidRPr="00573810">
        <w:rPr>
          <w:sz w:val="24"/>
          <w:szCs w:val="24"/>
        </w:rPr>
        <w:t xml:space="preserve">. Театральная деятельность увлекательна,интересна для детей. Дети с удовольствием слушают сказки, потешки, рассказы и др., но когда, это еще наглядно, то эффективность сказок повышается в два раза. Мы поставили перед собой цель: разнообразить наш театр. </w:t>
      </w:r>
    </w:p>
    <w:p w:rsidR="002E43D7" w:rsidRPr="00573810" w:rsidRDefault="002E43D7" w:rsidP="00573810">
      <w:pPr>
        <w:jc w:val="both"/>
        <w:rPr>
          <w:sz w:val="24"/>
          <w:szCs w:val="24"/>
        </w:rPr>
      </w:pPr>
      <w:r w:rsidRPr="00573810">
        <w:rPr>
          <w:sz w:val="24"/>
          <w:szCs w:val="24"/>
        </w:rPr>
        <w:t xml:space="preserve">Для этого обратились за помощью к нашим родителям. </w:t>
      </w:r>
    </w:p>
    <w:p w:rsidR="002E43D7" w:rsidRPr="00573810" w:rsidRDefault="002E43D7" w:rsidP="00573810">
      <w:pPr>
        <w:jc w:val="both"/>
        <w:rPr>
          <w:sz w:val="24"/>
          <w:szCs w:val="24"/>
        </w:rPr>
      </w:pPr>
      <w:r w:rsidRPr="00573810">
        <w:rPr>
          <w:sz w:val="24"/>
          <w:szCs w:val="24"/>
        </w:rPr>
        <w:t xml:space="preserve">Выяснили, что в группе много способных, талантливых родителей, которые согласились помочь нам расширить и разнообразить театр в группе. Распределили обязанности, назначили ответственных. </w:t>
      </w:r>
    </w:p>
    <w:p w:rsidR="002E43D7" w:rsidRPr="00573810" w:rsidRDefault="002E43D7" w:rsidP="00573810">
      <w:pPr>
        <w:jc w:val="both"/>
        <w:rPr>
          <w:sz w:val="24"/>
          <w:szCs w:val="24"/>
        </w:rPr>
      </w:pPr>
      <w:r w:rsidRPr="00573810">
        <w:rPr>
          <w:sz w:val="24"/>
          <w:szCs w:val="24"/>
        </w:rPr>
        <w:t>В результате, через месяц совместной работы, у нас появился вот пальчиковый театр,театр из картона и цветной бумаги,настольный театр из соленого теста</w:t>
      </w:r>
    </w:p>
    <w:p w:rsidR="002E43D7" w:rsidRPr="00573810" w:rsidRDefault="002E43D7" w:rsidP="006B519E">
      <w:pPr>
        <w:jc w:val="both"/>
        <w:rPr>
          <w:sz w:val="24"/>
          <w:szCs w:val="24"/>
        </w:rPr>
      </w:pPr>
      <w:r w:rsidRPr="00573810">
        <w:rPr>
          <w:sz w:val="24"/>
          <w:szCs w:val="24"/>
        </w:rPr>
        <w:t>Подводя итог, хочется отметить, что влияние театрализованной деятельности на развитие речи неоспоримо. С помощью театрализованных занятий можно решать практически все задачи программы развития речи. Таким образом, можно разыграть любое произведение, дополнив его играми направленными на развитие речи, давая детям возможность самостоятельно думать рассуждать, воображать.</w:t>
      </w:r>
    </w:p>
    <w:p w:rsidR="002E43D7" w:rsidRPr="00573810" w:rsidRDefault="002E43D7" w:rsidP="006B519E">
      <w:pPr>
        <w:jc w:val="both"/>
        <w:rPr>
          <w:sz w:val="24"/>
          <w:szCs w:val="24"/>
        </w:rPr>
      </w:pPr>
    </w:p>
    <w:p w:rsidR="002E43D7" w:rsidRPr="00C56909" w:rsidRDefault="002E43D7" w:rsidP="00C56909">
      <w:pPr>
        <w:jc w:val="both"/>
        <w:rPr>
          <w:rFonts w:ascii="Times New Roman" w:hAnsi="Times New Roman"/>
          <w:sz w:val="24"/>
          <w:szCs w:val="24"/>
        </w:rPr>
      </w:pPr>
    </w:p>
    <w:p w:rsidR="002E43D7" w:rsidRPr="00C56909" w:rsidRDefault="002E43D7" w:rsidP="00C56909">
      <w:pPr>
        <w:pStyle w:val="NormalWeb"/>
        <w:shd w:val="clear" w:color="auto" w:fill="FFFFFF"/>
        <w:spacing w:before="0" w:beforeAutospacing="0" w:after="150" w:afterAutospacing="0"/>
        <w:jc w:val="both"/>
        <w:rPr>
          <w:color w:val="333333"/>
        </w:rPr>
      </w:pPr>
    </w:p>
    <w:p w:rsidR="002E43D7" w:rsidRPr="00C56909" w:rsidRDefault="002E43D7" w:rsidP="00C56909">
      <w:pPr>
        <w:pStyle w:val="NormalWeb"/>
        <w:shd w:val="clear" w:color="auto" w:fill="FFFFFF"/>
        <w:spacing w:before="0" w:beforeAutospacing="0" w:after="150" w:afterAutospacing="0"/>
        <w:jc w:val="both"/>
        <w:rPr>
          <w:color w:val="333333"/>
        </w:rPr>
      </w:pPr>
    </w:p>
    <w:p w:rsidR="002E43D7" w:rsidRPr="003233A7" w:rsidRDefault="002E43D7" w:rsidP="003233A7">
      <w:pPr>
        <w:jc w:val="both"/>
        <w:rPr>
          <w:rFonts w:ascii="Times New Roman" w:hAnsi="Times New Roman"/>
          <w:sz w:val="24"/>
          <w:szCs w:val="24"/>
        </w:rPr>
      </w:pPr>
    </w:p>
    <w:p w:rsidR="002E43D7" w:rsidRDefault="002E43D7"/>
    <w:p w:rsidR="002E43D7" w:rsidRDefault="002E43D7"/>
    <w:p w:rsidR="002E43D7" w:rsidRDefault="002E43D7"/>
    <w:p w:rsidR="002E43D7" w:rsidRDefault="002E43D7"/>
    <w:p w:rsidR="002E43D7" w:rsidRDefault="002E43D7"/>
    <w:p w:rsidR="002E43D7" w:rsidRDefault="002E43D7"/>
    <w:p w:rsidR="002E43D7" w:rsidRDefault="002E43D7"/>
    <w:sectPr w:rsidR="002E43D7" w:rsidSect="009A41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02929"/>
    <w:multiLevelType w:val="multilevel"/>
    <w:tmpl w:val="8096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5210B"/>
    <w:multiLevelType w:val="multilevel"/>
    <w:tmpl w:val="A21C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D178D3"/>
    <w:multiLevelType w:val="multilevel"/>
    <w:tmpl w:val="192E54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5AF1D52"/>
    <w:multiLevelType w:val="multilevel"/>
    <w:tmpl w:val="1290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5D4ECE"/>
    <w:multiLevelType w:val="multilevel"/>
    <w:tmpl w:val="0026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12F"/>
    <w:rsid w:val="000755BF"/>
    <w:rsid w:val="000A0C43"/>
    <w:rsid w:val="000D3B8C"/>
    <w:rsid w:val="00114288"/>
    <w:rsid w:val="0013168E"/>
    <w:rsid w:val="001370FA"/>
    <w:rsid w:val="00150AE8"/>
    <w:rsid w:val="0020603E"/>
    <w:rsid w:val="002652A5"/>
    <w:rsid w:val="00281A45"/>
    <w:rsid w:val="002D6909"/>
    <w:rsid w:val="002E43D7"/>
    <w:rsid w:val="003233A7"/>
    <w:rsid w:val="00366AFB"/>
    <w:rsid w:val="0049154A"/>
    <w:rsid w:val="004D55B9"/>
    <w:rsid w:val="004E712F"/>
    <w:rsid w:val="00573810"/>
    <w:rsid w:val="00591076"/>
    <w:rsid w:val="005A27DA"/>
    <w:rsid w:val="006B519E"/>
    <w:rsid w:val="006E2A20"/>
    <w:rsid w:val="007256A2"/>
    <w:rsid w:val="00786E00"/>
    <w:rsid w:val="007E11E8"/>
    <w:rsid w:val="00854D56"/>
    <w:rsid w:val="00856D4D"/>
    <w:rsid w:val="00867D0F"/>
    <w:rsid w:val="00900440"/>
    <w:rsid w:val="00932B4A"/>
    <w:rsid w:val="00992EB7"/>
    <w:rsid w:val="009A41E4"/>
    <w:rsid w:val="009F1036"/>
    <w:rsid w:val="00A53B89"/>
    <w:rsid w:val="00AB5971"/>
    <w:rsid w:val="00AD7D78"/>
    <w:rsid w:val="00B17ED3"/>
    <w:rsid w:val="00BB5B1D"/>
    <w:rsid w:val="00BE11C7"/>
    <w:rsid w:val="00C101E8"/>
    <w:rsid w:val="00C53510"/>
    <w:rsid w:val="00C56909"/>
    <w:rsid w:val="00CE7ACB"/>
    <w:rsid w:val="00D60583"/>
    <w:rsid w:val="00F52794"/>
    <w:rsid w:val="00F95A4B"/>
    <w:rsid w:val="00FD6D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1E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233A7"/>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3233A7"/>
    <w:rPr>
      <w:rFonts w:cs="Times New Roman"/>
      <w:b/>
      <w:bCs/>
    </w:rPr>
  </w:style>
  <w:style w:type="paragraph" w:styleId="BalloonText">
    <w:name w:val="Balloon Text"/>
    <w:basedOn w:val="Normal"/>
    <w:link w:val="BalloonTextChar"/>
    <w:uiPriority w:val="99"/>
    <w:semiHidden/>
    <w:rsid w:val="00323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233A7"/>
    <w:rPr>
      <w:rFonts w:ascii="Segoe UI" w:hAnsi="Segoe UI" w:cs="Segoe UI"/>
      <w:sz w:val="18"/>
      <w:szCs w:val="18"/>
    </w:rPr>
  </w:style>
  <w:style w:type="character" w:styleId="Hyperlink">
    <w:name w:val="Hyperlink"/>
    <w:basedOn w:val="DefaultParagraphFont"/>
    <w:uiPriority w:val="99"/>
    <w:rsid w:val="002D6909"/>
    <w:rPr>
      <w:rFonts w:cs="Times New Roman"/>
      <w:color w:val="0000FF"/>
      <w:u w:val="single"/>
    </w:rPr>
  </w:style>
  <w:style w:type="character" w:customStyle="1" w:styleId="apple-converted-space">
    <w:name w:val="apple-converted-space"/>
    <w:basedOn w:val="DefaultParagraphFont"/>
    <w:uiPriority w:val="99"/>
    <w:rsid w:val="002D6909"/>
    <w:rPr>
      <w:rFonts w:cs="Times New Roman"/>
    </w:rPr>
  </w:style>
</w:styles>
</file>

<file path=word/webSettings.xml><?xml version="1.0" encoding="utf-8"?>
<w:webSettings xmlns:r="http://schemas.openxmlformats.org/officeDocument/2006/relationships" xmlns:w="http://schemas.openxmlformats.org/wordprocessingml/2006/main">
  <w:divs>
    <w:div w:id="1065907773">
      <w:marLeft w:val="0"/>
      <w:marRight w:val="0"/>
      <w:marTop w:val="0"/>
      <w:marBottom w:val="0"/>
      <w:divBdr>
        <w:top w:val="none" w:sz="0" w:space="0" w:color="auto"/>
        <w:left w:val="none" w:sz="0" w:space="0" w:color="auto"/>
        <w:bottom w:val="none" w:sz="0" w:space="0" w:color="auto"/>
        <w:right w:val="none" w:sz="0" w:space="0" w:color="auto"/>
      </w:divBdr>
    </w:div>
    <w:div w:id="1065907774">
      <w:marLeft w:val="0"/>
      <w:marRight w:val="0"/>
      <w:marTop w:val="0"/>
      <w:marBottom w:val="0"/>
      <w:divBdr>
        <w:top w:val="none" w:sz="0" w:space="0" w:color="auto"/>
        <w:left w:val="none" w:sz="0" w:space="0" w:color="auto"/>
        <w:bottom w:val="none" w:sz="0" w:space="0" w:color="auto"/>
        <w:right w:val="none" w:sz="0" w:space="0" w:color="auto"/>
      </w:divBdr>
    </w:div>
    <w:div w:id="1065907775">
      <w:marLeft w:val="0"/>
      <w:marRight w:val="0"/>
      <w:marTop w:val="0"/>
      <w:marBottom w:val="0"/>
      <w:divBdr>
        <w:top w:val="none" w:sz="0" w:space="0" w:color="auto"/>
        <w:left w:val="none" w:sz="0" w:space="0" w:color="auto"/>
        <w:bottom w:val="none" w:sz="0" w:space="0" w:color="auto"/>
        <w:right w:val="none" w:sz="0" w:space="0" w:color="auto"/>
      </w:divBdr>
    </w:div>
    <w:div w:id="1065907776">
      <w:marLeft w:val="0"/>
      <w:marRight w:val="0"/>
      <w:marTop w:val="0"/>
      <w:marBottom w:val="0"/>
      <w:divBdr>
        <w:top w:val="none" w:sz="0" w:space="0" w:color="auto"/>
        <w:left w:val="none" w:sz="0" w:space="0" w:color="auto"/>
        <w:bottom w:val="none" w:sz="0" w:space="0" w:color="auto"/>
        <w:right w:val="none" w:sz="0" w:space="0" w:color="auto"/>
      </w:divBdr>
    </w:div>
    <w:div w:id="1065907777">
      <w:marLeft w:val="0"/>
      <w:marRight w:val="0"/>
      <w:marTop w:val="0"/>
      <w:marBottom w:val="0"/>
      <w:divBdr>
        <w:top w:val="none" w:sz="0" w:space="0" w:color="auto"/>
        <w:left w:val="none" w:sz="0" w:space="0" w:color="auto"/>
        <w:bottom w:val="none" w:sz="0" w:space="0" w:color="auto"/>
        <w:right w:val="none" w:sz="0" w:space="0" w:color="auto"/>
      </w:divBdr>
      <w:divsChild>
        <w:div w:id="1065907778">
          <w:marLeft w:val="225"/>
          <w:marRight w:val="0"/>
          <w:marTop w:val="0"/>
          <w:marBottom w:val="150"/>
          <w:divBdr>
            <w:top w:val="none" w:sz="0" w:space="0" w:color="auto"/>
            <w:left w:val="none" w:sz="0" w:space="0" w:color="auto"/>
            <w:bottom w:val="none" w:sz="0" w:space="0" w:color="auto"/>
            <w:right w:val="none" w:sz="0" w:space="0" w:color="auto"/>
          </w:divBdr>
        </w:div>
      </w:divsChild>
    </w:div>
    <w:div w:id="1065907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lanetadetstva.net/pedagogam/pedsovet/teatralizovannye-igry-v-detskom-sadu.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4</Pages>
  <Words>1194</Words>
  <Characters>6810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6</cp:revision>
  <cp:lastPrinted>2017-10-26T08:46:00Z</cp:lastPrinted>
  <dcterms:created xsi:type="dcterms:W3CDTF">2017-10-27T07:27:00Z</dcterms:created>
  <dcterms:modified xsi:type="dcterms:W3CDTF">2017-10-28T11:27:00Z</dcterms:modified>
</cp:coreProperties>
</file>