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D4" w:rsidRDefault="00F011D4" w:rsidP="004A2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«Назаровская школа»</w:t>
      </w: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826D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«Любимые птицы Сергея Есенина»</w:t>
      </w: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826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Исследовательская работа </w:t>
      </w: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826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творчеству Сергея Александровича Есенина</w:t>
      </w: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8D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28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A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Бычкова Анастасия – ученица 7</w:t>
      </w:r>
      <w:r w:rsidRPr="0028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«Назаровская школа»</w:t>
      </w:r>
    </w:p>
    <w:p w:rsidR="002826DA" w:rsidRPr="002826DA" w:rsidRDefault="002826DA" w:rsidP="008D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Pr="002826DA" w:rsidRDefault="002826DA" w:rsidP="008D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8D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Олейник Людмила Владимировна, учитель русского языка и литературы</w:t>
      </w:r>
    </w:p>
    <w:p w:rsidR="002826DA" w:rsidRDefault="002826DA" w:rsidP="008D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DA" w:rsidRDefault="002826DA" w:rsidP="00282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E5" w:rsidRDefault="004A25B9" w:rsidP="00F0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28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6DA" w:rsidRPr="0028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826DA" w:rsidRDefault="002826DA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971C43" w:rsidRPr="00971C43" w:rsidRDefault="00971C43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586" w:rsidRPr="003A67E5" w:rsidRDefault="00B12586" w:rsidP="003A67E5">
      <w:pPr>
        <w:pStyle w:val="af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</w:t>
      </w:r>
      <w:r w:rsidR="003A67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………………………………………..………………………</w:t>
      </w:r>
      <w:r w:rsidR="008D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971C43" w:rsidRPr="00971C43" w:rsidRDefault="00971C43" w:rsidP="00971C43">
      <w:pPr>
        <w:pStyle w:val="af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Сергей Есенин так часто обращается к образам птиц………………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D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71C43" w:rsidRPr="00971C43" w:rsidRDefault="00971C43" w:rsidP="00971C43">
      <w:pPr>
        <w:pStyle w:val="af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повторяемости образов птиц в лирике Есенина……………………</w:t>
      </w:r>
      <w:r w:rsidR="008D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71C43" w:rsidRPr="00971C43" w:rsidRDefault="00971C43" w:rsidP="00971C43">
      <w:pPr>
        <w:pStyle w:val="af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Символическое значение образов птиц………………………………………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</w:t>
      </w:r>
    </w:p>
    <w:p w:rsidR="00971C43" w:rsidRPr="00971C43" w:rsidRDefault="00971C43" w:rsidP="00971C43">
      <w:pPr>
        <w:pStyle w:val="af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Заключение……………………………………………………………………</w:t>
      </w:r>
      <w:r w:rsidR="008D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….8</w:t>
      </w:r>
    </w:p>
    <w:p w:rsidR="00971C43" w:rsidRPr="00971C43" w:rsidRDefault="00971C43" w:rsidP="00971C43">
      <w:pPr>
        <w:pStyle w:val="af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  <w:r w:rsidR="007C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Интернет-ресурсы…………………</w:t>
      </w:r>
      <w:r w:rsidR="008D4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…9</w:t>
      </w:r>
    </w:p>
    <w:p w:rsidR="00B12586" w:rsidRPr="00971C43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86" w:rsidRPr="00971C43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A3" w:rsidRDefault="007B06A3" w:rsidP="00B125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A3" w:rsidRDefault="007B06A3" w:rsidP="00B125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43" w:rsidRDefault="00971C43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C43" w:rsidRDefault="00971C43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C43" w:rsidRDefault="00971C43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C43" w:rsidRDefault="00971C43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5B9" w:rsidRDefault="004A25B9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5B9" w:rsidRDefault="004A25B9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C43" w:rsidRDefault="00971C43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586" w:rsidRPr="00FC2D8F" w:rsidRDefault="00B12586" w:rsidP="003A67E5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Введение</w:t>
      </w:r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с детства люблю читать стихи русских поэтов о родной природе. Но особое внимание привлекает творчество нашего рязанского поэта Сергея Александровича Есенина. Почему именно его? Наверное</w:t>
      </w:r>
      <w:r w:rsidR="007B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потому что я так же, как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7B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рождена  и живу в деревне, на Рязанской земле, там где « в мягкой зелени поля», где «хвойной позолотой взвенивает лес», где «тенькает синица меж лесных кудрей»…Прочитав сборник стихов С.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Есенина, я для себя открыла, что тема природы занимает значительное место в его творчестве. Есенинские пейзажи насыщены образами трав, цветов, русских деревьев. При чтении его стихотворений, можно не только представить картины природы, но и услышать запахи и звуки. Я заметила, что в своей поэзии С.А. Есенин неоднократно обращается к образу птиц. Они звучат практически в каждом </w:t>
      </w:r>
      <w:r w:rsidR="007B0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стихотворении поэта, где он упоминает более 20  их названий.</w:t>
      </w:r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Тематическая группа есенинских образов-птиц, насчитывающая десятки языковых единиц, заинтересовала меня. Я решила исследовать их. Эта проблема и лежит в основе моей работы, которая ставит следующую </w:t>
      </w:r>
      <w:r w:rsidRPr="004B49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4B4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регулярно повторяющиеся названия пт</w:t>
      </w:r>
      <w:r w:rsidR="008D436F">
        <w:rPr>
          <w:rFonts w:ascii="Times New Roman" w:eastAsia="Times New Roman" w:hAnsi="Times New Roman" w:cs="Times New Roman"/>
          <w:sz w:val="24"/>
          <w:szCs w:val="24"/>
          <w:lang w:eastAsia="ru-RU"/>
        </w:rPr>
        <w:t>иц в стихотворениях С.А.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3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определить, каким образам поэт отдавал предпочтение.</w:t>
      </w:r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процессе работы я решала следующие </w:t>
      </w:r>
      <w:r w:rsidRPr="004B49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4B4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86" w:rsidRPr="00971C43" w:rsidRDefault="00B12586" w:rsidP="00971C43">
      <w:pPr>
        <w:pStyle w:val="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выяснить, почему Сергей Есенин так часто обращается к образам птиц, глубже изучив его творчество; </w:t>
      </w:r>
    </w:p>
    <w:p w:rsidR="007B06A3" w:rsidRPr="00971C43" w:rsidRDefault="007B06A3" w:rsidP="00971C43">
      <w:pPr>
        <w:pStyle w:val="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тематическую группу есенинских образов-птиц и классифицировать по частоте их употребления; </w:t>
      </w:r>
    </w:p>
    <w:p w:rsidR="00B12586" w:rsidRPr="00971C43" w:rsidRDefault="006827C3" w:rsidP="00971C43">
      <w:pPr>
        <w:pStyle w:val="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какое символическое значение имеют наиболее  часто повторяющиеся образы.</w:t>
      </w:r>
      <w:r w:rsidR="00B12586" w:rsidRPr="0097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86" w:rsidRPr="00971C43" w:rsidRDefault="00B12586" w:rsidP="00971C43">
      <w:pPr>
        <w:pStyle w:val="af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</w:t>
      </w:r>
      <w:r w:rsidR="008D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презентацию «Любимые птицы Сергея </w:t>
      </w:r>
      <w:r w:rsidRPr="00971C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Есенина» для использования на внеклассных занятиях в рамках школьной предметной недели по литературе.</w:t>
      </w:r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Объектом</w:t>
      </w:r>
      <w:r w:rsidRPr="00B125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исследования являются лирические стихотворения С.А.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Есенина; </w:t>
      </w:r>
      <w:r w:rsidRPr="004B49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предметом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– тематическая группа  образов-птиц.</w:t>
      </w:r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ходе выполнения исследования мною использованы такие </w:t>
      </w:r>
      <w:r w:rsidRPr="004B49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изучение творчества С.А.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Есенина, знакомство со справочниками по теории литературы, работа со словарям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анализ собранного материала.</w:t>
      </w:r>
    </w:p>
    <w:p w:rsidR="006827C3" w:rsidRPr="00B12586" w:rsidRDefault="006827C3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FC2D8F" w:rsidRDefault="008F1C08" w:rsidP="003A67E5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Почему Сергей Есенин так часто обращается к образам птиц</w:t>
      </w:r>
      <w:proofErr w:type="gramStart"/>
      <w:r w:rsidR="00B12586" w:rsidRPr="00FC2D8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  <w:r w:rsidRPr="00FC2D8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  <w:proofErr w:type="gramEnd"/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литературу Сергей Есенин вошёл как выдающийся лирик, певец Руси, и в его стихах, искренних и откровенных,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ощущается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дух», в них «Русью пахнет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строчка— </w:t>
      </w:r>
      <w:proofErr w:type="gramStart"/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признание в любви родным полям, лугам, перелескам  и озёрам.</w:t>
      </w:r>
      <w:r w:rsidRPr="00B125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мир Есенина включает в себя небосвод с луной, солнцем и звездами,  зори и закаты, ветры и  метели, росы и туманы; он заселён множеством «жителей» — от лопуха и крапивы до тополя и дуба, от мыши и лягушки до коровы в медведя, от воробья до орла.</w:t>
      </w:r>
    </w:p>
    <w:p w:rsidR="00231C75" w:rsidRDefault="00231C75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интернете я нашла информацию, что в</w:t>
      </w:r>
      <w:r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птицы в произведениях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Есенина упоминаются 427 раз.</w:t>
      </w:r>
      <w:r w:rsidR="006827C3" w:rsidRP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насчитываются голосовые звуки</w:t>
      </w:r>
      <w:r w:rsidR="006827C3" w:rsidRP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птиц.</w:t>
      </w:r>
    </w:p>
    <w:p w:rsidR="00B12586" w:rsidRDefault="00231C75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Есенин так</w:t>
      </w:r>
      <w:r w:rsid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обращался в своём творчестве к этим образам?</w:t>
      </w:r>
    </w:p>
    <w:p w:rsidR="00B12586" w:rsidRPr="00B12586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Недавно, побывав на районном фестивале «Наш Есенин», я узнала, что поэт во время обучения в университете Шанявского активно пользовался книгой А.Н. Афанасьева "Поэтические воззрения древних славян".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одна</w:t>
      </w:r>
      <w:r w:rsidR="00FB42DB" w:rsidRP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самых любимых книг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2DB" w:rsidRP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он  черпал много м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 для своего творчества.</w:t>
      </w:r>
    </w:p>
    <w:p w:rsidR="00231C75" w:rsidRPr="00231C75" w:rsidRDefault="00231C75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в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ажным элементом славянской мифологии являются птицы.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древних славян существовал свой религиозный культ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считали,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ворон, филин, сова, галка,—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"нечистой" силы; а голубь и</w:t>
      </w:r>
      <w:r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петух,— враги нечистой силы и защищают человека от нее.</w:t>
      </w:r>
    </w:p>
    <w:p w:rsidR="006827C3" w:rsidRDefault="00B12586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Есенин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знаком с восточнославянской мифологией. Только четыре птицы оттуда - жаворонок, клест, павлин </w:t>
      </w:r>
      <w:r w:rsidR="002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удод - ни разу не упомянуты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Есениным.</w:t>
      </w:r>
      <w:r w:rsidR="00231C75"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31C75"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ирика</w:t>
      </w:r>
      <w:r w:rsid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</w:t>
      </w:r>
      <w:r w:rsidR="00231C75"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поражает многообразием 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 </w:t>
      </w:r>
      <w:r w:rsidR="00231C75" w:rsidRP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Поэту с детских лет известны</w:t>
      </w:r>
      <w:r w:rsidR="0023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повадки и голосовые звуки, которые они издают.</w:t>
      </w:r>
    </w:p>
    <w:p w:rsidR="00FC2D8F" w:rsidRDefault="00FC2D8F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FB42DB" w:rsidRDefault="00FB42DB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0DF" w:rsidRPr="00FC2D8F" w:rsidRDefault="003440DF" w:rsidP="003A67E5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Частота повторяемости образов птиц в лирике Есенина.</w:t>
      </w:r>
    </w:p>
    <w:p w:rsidR="00B12586" w:rsidRPr="00B12586" w:rsidRDefault="00B54A4B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проанализировано</w:t>
      </w:r>
      <w:r w:rsidR="00B12586" w:rsidRPr="00B125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172 стихотворения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 Есенина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«Сергей Есенин. Избранное». Москва «Детская литература».1985. 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3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больше, чем 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</w:t>
      </w:r>
      <w:r w:rsidR="00370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четвёртом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 упоминаются названия различных </w:t>
      </w:r>
      <w:r w:rsidR="0037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мною отмечено </w:t>
      </w:r>
      <w:r w:rsidR="00FB42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7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2586" w:rsidRPr="00B12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частотой (от 1-го до </w:t>
      </w:r>
      <w:r w:rsidR="00370A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-ти) повторяемости. </w:t>
      </w:r>
    </w:p>
    <w:p w:rsidR="00B12586" w:rsidRPr="00B12586" w:rsidRDefault="00370AA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моего исследовани</w:t>
      </w:r>
      <w:r w:rsidR="003A67E5">
        <w:rPr>
          <w:rFonts w:ascii="Times New Roman" w:eastAsia="Times New Roman" w:hAnsi="Times New Roman" w:cs="Times New Roman"/>
          <w:sz w:val="24"/>
          <w:szCs w:val="24"/>
          <w:lang w:eastAsia="ru-RU"/>
        </w:rPr>
        <w:t>я я представила в виде следующей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</w:t>
      </w:r>
      <w:r w:rsidR="003A67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586" w:rsidRPr="00B12586" w:rsidRDefault="00B12586" w:rsidP="004B4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8"/>
        <w:tblW w:w="10008" w:type="dxa"/>
        <w:tblLook w:val="01E0" w:firstRow="1" w:lastRow="1" w:firstColumn="1" w:lastColumn="1" w:noHBand="0" w:noVBand="0"/>
      </w:tblPr>
      <w:tblGrid>
        <w:gridCol w:w="1188"/>
        <w:gridCol w:w="4500"/>
        <w:gridCol w:w="4320"/>
      </w:tblGrid>
      <w:tr w:rsidR="00B12586" w:rsidRPr="00B12586" w:rsidTr="00B12586">
        <w:tc>
          <w:tcPr>
            <w:tcW w:w="1188" w:type="dxa"/>
          </w:tcPr>
          <w:p w:rsidR="00B12586" w:rsidRPr="004B49EA" w:rsidRDefault="00B12586" w:rsidP="004B49EA">
            <w:pPr>
              <w:jc w:val="center"/>
              <w:rPr>
                <w:b/>
                <w:sz w:val="24"/>
                <w:szCs w:val="24"/>
              </w:rPr>
            </w:pPr>
            <w:r w:rsidRPr="004B49E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B49EA">
              <w:rPr>
                <w:b/>
                <w:sz w:val="24"/>
                <w:szCs w:val="24"/>
              </w:rPr>
              <w:t>п</w:t>
            </w:r>
            <w:proofErr w:type="gramEnd"/>
            <w:r w:rsidRPr="004B49E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B12586" w:rsidRPr="004B49EA" w:rsidRDefault="00B12586" w:rsidP="004B49EA">
            <w:pPr>
              <w:jc w:val="center"/>
              <w:rPr>
                <w:b/>
                <w:sz w:val="24"/>
                <w:szCs w:val="24"/>
              </w:rPr>
            </w:pPr>
            <w:r w:rsidRPr="004B49EA">
              <w:rPr>
                <w:b/>
                <w:sz w:val="24"/>
                <w:szCs w:val="24"/>
              </w:rPr>
              <w:t xml:space="preserve">Названия </w:t>
            </w:r>
            <w:r w:rsidR="00FB42DB" w:rsidRPr="004B49EA">
              <w:rPr>
                <w:b/>
                <w:sz w:val="24"/>
                <w:szCs w:val="24"/>
              </w:rPr>
              <w:t>птиц</w:t>
            </w:r>
          </w:p>
        </w:tc>
        <w:tc>
          <w:tcPr>
            <w:tcW w:w="4320" w:type="dxa"/>
          </w:tcPr>
          <w:p w:rsidR="00B12586" w:rsidRPr="004B49EA" w:rsidRDefault="00B12586" w:rsidP="004B49EA">
            <w:pPr>
              <w:jc w:val="center"/>
              <w:rPr>
                <w:b/>
                <w:sz w:val="24"/>
                <w:szCs w:val="24"/>
              </w:rPr>
            </w:pPr>
            <w:r w:rsidRPr="004B49EA">
              <w:rPr>
                <w:b/>
                <w:sz w:val="24"/>
                <w:szCs w:val="24"/>
              </w:rPr>
              <w:t>Частота повторяемости</w:t>
            </w:r>
            <w:r w:rsidR="00D367CC" w:rsidRPr="004B49EA">
              <w:rPr>
                <w:b/>
                <w:sz w:val="24"/>
                <w:szCs w:val="24"/>
              </w:rPr>
              <w:t xml:space="preserve"> (сколько раз)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FB42DB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</w:t>
            </w:r>
          </w:p>
        </w:tc>
        <w:tc>
          <w:tcPr>
            <w:tcW w:w="4320" w:type="dxa"/>
          </w:tcPr>
          <w:p w:rsidR="00B12586" w:rsidRPr="00B12586" w:rsidRDefault="00FB42DB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FB42DB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Вороны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Сова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</w:t>
            </w:r>
            <w:r w:rsidR="00B12586" w:rsidRPr="00B125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Канарейка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Глухари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67CC" w:rsidRPr="00B12586" w:rsidTr="00B12586">
        <w:tc>
          <w:tcPr>
            <w:tcW w:w="1188" w:type="dxa"/>
          </w:tcPr>
          <w:p w:rsidR="00D367CC" w:rsidRPr="00D367CC" w:rsidRDefault="00D367CC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D367CC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Попугай</w:t>
            </w:r>
          </w:p>
        </w:tc>
        <w:tc>
          <w:tcPr>
            <w:tcW w:w="4320" w:type="dxa"/>
          </w:tcPr>
          <w:p w:rsidR="00D367CC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Иволга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586" w:rsidRPr="00B12586" w:rsidTr="00B12586">
        <w:tc>
          <w:tcPr>
            <w:tcW w:w="1188" w:type="dxa"/>
            <w:tcBorders>
              <w:bottom w:val="nil"/>
            </w:tcBorders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Грачи</w:t>
            </w:r>
          </w:p>
        </w:tc>
        <w:tc>
          <w:tcPr>
            <w:tcW w:w="4320" w:type="dxa"/>
            <w:tcBorders>
              <w:bottom w:val="nil"/>
            </w:tcBorders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Дятел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B12586" w:rsidP="004B49EA">
            <w:pPr>
              <w:rPr>
                <w:sz w:val="24"/>
                <w:szCs w:val="24"/>
              </w:rPr>
            </w:pPr>
            <w:r w:rsidRPr="00B12586">
              <w:rPr>
                <w:sz w:val="24"/>
                <w:szCs w:val="24"/>
              </w:rPr>
              <w:t>К</w:t>
            </w:r>
            <w:r w:rsidR="00D367CC">
              <w:rPr>
                <w:sz w:val="24"/>
                <w:szCs w:val="24"/>
              </w:rPr>
              <w:t>укушка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Цапля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Гуси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2586" w:rsidRPr="00B12586">
              <w:rPr>
                <w:sz w:val="24"/>
                <w:szCs w:val="24"/>
              </w:rPr>
              <w:t xml:space="preserve"> </w:t>
            </w:r>
          </w:p>
        </w:tc>
      </w:tr>
      <w:tr w:rsidR="00B12586" w:rsidRPr="00B12586" w:rsidTr="00B12586">
        <w:tc>
          <w:tcPr>
            <w:tcW w:w="1188" w:type="dxa"/>
          </w:tcPr>
          <w:p w:rsidR="00B12586" w:rsidRPr="00D367CC" w:rsidRDefault="00B12586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12586" w:rsidRPr="00B12586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</w:t>
            </w:r>
          </w:p>
        </w:tc>
        <w:tc>
          <w:tcPr>
            <w:tcW w:w="4320" w:type="dxa"/>
          </w:tcPr>
          <w:p w:rsidR="00B12586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7CC" w:rsidRPr="00B12586" w:rsidTr="00B12586">
        <w:tc>
          <w:tcPr>
            <w:tcW w:w="1188" w:type="dxa"/>
          </w:tcPr>
          <w:p w:rsidR="00D367CC" w:rsidRPr="00D367CC" w:rsidRDefault="00D367CC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D367CC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</w:t>
            </w:r>
          </w:p>
        </w:tc>
        <w:tc>
          <w:tcPr>
            <w:tcW w:w="4320" w:type="dxa"/>
          </w:tcPr>
          <w:p w:rsidR="00D367CC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7CC" w:rsidRPr="00B12586" w:rsidTr="00B12586">
        <w:tc>
          <w:tcPr>
            <w:tcW w:w="1188" w:type="dxa"/>
          </w:tcPr>
          <w:p w:rsidR="00D367CC" w:rsidRPr="00D367CC" w:rsidRDefault="00D367CC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D367CC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Синица</w:t>
            </w:r>
          </w:p>
        </w:tc>
        <w:tc>
          <w:tcPr>
            <w:tcW w:w="4320" w:type="dxa"/>
          </w:tcPr>
          <w:p w:rsidR="00D367CC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7CC" w:rsidRPr="00B12586" w:rsidTr="00B12586">
        <w:tc>
          <w:tcPr>
            <w:tcW w:w="1188" w:type="dxa"/>
          </w:tcPr>
          <w:p w:rsidR="00D367CC" w:rsidRPr="00D367CC" w:rsidRDefault="00D367CC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D367CC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</w:t>
            </w:r>
          </w:p>
        </w:tc>
        <w:tc>
          <w:tcPr>
            <w:tcW w:w="4320" w:type="dxa"/>
          </w:tcPr>
          <w:p w:rsidR="00D367CC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67CC" w:rsidRPr="00B12586" w:rsidTr="00B12586">
        <w:tc>
          <w:tcPr>
            <w:tcW w:w="1188" w:type="dxa"/>
          </w:tcPr>
          <w:p w:rsidR="00D367CC" w:rsidRPr="00D367CC" w:rsidRDefault="00D367CC" w:rsidP="004B49EA">
            <w:pPr>
              <w:pStyle w:val="af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D367CC" w:rsidRDefault="00D367C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</w:t>
            </w:r>
          </w:p>
        </w:tc>
        <w:tc>
          <w:tcPr>
            <w:tcW w:w="4320" w:type="dxa"/>
          </w:tcPr>
          <w:p w:rsidR="00D367CC" w:rsidRPr="00B12586" w:rsidRDefault="00D367CC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9EA" w:rsidRPr="00B12586" w:rsidTr="00B12586">
        <w:tc>
          <w:tcPr>
            <w:tcW w:w="1188" w:type="dxa"/>
          </w:tcPr>
          <w:p w:rsidR="004B49EA" w:rsidRPr="00D367CC" w:rsidRDefault="004B49EA" w:rsidP="004B49EA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4B49EA" w:rsidRPr="004B49EA" w:rsidRDefault="004B49EA" w:rsidP="004B49EA">
            <w:pPr>
              <w:rPr>
                <w:b/>
                <w:sz w:val="24"/>
                <w:szCs w:val="24"/>
              </w:rPr>
            </w:pPr>
            <w:r w:rsidRPr="004B49E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320" w:type="dxa"/>
          </w:tcPr>
          <w:p w:rsidR="004B49EA" w:rsidRDefault="003A67E5" w:rsidP="004B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раза</w:t>
            </w:r>
          </w:p>
        </w:tc>
      </w:tr>
    </w:tbl>
    <w:p w:rsidR="00B12586" w:rsidRPr="00B12586" w:rsidRDefault="00B12586" w:rsidP="004B4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Default="00B54A4B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 1, </w:t>
      </w:r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ервенство по частоте встречаемости в поэтических текстах принадлежит </w:t>
      </w:r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соловью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идут лебеди, журавли, петух, вороны, куры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>.…И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эти </w:t>
      </w:r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стоят на первом месте среди 25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названий. </w:t>
      </w:r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«Песню любви затянул соловей», «И журавли, печально пролетая, уж не жалеют больше ни о ком», «По пруду лебедем красным плавает тихий закат», «На дворе обедню стройную запевают петухи», «Свадьба ворон </w:t>
      </w:r>
      <w:proofErr w:type="spellStart"/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облегла</w:t>
      </w:r>
      <w:proofErr w:type="spellEnd"/>
      <w:r w:rsidR="008F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частокол»…. </w:t>
      </w:r>
      <w:r w:rsidR="0034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Причем, как видно из этих строк, поэт использует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художественные приёмы, как олицетворения, эпитеты, сравнения, которые придают символическое значение каждой из птиц.</w:t>
      </w: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8F" w:rsidRDefault="00FC2D8F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Pr="00B12586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4B" w:rsidRPr="00FC2D8F" w:rsidRDefault="00B54A4B" w:rsidP="003A67E5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Символическое значение образов птиц.</w:t>
      </w:r>
    </w:p>
    <w:p w:rsidR="00B54A4B" w:rsidRDefault="004D62FD" w:rsidP="004B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же символизируют</w:t>
      </w:r>
      <w:r w:rsidR="0044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наиболее часто встречающиеся птицы в стихотворениях Сергея Есенина?</w:t>
      </w:r>
    </w:p>
    <w:p w:rsidR="00441401" w:rsidRDefault="00441401" w:rsidP="004B49EA">
      <w:pPr>
        <w:pStyle w:val="af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49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Соловей.</w:t>
      </w:r>
    </w:p>
    <w:p w:rsidR="003A67E5" w:rsidRPr="004B49EA" w:rsidRDefault="003A67E5" w:rsidP="003A67E5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7E5" w:rsidRPr="00B12586" w:rsidRDefault="003A67E5" w:rsidP="003A6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441401"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Употребляется </w:t>
      </w:r>
      <w:r w:rsidR="002A4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стихотворениях – 14 раз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       </w:t>
      </w:r>
      <w:r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1401" w:rsidRPr="00633500" w:rsidRDefault="00441401" w:rsidP="003A67E5">
      <w:pPr>
        <w:pStyle w:val="af"/>
        <w:tabs>
          <w:tab w:val="left" w:pos="95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5103"/>
        <w:gridCol w:w="4111"/>
      </w:tblGrid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3500">
              <w:rPr>
                <w:b/>
                <w:sz w:val="24"/>
                <w:szCs w:val="24"/>
              </w:rPr>
              <w:t>п</w:t>
            </w:r>
            <w:proofErr w:type="gramEnd"/>
            <w:r w:rsidRPr="006335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441401" w:rsidRPr="00633500" w:rsidRDefault="00441401" w:rsidP="004B49EA">
            <w:pPr>
              <w:pStyle w:val="af"/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Контекстное окружение</w:t>
            </w:r>
          </w:p>
        </w:tc>
        <w:tc>
          <w:tcPr>
            <w:tcW w:w="4111" w:type="dxa"/>
          </w:tcPr>
          <w:p w:rsidR="00441401" w:rsidRPr="00633500" w:rsidRDefault="00441401" w:rsidP="004B49EA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Название </w:t>
            </w:r>
          </w:p>
          <w:p w:rsidR="00441401" w:rsidRPr="00633500" w:rsidRDefault="00441401" w:rsidP="004B49EA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стихотворения</w:t>
            </w: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Где-то </w:t>
            </w:r>
            <w:r w:rsidRPr="004C729A">
              <w:rPr>
                <w:i/>
                <w:sz w:val="24"/>
                <w:szCs w:val="24"/>
              </w:rPr>
              <w:t>песнь соловья</w:t>
            </w:r>
          </w:p>
          <w:p w:rsidR="00633500" w:rsidRP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Вдалеке я слышу.</w:t>
            </w:r>
          </w:p>
        </w:tc>
        <w:tc>
          <w:tcPr>
            <w:tcW w:w="4111" w:type="dxa"/>
          </w:tcPr>
          <w:p w:rsidR="00441401" w:rsidRPr="00633500" w:rsidRDefault="00633500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«Вот уж вечер. Роса…»</w:t>
            </w:r>
            <w:r>
              <w:rPr>
                <w:sz w:val="24"/>
                <w:szCs w:val="24"/>
              </w:rPr>
              <w:t>, с.33</w:t>
            </w:r>
          </w:p>
          <w:p w:rsidR="00441401" w:rsidRPr="00441401" w:rsidRDefault="00441401" w:rsidP="004B49EA">
            <w:pPr>
              <w:pStyle w:val="af"/>
              <w:rPr>
                <w:sz w:val="24"/>
                <w:szCs w:val="24"/>
              </w:rPr>
            </w:pP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1401" w:rsidRPr="00441401" w:rsidRDefault="00441401" w:rsidP="004B49EA">
            <w:pPr>
              <w:pStyle w:val="af"/>
              <w:rPr>
                <w:sz w:val="24"/>
                <w:szCs w:val="24"/>
              </w:rPr>
            </w:pPr>
            <w:r w:rsidRPr="00441401">
              <w:rPr>
                <w:sz w:val="24"/>
                <w:szCs w:val="24"/>
              </w:rPr>
              <w:t xml:space="preserve">И за дорогую в чаще </w:t>
            </w:r>
            <w:proofErr w:type="gramStart"/>
            <w:r w:rsidRPr="00441401">
              <w:rPr>
                <w:sz w:val="24"/>
                <w:szCs w:val="24"/>
              </w:rPr>
              <w:t>берёзовой</w:t>
            </w:r>
            <w:proofErr w:type="gramEnd"/>
          </w:p>
          <w:p w:rsidR="00441401" w:rsidRPr="004C729A" w:rsidRDefault="00441401" w:rsidP="004B49EA">
            <w:pPr>
              <w:pStyle w:val="af"/>
              <w:rPr>
                <w:i/>
                <w:sz w:val="24"/>
                <w:szCs w:val="24"/>
              </w:rPr>
            </w:pPr>
            <w:r w:rsidRPr="004C729A">
              <w:rPr>
                <w:i/>
                <w:sz w:val="24"/>
                <w:szCs w:val="24"/>
              </w:rPr>
              <w:t>Песню любви затянул соловей.</w:t>
            </w:r>
          </w:p>
        </w:tc>
        <w:tc>
          <w:tcPr>
            <w:tcW w:w="4111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 xml:space="preserve">«Весенний вечер», с.36 </w:t>
            </w: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мы стали зрелей</w:t>
            </w:r>
          </w:p>
          <w:p w:rsidR="00633500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весом тяжелей…</w:t>
            </w:r>
          </w:p>
          <w:p w:rsidR="00633500" w:rsidRPr="004C729A" w:rsidRDefault="00633500" w:rsidP="004B49EA">
            <w:pPr>
              <w:pStyle w:val="af"/>
              <w:rPr>
                <w:i/>
                <w:sz w:val="24"/>
                <w:szCs w:val="24"/>
              </w:rPr>
            </w:pPr>
            <w:r w:rsidRPr="004C729A">
              <w:rPr>
                <w:i/>
                <w:sz w:val="24"/>
                <w:szCs w:val="24"/>
              </w:rPr>
              <w:t>Но не заглушит трелью</w:t>
            </w:r>
          </w:p>
          <w:p w:rsidR="00633500" w:rsidRPr="00441401" w:rsidRDefault="00633500" w:rsidP="004B49EA">
            <w:pPr>
              <w:pStyle w:val="af"/>
              <w:rPr>
                <w:sz w:val="24"/>
                <w:szCs w:val="24"/>
              </w:rPr>
            </w:pPr>
            <w:r w:rsidRPr="004C729A">
              <w:rPr>
                <w:i/>
                <w:sz w:val="24"/>
                <w:szCs w:val="24"/>
              </w:rPr>
              <w:t>Тот праздник соловей.</w:t>
            </w:r>
          </w:p>
        </w:tc>
        <w:tc>
          <w:tcPr>
            <w:tcW w:w="4111" w:type="dxa"/>
          </w:tcPr>
          <w:p w:rsidR="00441401" w:rsidRPr="00633500" w:rsidRDefault="00633500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муза, друг мой гибкий…» с.78</w:t>
            </w: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Отцвела моя белая липа,</w:t>
            </w:r>
          </w:p>
          <w:p w:rsidR="00633500" w:rsidRP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Отзвенел </w:t>
            </w:r>
            <w:r w:rsidRPr="004C729A">
              <w:rPr>
                <w:i/>
                <w:sz w:val="24"/>
                <w:szCs w:val="24"/>
              </w:rPr>
              <w:t>соловьиный рассвет</w:t>
            </w:r>
          </w:p>
        </w:tc>
        <w:tc>
          <w:tcPr>
            <w:tcW w:w="4111" w:type="dxa"/>
          </w:tcPr>
          <w:p w:rsidR="00441401" w:rsidRPr="00633500" w:rsidRDefault="00633500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«Этой грусти теперь не рассыпать…» с.113</w:t>
            </w: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поэтом – значит петь раздолье,</w:t>
            </w:r>
          </w:p>
          <w:p w:rsidR="00633500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было для тебя известней.</w:t>
            </w:r>
          </w:p>
          <w:p w:rsidR="00633500" w:rsidRDefault="00633500" w:rsidP="004B49EA">
            <w:pPr>
              <w:pStyle w:val="af"/>
              <w:rPr>
                <w:sz w:val="24"/>
                <w:szCs w:val="24"/>
              </w:rPr>
            </w:pPr>
            <w:r w:rsidRPr="004C729A">
              <w:rPr>
                <w:i/>
                <w:sz w:val="24"/>
                <w:szCs w:val="24"/>
              </w:rPr>
              <w:t>Соловей поёт</w:t>
            </w:r>
            <w:r>
              <w:rPr>
                <w:sz w:val="24"/>
                <w:szCs w:val="24"/>
              </w:rPr>
              <w:t xml:space="preserve"> – ему не больно,</w:t>
            </w:r>
          </w:p>
          <w:p w:rsidR="00633500" w:rsidRPr="00441401" w:rsidRDefault="00633500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него </w:t>
            </w:r>
            <w:r w:rsidR="007571C6">
              <w:rPr>
                <w:sz w:val="24"/>
                <w:szCs w:val="24"/>
              </w:rPr>
              <w:t>одна и та же песня.</w:t>
            </w:r>
          </w:p>
        </w:tc>
        <w:tc>
          <w:tcPr>
            <w:tcW w:w="4111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 xml:space="preserve"> </w:t>
            </w:r>
            <w:r w:rsidR="00633500">
              <w:rPr>
                <w:sz w:val="24"/>
                <w:szCs w:val="24"/>
              </w:rPr>
              <w:t>«Быть поэтом – это значит то же…», с.158</w:t>
            </w: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1401" w:rsidRDefault="004C729A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Может, и нас отметит</w:t>
            </w:r>
          </w:p>
          <w:p w:rsidR="004C729A" w:rsidRDefault="004C729A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Рок, что течёт лавиной,</w:t>
            </w:r>
          </w:p>
          <w:p w:rsidR="004C729A" w:rsidRDefault="004C729A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любовь ответит</w:t>
            </w:r>
          </w:p>
          <w:p w:rsidR="004C729A" w:rsidRPr="004C729A" w:rsidRDefault="004C729A" w:rsidP="004B49EA">
            <w:pPr>
              <w:pStyle w:val="af"/>
              <w:rPr>
                <w:i/>
                <w:sz w:val="24"/>
                <w:szCs w:val="24"/>
              </w:rPr>
            </w:pPr>
            <w:r w:rsidRPr="004C729A">
              <w:rPr>
                <w:i/>
                <w:sz w:val="24"/>
                <w:szCs w:val="24"/>
              </w:rPr>
              <w:t>Песнею соловьиной.</w:t>
            </w:r>
          </w:p>
        </w:tc>
        <w:tc>
          <w:tcPr>
            <w:tcW w:w="4111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 w:rsidR="004C729A">
              <w:rPr>
                <w:sz w:val="24"/>
                <w:szCs w:val="24"/>
              </w:rPr>
              <w:t>Глупое сердце, не бейся</w:t>
            </w:r>
            <w:proofErr w:type="gramStart"/>
            <w:r w:rsidR="004C729A">
              <w:rPr>
                <w:sz w:val="24"/>
                <w:szCs w:val="24"/>
              </w:rPr>
              <w:t xml:space="preserve">!...» </w:t>
            </w:r>
            <w:proofErr w:type="gramEnd"/>
            <w:r w:rsidR="004C729A">
              <w:rPr>
                <w:sz w:val="24"/>
                <w:szCs w:val="24"/>
              </w:rPr>
              <w:t>с.160</w:t>
            </w:r>
          </w:p>
          <w:p w:rsidR="00441401" w:rsidRPr="00441401" w:rsidRDefault="00441401" w:rsidP="004B49EA">
            <w:pPr>
              <w:pStyle w:val="af"/>
              <w:rPr>
                <w:sz w:val="24"/>
                <w:szCs w:val="24"/>
              </w:rPr>
            </w:pP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1401" w:rsidRDefault="004C729A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 с моря тише дуй и вей – </w:t>
            </w:r>
          </w:p>
          <w:p w:rsidR="004C729A" w:rsidRPr="00441401" w:rsidRDefault="004C729A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Слышишь, </w:t>
            </w:r>
            <w:r w:rsidRPr="004C729A">
              <w:rPr>
                <w:i/>
                <w:sz w:val="24"/>
                <w:szCs w:val="24"/>
              </w:rPr>
              <w:t>розу кличет соловей?</w:t>
            </w:r>
          </w:p>
        </w:tc>
        <w:tc>
          <w:tcPr>
            <w:tcW w:w="4111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 w:rsidR="004C729A">
              <w:rPr>
                <w:sz w:val="24"/>
                <w:szCs w:val="24"/>
              </w:rPr>
              <w:t>Голубая да весёлая страна…» с.161</w:t>
            </w:r>
          </w:p>
        </w:tc>
      </w:tr>
      <w:tr w:rsidR="00441401" w:rsidRPr="00441401" w:rsidTr="004C729A">
        <w:tc>
          <w:tcPr>
            <w:tcW w:w="850" w:type="dxa"/>
          </w:tcPr>
          <w:p w:rsidR="00441401" w:rsidRPr="00633500" w:rsidRDefault="00441401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41401" w:rsidRPr="004C729A" w:rsidRDefault="004C729A" w:rsidP="004B49EA">
            <w:pPr>
              <w:pStyle w:val="af"/>
              <w:rPr>
                <w:i/>
                <w:sz w:val="24"/>
                <w:szCs w:val="24"/>
              </w:rPr>
            </w:pPr>
            <w:r w:rsidRPr="004C729A">
              <w:rPr>
                <w:i/>
                <w:sz w:val="24"/>
                <w:szCs w:val="24"/>
              </w:rPr>
              <w:t>Есть одна хорошая песня у соловушки,</w:t>
            </w:r>
          </w:p>
          <w:p w:rsidR="004C729A" w:rsidRPr="00441401" w:rsidRDefault="004C729A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панихидная по моей головушке.</w:t>
            </w:r>
          </w:p>
        </w:tc>
        <w:tc>
          <w:tcPr>
            <w:tcW w:w="4111" w:type="dxa"/>
          </w:tcPr>
          <w:p w:rsidR="00441401" w:rsidRPr="00633500" w:rsidRDefault="004C729A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«Песня» с. 172</w:t>
            </w:r>
          </w:p>
        </w:tc>
      </w:tr>
    </w:tbl>
    <w:p w:rsidR="004C729A" w:rsidRDefault="004C729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F39FF" w:rsidRPr="000F39FF" w:rsidRDefault="004C729A" w:rsidP="000F39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 в восточно</w:t>
      </w:r>
      <w:r w:rsidR="0075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славянской мифологии  относится к божьим птицам. У Есенина он имеет ту же символику - </w:t>
      </w:r>
      <w:r w:rsidR="0075465C" w:rsidRPr="00754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соловей, распевающий "</w:t>
      </w:r>
      <w:r w:rsidR="0075465C" w:rsidRPr="00D156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песню панихидную по моей головушке</w:t>
      </w:r>
      <w:r w:rsidR="0075465C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Но в то же время  есенинский соловей</w:t>
      </w:r>
      <w:r w:rsidR="000F3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в народной поэзии,</w:t>
      </w:r>
      <w:r w:rsidR="0075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символизирует любовь – любовь к природе, любовь к женщине. Соловьиная тр</w:t>
      </w:r>
      <w:r w:rsidR="000F39F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для поэта – это песня любви: «</w:t>
      </w:r>
      <w:r w:rsidR="000F39FF"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за дорогую в чаще берёзовой</w:t>
      </w:r>
    </w:p>
    <w:p w:rsidR="004C729A" w:rsidRDefault="000F39FF" w:rsidP="000F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есню любви затянул соловей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5C" w:rsidRDefault="0075465C" w:rsidP="004B49EA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49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Лебеди.</w:t>
      </w:r>
    </w:p>
    <w:p w:rsidR="00014E79" w:rsidRPr="004B49EA" w:rsidRDefault="00014E79" w:rsidP="00014E79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465C" w:rsidRPr="00633500" w:rsidRDefault="0075465C" w:rsidP="004B49EA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Употребляется </w:t>
      </w:r>
      <w:r w:rsidR="002A4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281F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стихотворениях – </w:t>
      </w:r>
      <w:r w:rsidR="00281F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</w:t>
      </w:r>
    </w:p>
    <w:tbl>
      <w:tblPr>
        <w:tblStyle w:val="a8"/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4961"/>
        <w:gridCol w:w="4253"/>
      </w:tblGrid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3500">
              <w:rPr>
                <w:b/>
                <w:sz w:val="24"/>
                <w:szCs w:val="24"/>
              </w:rPr>
              <w:t>п</w:t>
            </w:r>
            <w:proofErr w:type="gramEnd"/>
            <w:r w:rsidRPr="006335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75465C" w:rsidRPr="00633500" w:rsidRDefault="0075465C" w:rsidP="004B49EA">
            <w:pPr>
              <w:pStyle w:val="af"/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Контекстное окружение</w:t>
            </w:r>
          </w:p>
        </w:tc>
        <w:tc>
          <w:tcPr>
            <w:tcW w:w="4253" w:type="dxa"/>
          </w:tcPr>
          <w:p w:rsidR="0075465C" w:rsidRPr="00633500" w:rsidRDefault="0075465C" w:rsidP="004B49EA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Название </w:t>
            </w:r>
          </w:p>
          <w:p w:rsidR="0075465C" w:rsidRPr="00633500" w:rsidRDefault="0075465C" w:rsidP="004B49EA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стихотворения</w:t>
            </w:r>
          </w:p>
        </w:tc>
      </w:tr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5465C" w:rsidRDefault="00281F9B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Может, вместо зимы на полях</w:t>
            </w:r>
          </w:p>
          <w:p w:rsidR="00281F9B" w:rsidRPr="00441401" w:rsidRDefault="00281F9B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</w:t>
            </w:r>
            <w:r w:rsidRPr="00281F9B">
              <w:rPr>
                <w:i/>
                <w:sz w:val="24"/>
                <w:szCs w:val="24"/>
              </w:rPr>
              <w:t>лебеди сели на луг.</w:t>
            </w:r>
          </w:p>
        </w:tc>
        <w:tc>
          <w:tcPr>
            <w:tcW w:w="4253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 w:rsidR="00281F9B">
              <w:rPr>
                <w:sz w:val="24"/>
                <w:szCs w:val="24"/>
              </w:rPr>
              <w:t>Я по первому снегу бреду…»</w:t>
            </w:r>
            <w:r>
              <w:rPr>
                <w:sz w:val="24"/>
                <w:szCs w:val="24"/>
              </w:rPr>
              <w:t xml:space="preserve"> с.</w:t>
            </w:r>
            <w:r w:rsidR="00281F9B">
              <w:rPr>
                <w:sz w:val="24"/>
                <w:szCs w:val="24"/>
              </w:rPr>
              <w:t>77</w:t>
            </w:r>
          </w:p>
          <w:p w:rsidR="0075465C" w:rsidRPr="00441401" w:rsidRDefault="0075465C" w:rsidP="004B49EA">
            <w:pPr>
              <w:pStyle w:val="af"/>
              <w:rPr>
                <w:sz w:val="24"/>
                <w:szCs w:val="24"/>
              </w:rPr>
            </w:pPr>
          </w:p>
        </w:tc>
      </w:tr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5465C" w:rsidRPr="00281F9B" w:rsidRDefault="00281F9B" w:rsidP="004B49EA">
            <w:pPr>
              <w:pStyle w:val="af"/>
              <w:rPr>
                <w:i/>
                <w:sz w:val="24"/>
                <w:szCs w:val="24"/>
              </w:rPr>
            </w:pPr>
            <w:r w:rsidRPr="00281F9B">
              <w:rPr>
                <w:i/>
                <w:sz w:val="24"/>
                <w:szCs w:val="24"/>
              </w:rPr>
              <w:t xml:space="preserve">А впереди их лебедь. </w:t>
            </w:r>
          </w:p>
          <w:p w:rsidR="00281F9B" w:rsidRDefault="00281F9B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глазах, как роща, грусть.</w:t>
            </w:r>
          </w:p>
          <w:p w:rsidR="00281F9B" w:rsidRDefault="00281F9B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ты ль так плачешь в небе,</w:t>
            </w:r>
          </w:p>
          <w:p w:rsidR="00281F9B" w:rsidRPr="004C729A" w:rsidRDefault="00281F9B" w:rsidP="004B49EA">
            <w:pPr>
              <w:pStyle w:val="a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Отчалившая Русь?</w:t>
            </w:r>
          </w:p>
        </w:tc>
        <w:tc>
          <w:tcPr>
            <w:tcW w:w="4253" w:type="dxa"/>
          </w:tcPr>
          <w:p w:rsidR="0075465C" w:rsidRPr="00633500" w:rsidRDefault="00281F9B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«Иорданская голубица» с.79</w:t>
            </w:r>
          </w:p>
        </w:tc>
      </w:tr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5465C" w:rsidRDefault="0042775F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оно глупое счастье</w:t>
            </w:r>
          </w:p>
          <w:p w:rsidR="0042775F" w:rsidRDefault="0042775F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белыми окнами в сад!</w:t>
            </w:r>
          </w:p>
          <w:p w:rsidR="0042775F" w:rsidRPr="0042775F" w:rsidRDefault="0042775F" w:rsidP="004B49EA">
            <w:pPr>
              <w:pStyle w:val="a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пруду </w:t>
            </w:r>
            <w:r w:rsidRPr="0042775F">
              <w:rPr>
                <w:i/>
                <w:sz w:val="24"/>
                <w:szCs w:val="24"/>
              </w:rPr>
              <w:t>лебедем красным</w:t>
            </w:r>
          </w:p>
          <w:p w:rsidR="0042775F" w:rsidRPr="0042775F" w:rsidRDefault="0042775F" w:rsidP="004B49EA">
            <w:pPr>
              <w:pStyle w:val="af"/>
              <w:rPr>
                <w:i/>
                <w:sz w:val="24"/>
                <w:szCs w:val="24"/>
              </w:rPr>
            </w:pPr>
            <w:r w:rsidRPr="0042775F">
              <w:rPr>
                <w:i/>
                <w:sz w:val="24"/>
                <w:szCs w:val="24"/>
              </w:rPr>
              <w:t>Плавает тихий закат.</w:t>
            </w:r>
          </w:p>
        </w:tc>
        <w:tc>
          <w:tcPr>
            <w:tcW w:w="4253" w:type="dxa"/>
          </w:tcPr>
          <w:p w:rsidR="0075465C" w:rsidRPr="00633500" w:rsidRDefault="0042775F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оно, глупое счастье…» с.83</w:t>
            </w:r>
          </w:p>
        </w:tc>
      </w:tr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5465C" w:rsidRDefault="0042775F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Режет серп тяжёлые колосья,</w:t>
            </w:r>
          </w:p>
          <w:p w:rsidR="0042775F" w:rsidRPr="00441401" w:rsidRDefault="0042775F" w:rsidP="004B49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 горло режут лебедей.</w:t>
            </w:r>
          </w:p>
        </w:tc>
        <w:tc>
          <w:tcPr>
            <w:tcW w:w="4253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2775F">
              <w:rPr>
                <w:sz w:val="24"/>
                <w:szCs w:val="24"/>
              </w:rPr>
              <w:t>Песнь о хлебе» с.96</w:t>
            </w:r>
          </w:p>
        </w:tc>
      </w:tr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75465C" w:rsidRPr="0042775F" w:rsidRDefault="0042775F" w:rsidP="004B49EA">
            <w:pPr>
              <w:pStyle w:val="a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меня твои </w:t>
            </w:r>
            <w:r w:rsidRPr="0042775F">
              <w:rPr>
                <w:i/>
                <w:sz w:val="24"/>
                <w:szCs w:val="24"/>
              </w:rPr>
              <w:t>лебяжьи руки</w:t>
            </w:r>
          </w:p>
          <w:p w:rsidR="0042775F" w:rsidRPr="00441401" w:rsidRDefault="0042775F" w:rsidP="004B49EA">
            <w:pPr>
              <w:pStyle w:val="af"/>
              <w:rPr>
                <w:sz w:val="24"/>
                <w:szCs w:val="24"/>
              </w:rPr>
            </w:pPr>
            <w:r w:rsidRPr="0042775F">
              <w:rPr>
                <w:i/>
                <w:sz w:val="24"/>
                <w:szCs w:val="24"/>
              </w:rPr>
              <w:t>Обвивали, словно два крыла.</w:t>
            </w:r>
          </w:p>
        </w:tc>
        <w:tc>
          <w:tcPr>
            <w:tcW w:w="4253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2775F">
              <w:rPr>
                <w:sz w:val="24"/>
                <w:szCs w:val="24"/>
              </w:rPr>
              <w:t>Никогда я не был на Босфоре» с.152</w:t>
            </w:r>
          </w:p>
        </w:tc>
      </w:tr>
      <w:tr w:rsidR="0075465C" w:rsidRPr="00441401" w:rsidTr="0042775F">
        <w:tc>
          <w:tcPr>
            <w:tcW w:w="850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5465C" w:rsidRPr="0042775F" w:rsidRDefault="0042775F" w:rsidP="004B49EA">
            <w:pPr>
              <w:pStyle w:val="af"/>
              <w:rPr>
                <w:i/>
                <w:sz w:val="24"/>
                <w:szCs w:val="24"/>
              </w:rPr>
            </w:pPr>
            <w:r w:rsidRPr="0042775F">
              <w:rPr>
                <w:i/>
                <w:sz w:val="24"/>
                <w:szCs w:val="24"/>
              </w:rPr>
              <w:t xml:space="preserve">Руки милой – пара лебедей – </w:t>
            </w:r>
          </w:p>
          <w:p w:rsidR="0042775F" w:rsidRPr="004C729A" w:rsidRDefault="0042775F" w:rsidP="004B49EA">
            <w:pPr>
              <w:pStyle w:val="a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золоте волос моих ныряют.</w:t>
            </w:r>
          </w:p>
        </w:tc>
        <w:tc>
          <w:tcPr>
            <w:tcW w:w="4253" w:type="dxa"/>
          </w:tcPr>
          <w:p w:rsidR="0075465C" w:rsidRPr="00633500" w:rsidRDefault="0075465C" w:rsidP="004B49EA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 w:rsidR="0042775F">
              <w:rPr>
                <w:sz w:val="24"/>
                <w:szCs w:val="24"/>
              </w:rPr>
              <w:t>Руки милой – пара лебедей…» с.158</w:t>
            </w:r>
          </w:p>
          <w:p w:rsidR="0075465C" w:rsidRPr="00441401" w:rsidRDefault="0075465C" w:rsidP="004B49EA">
            <w:pPr>
              <w:pStyle w:val="af"/>
              <w:rPr>
                <w:sz w:val="24"/>
                <w:szCs w:val="24"/>
              </w:rPr>
            </w:pPr>
          </w:p>
        </w:tc>
      </w:tr>
    </w:tbl>
    <w:p w:rsidR="0075465C" w:rsidRDefault="0075465C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5F" w:rsidRDefault="00281F9B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 – это любимые птицы поэта. Не зря в стихотворении «Иорданская голубица» лебедь олицетворяет Русь</w:t>
      </w:r>
      <w:r w:rsidR="000F3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Русь Есенин очень любил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75F" w:rsidRPr="000F39FF" w:rsidRDefault="0042775F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9FF">
        <w:rPr>
          <w:i/>
          <w:sz w:val="24"/>
          <w:szCs w:val="24"/>
        </w:rPr>
        <w:t xml:space="preserve"> </w:t>
      </w:r>
      <w:r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впереди их лебедь. </w:t>
      </w:r>
    </w:p>
    <w:p w:rsidR="0042775F" w:rsidRPr="000F39FF" w:rsidRDefault="0042775F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глазах, как роща, грусть.</w:t>
      </w:r>
    </w:p>
    <w:p w:rsidR="0042775F" w:rsidRPr="000F39FF" w:rsidRDefault="0042775F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ты ль так плачешь в небе,</w:t>
      </w:r>
    </w:p>
    <w:p w:rsidR="00281F9B" w:rsidRPr="000F39FF" w:rsidRDefault="0042775F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Отчалившая Русь?</w:t>
      </w:r>
    </w:p>
    <w:p w:rsidR="00281F9B" w:rsidRPr="004D62FD" w:rsidRDefault="000F39FF" w:rsidP="004D62FD">
      <w:pPr>
        <w:pStyle w:val="af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77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е</w:t>
      </w:r>
      <w:r w:rsidR="00281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сенинские лебеди символизиру</w:t>
      </w:r>
      <w:r w:rsidR="0042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="004D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нежность, красоту: </w:t>
      </w:r>
      <w:r w:rsidR="004D62FD" w:rsidRPr="004D62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62FD" w:rsidRPr="004D62FD">
        <w:rPr>
          <w:rFonts w:ascii="Times New Roman" w:hAnsi="Times New Roman" w:cs="Times New Roman"/>
          <w:i/>
        </w:rPr>
        <w:t>По пруду</w:t>
      </w:r>
      <w:r w:rsidR="004D62FD" w:rsidRPr="004D62FD">
        <w:rPr>
          <w:rFonts w:ascii="Times New Roman" w:hAnsi="Times New Roman" w:cs="Times New Roman"/>
        </w:rPr>
        <w:t xml:space="preserve"> </w:t>
      </w:r>
      <w:r w:rsidR="004D62FD" w:rsidRPr="004D62FD">
        <w:rPr>
          <w:rFonts w:ascii="Times New Roman" w:hAnsi="Times New Roman" w:cs="Times New Roman"/>
          <w:i/>
        </w:rPr>
        <w:t>лебедем красным</w:t>
      </w:r>
      <w:r w:rsidR="004D62FD">
        <w:rPr>
          <w:rFonts w:ascii="Times New Roman" w:hAnsi="Times New Roman" w:cs="Times New Roman"/>
          <w:i/>
        </w:rPr>
        <w:t xml:space="preserve"> п</w:t>
      </w:r>
      <w:r w:rsidR="004D62FD" w:rsidRPr="004D62FD">
        <w:rPr>
          <w:rFonts w:ascii="Times New Roman" w:hAnsi="Times New Roman" w:cs="Times New Roman"/>
          <w:i/>
        </w:rPr>
        <w:t>лавает тихий закат</w:t>
      </w:r>
      <w:r w:rsidR="004D62FD">
        <w:rPr>
          <w:rFonts w:ascii="Times New Roman" w:hAnsi="Times New Roman" w:cs="Times New Roman"/>
          <w:i/>
        </w:rPr>
        <w:t>»</w:t>
      </w:r>
      <w:r w:rsidR="004D62FD" w:rsidRPr="004D62FD">
        <w:rPr>
          <w:rFonts w:ascii="Times New Roman" w:hAnsi="Times New Roman" w:cs="Times New Roman"/>
          <w:i/>
        </w:rPr>
        <w:t>.</w:t>
      </w:r>
      <w:r w:rsidR="004D62FD">
        <w:rPr>
          <w:rFonts w:ascii="Times New Roman" w:hAnsi="Times New Roman" w:cs="Times New Roman"/>
          <w:i/>
        </w:rPr>
        <w:t xml:space="preserve"> </w:t>
      </w:r>
      <w:r w:rsidR="0042775F" w:rsidRPr="004D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милой поэт сравнивает с парой лебедей. Он пишет: </w:t>
      </w:r>
      <w:r w:rsidR="0042775F" w:rsidRPr="004D6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"И меня твои лебяжьи руки </w:t>
      </w:r>
      <w:r w:rsidR="007571C6" w:rsidRPr="004D6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обвивали,</w:t>
      </w:r>
      <w:r w:rsidR="0042775F" w:rsidRPr="004D6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словно два крыла".</w:t>
      </w:r>
    </w:p>
    <w:p w:rsidR="004B49EA" w:rsidRPr="0075465C" w:rsidRDefault="004B49EA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EA" w:rsidRPr="004B49EA" w:rsidRDefault="004B49EA" w:rsidP="004B49EA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Журавли</w:t>
      </w:r>
      <w:r w:rsidRPr="004B49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B49EA" w:rsidRPr="00633500" w:rsidRDefault="004B49EA" w:rsidP="004B49EA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Употребляется</w:t>
      </w:r>
      <w:r w:rsidR="002A4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стихотворениях – </w:t>
      </w:r>
      <w:r w:rsidR="004C6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</w:t>
      </w:r>
    </w:p>
    <w:tbl>
      <w:tblPr>
        <w:tblStyle w:val="a8"/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4536"/>
      </w:tblGrid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3500">
              <w:rPr>
                <w:b/>
                <w:sz w:val="24"/>
                <w:szCs w:val="24"/>
              </w:rPr>
              <w:t>п</w:t>
            </w:r>
            <w:proofErr w:type="gramEnd"/>
            <w:r w:rsidRPr="006335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4B49EA" w:rsidRPr="00633500" w:rsidRDefault="004B49EA" w:rsidP="00971C43">
            <w:pPr>
              <w:pStyle w:val="af"/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Контекстное окружение</w:t>
            </w:r>
          </w:p>
        </w:tc>
        <w:tc>
          <w:tcPr>
            <w:tcW w:w="4536" w:type="dxa"/>
          </w:tcPr>
          <w:p w:rsidR="004B49EA" w:rsidRPr="00633500" w:rsidRDefault="004B49EA" w:rsidP="00971C43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Название </w:t>
            </w:r>
          </w:p>
          <w:p w:rsidR="004B49EA" w:rsidRPr="00633500" w:rsidRDefault="004B49EA" w:rsidP="00971C43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стихотворения</w:t>
            </w:r>
          </w:p>
        </w:tc>
      </w:tr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B49EA" w:rsidRPr="004C651C" w:rsidRDefault="00226DCE" w:rsidP="00971C43">
            <w:pPr>
              <w:pStyle w:val="af"/>
              <w:rPr>
                <w:i/>
                <w:sz w:val="24"/>
                <w:szCs w:val="24"/>
              </w:rPr>
            </w:pPr>
            <w:r w:rsidRPr="004C651C">
              <w:rPr>
                <w:i/>
                <w:sz w:val="24"/>
                <w:szCs w:val="24"/>
              </w:rPr>
              <w:t>Сродни мне посвист журавлиный…</w:t>
            </w:r>
          </w:p>
        </w:tc>
        <w:tc>
          <w:tcPr>
            <w:tcW w:w="4536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 w:rsidR="00226DCE">
              <w:rPr>
                <w:sz w:val="24"/>
                <w:szCs w:val="24"/>
              </w:rPr>
              <w:t>Тебе одной плету венок…» с.51</w:t>
            </w:r>
          </w:p>
          <w:p w:rsidR="004B49EA" w:rsidRPr="00441401" w:rsidRDefault="004B49EA" w:rsidP="00971C43">
            <w:pPr>
              <w:pStyle w:val="af"/>
              <w:rPr>
                <w:sz w:val="24"/>
                <w:szCs w:val="24"/>
              </w:rPr>
            </w:pPr>
          </w:p>
        </w:tc>
      </w:tr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B49EA" w:rsidRDefault="00226DCE" w:rsidP="00971C43">
            <w:pPr>
              <w:pStyle w:val="af"/>
              <w:rPr>
                <w:sz w:val="24"/>
                <w:szCs w:val="24"/>
              </w:rPr>
            </w:pPr>
            <w:r w:rsidRPr="00226DCE">
              <w:rPr>
                <w:sz w:val="24"/>
                <w:szCs w:val="24"/>
              </w:rPr>
              <w:t>Прощай, моя голубка,</w:t>
            </w:r>
          </w:p>
          <w:p w:rsidR="00226DCE" w:rsidRPr="004C651C" w:rsidRDefault="00226DCE" w:rsidP="00971C43">
            <w:pPr>
              <w:pStyle w:val="af"/>
              <w:rPr>
                <w:i/>
                <w:sz w:val="24"/>
                <w:szCs w:val="24"/>
              </w:rPr>
            </w:pPr>
            <w:r w:rsidRPr="004C651C">
              <w:rPr>
                <w:i/>
                <w:sz w:val="24"/>
                <w:szCs w:val="24"/>
              </w:rPr>
              <w:t>До новых журавлей…</w:t>
            </w:r>
          </w:p>
          <w:p w:rsidR="00226DCE" w:rsidRPr="004C729A" w:rsidRDefault="00226DCE" w:rsidP="00971C43">
            <w:pPr>
              <w:pStyle w:val="af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9EA" w:rsidRPr="00633500" w:rsidRDefault="004B49EA" w:rsidP="0022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26DCE">
              <w:rPr>
                <w:sz w:val="24"/>
                <w:szCs w:val="24"/>
              </w:rPr>
              <w:t>Зелёная прическа…» с.82</w:t>
            </w:r>
          </w:p>
        </w:tc>
      </w:tr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B49EA" w:rsidRPr="004C651C" w:rsidRDefault="004C651C" w:rsidP="00971C43">
            <w:pPr>
              <w:pStyle w:val="af"/>
              <w:rPr>
                <w:i/>
                <w:sz w:val="24"/>
                <w:szCs w:val="24"/>
              </w:rPr>
            </w:pPr>
            <w:r w:rsidRPr="004C651C">
              <w:rPr>
                <w:i/>
                <w:sz w:val="24"/>
                <w:szCs w:val="24"/>
              </w:rPr>
              <w:t>И журавли, печально пролетая,</w:t>
            </w:r>
          </w:p>
          <w:p w:rsidR="004C651C" w:rsidRPr="004C651C" w:rsidRDefault="004C651C" w:rsidP="00971C43">
            <w:pPr>
              <w:pStyle w:val="af"/>
              <w:rPr>
                <w:sz w:val="24"/>
                <w:szCs w:val="24"/>
              </w:rPr>
            </w:pPr>
            <w:r w:rsidRPr="004C651C">
              <w:rPr>
                <w:sz w:val="24"/>
                <w:szCs w:val="24"/>
              </w:rPr>
              <w:t>Уж не жалеют больше ни о ком…</w:t>
            </w:r>
          </w:p>
          <w:p w:rsidR="004C651C" w:rsidRDefault="004C651C" w:rsidP="00971C43">
            <w:pPr>
              <w:pStyle w:val="af"/>
              <w:rPr>
                <w:sz w:val="24"/>
                <w:szCs w:val="24"/>
              </w:rPr>
            </w:pPr>
          </w:p>
          <w:p w:rsidR="004C651C" w:rsidRDefault="004C651C" w:rsidP="00971C43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Стою один среди равнины голой,</w:t>
            </w:r>
          </w:p>
          <w:p w:rsidR="004C651C" w:rsidRPr="004C651C" w:rsidRDefault="004C651C" w:rsidP="00971C43">
            <w:pPr>
              <w:pStyle w:val="af"/>
              <w:rPr>
                <w:i/>
                <w:sz w:val="24"/>
                <w:szCs w:val="24"/>
              </w:rPr>
            </w:pPr>
            <w:r w:rsidRPr="004C651C">
              <w:rPr>
                <w:i/>
                <w:sz w:val="24"/>
                <w:szCs w:val="24"/>
              </w:rPr>
              <w:t>А журавлей относит ветер вдаль…</w:t>
            </w:r>
          </w:p>
        </w:tc>
        <w:tc>
          <w:tcPr>
            <w:tcW w:w="4536" w:type="dxa"/>
          </w:tcPr>
          <w:p w:rsidR="004B49EA" w:rsidRPr="00633500" w:rsidRDefault="004B49EA" w:rsidP="004C6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651C">
              <w:rPr>
                <w:sz w:val="24"/>
                <w:szCs w:val="24"/>
              </w:rPr>
              <w:t>Отговорила роща золотая» с.117</w:t>
            </w:r>
          </w:p>
        </w:tc>
      </w:tr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C651C" w:rsidRPr="004C651C" w:rsidRDefault="004C651C" w:rsidP="00971C43">
            <w:pPr>
              <w:pStyle w:val="af"/>
              <w:rPr>
                <w:i/>
                <w:sz w:val="24"/>
                <w:szCs w:val="24"/>
              </w:rPr>
            </w:pPr>
            <w:r w:rsidRPr="004C651C">
              <w:rPr>
                <w:i/>
                <w:sz w:val="24"/>
                <w:szCs w:val="24"/>
              </w:rPr>
              <w:t xml:space="preserve">Полюбил я седых журавлей </w:t>
            </w:r>
          </w:p>
          <w:p w:rsidR="004B49EA" w:rsidRPr="00441401" w:rsidRDefault="004C651C" w:rsidP="00971C43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C651C">
              <w:rPr>
                <w:sz w:val="24"/>
                <w:szCs w:val="24"/>
              </w:rPr>
              <w:t xml:space="preserve"> их курлыканьем в тощие дали</w:t>
            </w:r>
          </w:p>
        </w:tc>
        <w:tc>
          <w:tcPr>
            <w:tcW w:w="4536" w:type="dxa"/>
          </w:tcPr>
          <w:p w:rsidR="004B49EA" w:rsidRPr="00633500" w:rsidRDefault="004B49EA" w:rsidP="004C6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651C">
              <w:rPr>
                <w:sz w:val="24"/>
                <w:szCs w:val="24"/>
              </w:rPr>
              <w:t>Низкий дом с голубыми ставнями» с.125</w:t>
            </w:r>
          </w:p>
        </w:tc>
      </w:tr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B49EA" w:rsidRPr="004C651C" w:rsidRDefault="004C651C" w:rsidP="00971C43">
            <w:pPr>
              <w:pStyle w:val="a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никто под </w:t>
            </w:r>
            <w:r w:rsidRPr="004C651C">
              <w:rPr>
                <w:i/>
                <w:sz w:val="24"/>
                <w:szCs w:val="24"/>
              </w:rPr>
              <w:t>окрик журавлиный</w:t>
            </w:r>
          </w:p>
          <w:p w:rsidR="004C651C" w:rsidRPr="00441401" w:rsidRDefault="004C651C" w:rsidP="00971C43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разлюбит отчие поля.</w:t>
            </w:r>
          </w:p>
        </w:tc>
        <w:tc>
          <w:tcPr>
            <w:tcW w:w="4536" w:type="dxa"/>
          </w:tcPr>
          <w:p w:rsidR="004B49EA" w:rsidRPr="00633500" w:rsidRDefault="004B49EA" w:rsidP="004C651C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C651C">
              <w:rPr>
                <w:sz w:val="24"/>
                <w:szCs w:val="24"/>
              </w:rPr>
              <w:t>Спит ковыль. Равнина дорогая…» с.184</w:t>
            </w:r>
          </w:p>
        </w:tc>
      </w:tr>
      <w:tr w:rsidR="004B49EA" w:rsidRPr="00441401" w:rsidTr="004C651C">
        <w:tc>
          <w:tcPr>
            <w:tcW w:w="850" w:type="dxa"/>
          </w:tcPr>
          <w:p w:rsidR="004B49EA" w:rsidRPr="00633500" w:rsidRDefault="004B49EA" w:rsidP="00971C43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B49EA" w:rsidRDefault="004C651C" w:rsidP="004C651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светишь августом и рожью</w:t>
            </w:r>
          </w:p>
          <w:p w:rsidR="004C651C" w:rsidRDefault="004C651C" w:rsidP="004C651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наполняешь тишь полей</w:t>
            </w:r>
          </w:p>
          <w:p w:rsidR="004C651C" w:rsidRDefault="004C651C" w:rsidP="004C651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Такой рыдалистою дрожью</w:t>
            </w:r>
          </w:p>
          <w:p w:rsidR="004C651C" w:rsidRPr="000F39FF" w:rsidRDefault="004C651C" w:rsidP="004C651C">
            <w:pPr>
              <w:pStyle w:val="af"/>
              <w:rPr>
                <w:i/>
                <w:sz w:val="24"/>
                <w:szCs w:val="24"/>
              </w:rPr>
            </w:pPr>
            <w:r w:rsidRPr="000F39FF">
              <w:rPr>
                <w:i/>
                <w:sz w:val="24"/>
                <w:szCs w:val="24"/>
              </w:rPr>
              <w:t>Неотлетевших журавлей…</w:t>
            </w:r>
          </w:p>
        </w:tc>
        <w:tc>
          <w:tcPr>
            <w:tcW w:w="4536" w:type="dxa"/>
          </w:tcPr>
          <w:p w:rsidR="004B49EA" w:rsidRPr="00441401" w:rsidRDefault="004B49EA" w:rsidP="004C651C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 w:rsidR="004C651C">
              <w:rPr>
                <w:sz w:val="24"/>
                <w:szCs w:val="24"/>
              </w:rPr>
              <w:t>Гори, звезда моя, не падай!» с. 187</w:t>
            </w:r>
          </w:p>
        </w:tc>
      </w:tr>
    </w:tbl>
    <w:p w:rsidR="004B49EA" w:rsidRDefault="00226DCE" w:rsidP="004B49E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62FD" w:rsidRPr="004D62FD" w:rsidRDefault="00226DCE" w:rsidP="004D62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F39F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уравли в лирике Есенина символизируют пролетающие годы </w:t>
      </w:r>
      <w:r w:rsidR="004D6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прожитой жизни: «</w:t>
      </w:r>
      <w:r w:rsidR="004D62FD" w:rsidRPr="004D6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журавли, печально пролетая, уж не жалеют больше ни о ком…</w:t>
      </w:r>
      <w:r w:rsidR="004D6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26DCE" w:rsidRPr="000F39FF" w:rsidRDefault="000F39FF" w:rsidP="00226D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птицы ему очень дороги. И  свою любовь к ним он демонстрирует во многих своих стихотворениях</w:t>
      </w:r>
      <w:r w:rsidR="0022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6DCE" w:rsidRPr="000F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"Полюбил я седых журавлей с их курлыканьем в тощие дали", "сродни мне посвист журавлиный".</w:t>
      </w:r>
    </w:p>
    <w:p w:rsidR="004B49EA" w:rsidRDefault="004B49EA" w:rsidP="004B4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E5" w:rsidRPr="00B9282B" w:rsidRDefault="003A67E5" w:rsidP="00B9282B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Петух</w:t>
      </w:r>
      <w:r w:rsidRPr="004B49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A67E5" w:rsidRPr="00633500" w:rsidRDefault="003A67E5" w:rsidP="003A67E5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Употребляется</w:t>
      </w:r>
      <w:r w:rsidR="002A4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стихотворениях – 6 раз</w:t>
      </w:r>
    </w:p>
    <w:tbl>
      <w:tblPr>
        <w:tblStyle w:val="a8"/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4536"/>
      </w:tblGrid>
      <w:tr w:rsidR="003A67E5" w:rsidRPr="00441401" w:rsidTr="007D53BF">
        <w:tc>
          <w:tcPr>
            <w:tcW w:w="850" w:type="dxa"/>
          </w:tcPr>
          <w:p w:rsidR="003A67E5" w:rsidRPr="00633500" w:rsidRDefault="003A67E5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3500">
              <w:rPr>
                <w:b/>
                <w:sz w:val="24"/>
                <w:szCs w:val="24"/>
              </w:rPr>
              <w:t>п</w:t>
            </w:r>
            <w:proofErr w:type="gramEnd"/>
            <w:r w:rsidRPr="006335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3A67E5" w:rsidRPr="00633500" w:rsidRDefault="003A67E5" w:rsidP="007D53BF">
            <w:pPr>
              <w:pStyle w:val="af"/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Контекстное окружение</w:t>
            </w:r>
          </w:p>
        </w:tc>
        <w:tc>
          <w:tcPr>
            <w:tcW w:w="4536" w:type="dxa"/>
          </w:tcPr>
          <w:p w:rsidR="003A67E5" w:rsidRPr="00633500" w:rsidRDefault="003A67E5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Название </w:t>
            </w:r>
          </w:p>
          <w:p w:rsidR="003A67E5" w:rsidRPr="00633500" w:rsidRDefault="003A67E5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стихотворения</w:t>
            </w:r>
          </w:p>
        </w:tc>
      </w:tr>
      <w:tr w:rsidR="003A67E5" w:rsidRPr="00441401" w:rsidTr="007D53BF">
        <w:tc>
          <w:tcPr>
            <w:tcW w:w="850" w:type="dxa"/>
          </w:tcPr>
          <w:p w:rsidR="003A67E5" w:rsidRPr="00633500" w:rsidRDefault="003A67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A67E5" w:rsidRPr="00B03290" w:rsidRDefault="003A67E5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На дворе обедню стройную</w:t>
            </w:r>
          </w:p>
          <w:p w:rsidR="003A67E5" w:rsidRPr="00B03290" w:rsidRDefault="003A67E5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i/>
                <w:sz w:val="24"/>
                <w:szCs w:val="24"/>
              </w:rPr>
              <w:t>Запевают петухи.</w:t>
            </w:r>
          </w:p>
        </w:tc>
        <w:tc>
          <w:tcPr>
            <w:tcW w:w="4536" w:type="dxa"/>
          </w:tcPr>
          <w:p w:rsidR="003A67E5" w:rsidRPr="00633500" w:rsidRDefault="003A67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хате» с.39</w:t>
            </w:r>
          </w:p>
          <w:p w:rsidR="003A67E5" w:rsidRPr="00441401" w:rsidRDefault="003A67E5" w:rsidP="007D53BF">
            <w:pPr>
              <w:pStyle w:val="af"/>
              <w:rPr>
                <w:sz w:val="24"/>
                <w:szCs w:val="24"/>
              </w:rPr>
            </w:pPr>
          </w:p>
        </w:tc>
      </w:tr>
      <w:tr w:rsidR="003A67E5" w:rsidRPr="00441401" w:rsidTr="007D53BF">
        <w:tc>
          <w:tcPr>
            <w:tcW w:w="850" w:type="dxa"/>
          </w:tcPr>
          <w:p w:rsidR="003A67E5" w:rsidRPr="00633500" w:rsidRDefault="003A67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A67E5" w:rsidRPr="00B03290" w:rsidRDefault="003A67E5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Воспою я тебя и гостя,</w:t>
            </w:r>
          </w:p>
          <w:p w:rsidR="003A67E5" w:rsidRPr="00B03290" w:rsidRDefault="003A67E5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Нашу печь, </w:t>
            </w:r>
            <w:r w:rsidRPr="00B03290">
              <w:rPr>
                <w:i/>
                <w:sz w:val="24"/>
                <w:szCs w:val="24"/>
              </w:rPr>
              <w:t xml:space="preserve">петуха </w:t>
            </w:r>
            <w:r w:rsidRPr="00B03290">
              <w:rPr>
                <w:sz w:val="24"/>
                <w:szCs w:val="24"/>
              </w:rPr>
              <w:t>и коров…</w:t>
            </w:r>
          </w:p>
          <w:p w:rsidR="003A67E5" w:rsidRPr="004C729A" w:rsidRDefault="003A67E5" w:rsidP="007D53BF">
            <w:pPr>
              <w:pStyle w:val="af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7E5" w:rsidRPr="00633500" w:rsidRDefault="003A67E5" w:rsidP="003A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«Разбуди меня завтра рано…» с. 73</w:t>
            </w:r>
          </w:p>
        </w:tc>
      </w:tr>
      <w:tr w:rsidR="003A67E5" w:rsidRPr="00441401" w:rsidTr="007D53BF">
        <w:tc>
          <w:tcPr>
            <w:tcW w:w="850" w:type="dxa"/>
          </w:tcPr>
          <w:p w:rsidR="003A67E5" w:rsidRPr="00633500" w:rsidRDefault="003A67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A67E5" w:rsidRPr="00B03290" w:rsidRDefault="003A67E5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За рекой </w:t>
            </w:r>
            <w:r w:rsidRPr="00B03290">
              <w:rPr>
                <w:i/>
                <w:sz w:val="24"/>
                <w:szCs w:val="24"/>
              </w:rPr>
              <w:t>поёт петух</w:t>
            </w:r>
            <w:r w:rsidR="008257C6" w:rsidRPr="00B03290">
              <w:rPr>
                <w:i/>
                <w:sz w:val="24"/>
                <w:szCs w:val="24"/>
              </w:rPr>
              <w:t>.</w:t>
            </w:r>
          </w:p>
          <w:p w:rsidR="008257C6" w:rsidRPr="00B03290" w:rsidRDefault="008257C6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lastRenderedPageBreak/>
              <w:t xml:space="preserve">Там стада </w:t>
            </w:r>
            <w:proofErr w:type="spellStart"/>
            <w:r w:rsidRPr="00B03290">
              <w:rPr>
                <w:sz w:val="24"/>
                <w:szCs w:val="24"/>
              </w:rPr>
              <w:t>стёрёг</w:t>
            </w:r>
            <w:proofErr w:type="spellEnd"/>
            <w:r w:rsidRPr="00B03290">
              <w:rPr>
                <w:sz w:val="24"/>
                <w:szCs w:val="24"/>
              </w:rPr>
              <w:t xml:space="preserve"> пастух…</w:t>
            </w:r>
          </w:p>
        </w:tc>
        <w:tc>
          <w:tcPr>
            <w:tcW w:w="4536" w:type="dxa"/>
          </w:tcPr>
          <w:p w:rsidR="003A67E5" w:rsidRPr="00633500" w:rsidRDefault="003A67E5" w:rsidP="0082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8257C6">
              <w:rPr>
                <w:sz w:val="24"/>
                <w:szCs w:val="24"/>
              </w:rPr>
              <w:t>Где ты, где ты, отчий дом…» с.75</w:t>
            </w:r>
          </w:p>
        </w:tc>
      </w:tr>
      <w:tr w:rsidR="003A67E5" w:rsidRPr="00441401" w:rsidTr="007D53BF">
        <w:tc>
          <w:tcPr>
            <w:tcW w:w="850" w:type="dxa"/>
          </w:tcPr>
          <w:p w:rsidR="003A67E5" w:rsidRPr="00633500" w:rsidRDefault="003A67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3A67E5" w:rsidRPr="00B03290" w:rsidRDefault="008257C6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Я не знаю, то свет или мрак?</w:t>
            </w:r>
          </w:p>
          <w:p w:rsidR="008257C6" w:rsidRPr="00B03290" w:rsidRDefault="008257C6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В чаще ветер поёт иль </w:t>
            </w:r>
            <w:r w:rsidRPr="00B03290">
              <w:rPr>
                <w:i/>
                <w:sz w:val="24"/>
                <w:szCs w:val="24"/>
              </w:rPr>
              <w:t>петух</w:t>
            </w:r>
            <w:r w:rsidRPr="00B03290">
              <w:rPr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:rsidR="003A67E5" w:rsidRPr="00633500" w:rsidRDefault="003A67E5" w:rsidP="0082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257C6">
              <w:rPr>
                <w:sz w:val="24"/>
                <w:szCs w:val="24"/>
              </w:rPr>
              <w:t>Я по первому снегу бреду…» с.77</w:t>
            </w:r>
          </w:p>
        </w:tc>
      </w:tr>
      <w:tr w:rsidR="003A67E5" w:rsidRPr="00441401" w:rsidTr="007D53BF">
        <w:tc>
          <w:tcPr>
            <w:tcW w:w="850" w:type="dxa"/>
          </w:tcPr>
          <w:p w:rsidR="003A67E5" w:rsidRPr="00633500" w:rsidRDefault="003A67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A67E5" w:rsidRPr="00B03290" w:rsidRDefault="008257C6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Вот опять </w:t>
            </w:r>
            <w:r w:rsidRPr="00B03290">
              <w:rPr>
                <w:i/>
                <w:sz w:val="24"/>
                <w:szCs w:val="24"/>
              </w:rPr>
              <w:t>петухи кукарекнули</w:t>
            </w:r>
          </w:p>
          <w:p w:rsidR="008257C6" w:rsidRPr="00B03290" w:rsidRDefault="008257C6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В </w:t>
            </w:r>
            <w:proofErr w:type="spellStart"/>
            <w:r w:rsidRPr="00B03290">
              <w:rPr>
                <w:sz w:val="24"/>
                <w:szCs w:val="24"/>
              </w:rPr>
              <w:t>обосененную</w:t>
            </w:r>
            <w:proofErr w:type="spellEnd"/>
            <w:r w:rsidRPr="00B03290">
              <w:rPr>
                <w:sz w:val="24"/>
                <w:szCs w:val="24"/>
              </w:rPr>
              <w:t xml:space="preserve"> тишину.</w:t>
            </w:r>
          </w:p>
        </w:tc>
        <w:tc>
          <w:tcPr>
            <w:tcW w:w="4536" w:type="dxa"/>
          </w:tcPr>
          <w:p w:rsidR="003A67E5" w:rsidRPr="00633500" w:rsidRDefault="003A67E5" w:rsidP="008257C6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8257C6">
              <w:rPr>
                <w:sz w:val="24"/>
                <w:szCs w:val="24"/>
              </w:rPr>
              <w:t>Листья падают, листья падают…» с.189</w:t>
            </w:r>
          </w:p>
        </w:tc>
      </w:tr>
    </w:tbl>
    <w:p w:rsidR="00CA573A" w:rsidRPr="00CA573A" w:rsidRDefault="00CA573A" w:rsidP="00CA573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73A" w:rsidRPr="00B9282B" w:rsidRDefault="003A67E5" w:rsidP="00B9282B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5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Куры</w:t>
      </w:r>
      <w:r w:rsidR="00CA573A" w:rsidRPr="004B49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A573A" w:rsidRPr="00633500" w:rsidRDefault="00CA573A" w:rsidP="00CA573A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Употребляется </w:t>
      </w:r>
      <w:r w:rsidR="002A4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6F3F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стихотворениях – </w:t>
      </w:r>
      <w:r w:rsidR="006F3F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</w:t>
      </w:r>
    </w:p>
    <w:tbl>
      <w:tblPr>
        <w:tblStyle w:val="a8"/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4253"/>
        <w:gridCol w:w="4961"/>
      </w:tblGrid>
      <w:tr w:rsidR="00CA573A" w:rsidRPr="00441401" w:rsidTr="004D7717">
        <w:tc>
          <w:tcPr>
            <w:tcW w:w="850" w:type="dxa"/>
          </w:tcPr>
          <w:p w:rsidR="00CA573A" w:rsidRPr="00633500" w:rsidRDefault="00CA573A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3500">
              <w:rPr>
                <w:b/>
                <w:sz w:val="24"/>
                <w:szCs w:val="24"/>
              </w:rPr>
              <w:t>п</w:t>
            </w:r>
            <w:proofErr w:type="gramEnd"/>
            <w:r w:rsidRPr="006335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A573A" w:rsidRPr="00633500" w:rsidRDefault="00CA573A" w:rsidP="007D53BF">
            <w:pPr>
              <w:pStyle w:val="af"/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Контекстное окружение</w:t>
            </w:r>
          </w:p>
        </w:tc>
        <w:tc>
          <w:tcPr>
            <w:tcW w:w="4961" w:type="dxa"/>
          </w:tcPr>
          <w:p w:rsidR="00CA573A" w:rsidRPr="00633500" w:rsidRDefault="00CA573A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Название </w:t>
            </w:r>
          </w:p>
          <w:p w:rsidR="00CA573A" w:rsidRPr="00633500" w:rsidRDefault="00CA573A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стихотворения</w:t>
            </w:r>
          </w:p>
        </w:tc>
      </w:tr>
      <w:tr w:rsidR="00CA573A" w:rsidRPr="00441401" w:rsidTr="004D7717">
        <w:tc>
          <w:tcPr>
            <w:tcW w:w="850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573A" w:rsidRPr="00B03290" w:rsidRDefault="004D7717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i/>
                <w:sz w:val="24"/>
                <w:szCs w:val="24"/>
              </w:rPr>
              <w:t>Квохчут куры беспокойные</w:t>
            </w:r>
          </w:p>
          <w:p w:rsidR="004D7717" w:rsidRPr="00B03290" w:rsidRDefault="004D7717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Над оглоблями сохи.</w:t>
            </w:r>
          </w:p>
        </w:tc>
        <w:tc>
          <w:tcPr>
            <w:tcW w:w="4961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хате» с.39</w:t>
            </w:r>
          </w:p>
          <w:p w:rsidR="00CA573A" w:rsidRPr="00441401" w:rsidRDefault="00CA573A" w:rsidP="007D53BF">
            <w:pPr>
              <w:pStyle w:val="af"/>
              <w:rPr>
                <w:sz w:val="24"/>
                <w:szCs w:val="24"/>
              </w:rPr>
            </w:pPr>
          </w:p>
        </w:tc>
      </w:tr>
      <w:tr w:rsidR="00CA573A" w:rsidRPr="00441401" w:rsidTr="004D7717">
        <w:tc>
          <w:tcPr>
            <w:tcW w:w="850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A573A" w:rsidRPr="00B03290" w:rsidRDefault="004D7717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А вечером, когда </w:t>
            </w:r>
            <w:r w:rsidRPr="00B03290">
              <w:rPr>
                <w:i/>
                <w:sz w:val="24"/>
                <w:szCs w:val="24"/>
              </w:rPr>
              <w:t>куры</w:t>
            </w:r>
          </w:p>
          <w:p w:rsidR="004D7717" w:rsidRPr="00B03290" w:rsidRDefault="004D7717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i/>
                <w:sz w:val="24"/>
                <w:szCs w:val="24"/>
              </w:rPr>
              <w:t>Обсиживают шесток,</w:t>
            </w:r>
          </w:p>
          <w:p w:rsidR="004D7717" w:rsidRPr="00B03290" w:rsidRDefault="004D7717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Вышел хозяин хмурый,</w:t>
            </w:r>
          </w:p>
          <w:p w:rsidR="004D7717" w:rsidRPr="00B03290" w:rsidRDefault="004D7717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Семерых всех </w:t>
            </w:r>
            <w:proofErr w:type="spellStart"/>
            <w:r w:rsidRPr="00B03290">
              <w:rPr>
                <w:sz w:val="24"/>
                <w:szCs w:val="24"/>
              </w:rPr>
              <w:t>поклал</w:t>
            </w:r>
            <w:proofErr w:type="spellEnd"/>
            <w:r w:rsidRPr="00B03290">
              <w:rPr>
                <w:sz w:val="24"/>
                <w:szCs w:val="24"/>
              </w:rPr>
              <w:t xml:space="preserve"> в мешок.</w:t>
            </w:r>
          </w:p>
          <w:p w:rsidR="00CA573A" w:rsidRPr="004C729A" w:rsidRDefault="00CA573A" w:rsidP="007D53BF">
            <w:pPr>
              <w:pStyle w:val="af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CA573A" w:rsidRPr="00633500" w:rsidRDefault="00CA573A" w:rsidP="004D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D7717">
              <w:rPr>
                <w:sz w:val="24"/>
                <w:szCs w:val="24"/>
              </w:rPr>
              <w:t>Песнь о собаке» с.55</w:t>
            </w:r>
          </w:p>
        </w:tc>
      </w:tr>
      <w:tr w:rsidR="00CA573A" w:rsidRPr="00441401" w:rsidTr="004D7717">
        <w:tc>
          <w:tcPr>
            <w:tcW w:w="850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A573A" w:rsidRPr="00B03290" w:rsidRDefault="004D7717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Так приятно и так легко мне</w:t>
            </w:r>
          </w:p>
          <w:p w:rsidR="004D7717" w:rsidRPr="00B03290" w:rsidRDefault="004D7717" w:rsidP="00B03290">
            <w:pPr>
              <w:rPr>
                <w:i/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Видеть мать и </w:t>
            </w:r>
            <w:r w:rsidRPr="00B03290">
              <w:rPr>
                <w:i/>
                <w:sz w:val="24"/>
                <w:szCs w:val="24"/>
              </w:rPr>
              <w:t>тоскующих кур.</w:t>
            </w:r>
          </w:p>
        </w:tc>
        <w:tc>
          <w:tcPr>
            <w:tcW w:w="4961" w:type="dxa"/>
          </w:tcPr>
          <w:p w:rsidR="00CA573A" w:rsidRPr="00633500" w:rsidRDefault="00CA573A" w:rsidP="004D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D7717">
              <w:rPr>
                <w:sz w:val="24"/>
                <w:szCs w:val="24"/>
              </w:rPr>
              <w:t>Ты запой мне ту песню, что прежде…» с.192</w:t>
            </w:r>
          </w:p>
        </w:tc>
      </w:tr>
      <w:tr w:rsidR="00CA573A" w:rsidRPr="00441401" w:rsidTr="004D7717">
        <w:tc>
          <w:tcPr>
            <w:tcW w:w="850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A573A" w:rsidRPr="00B03290" w:rsidRDefault="004D7717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>И на крылечке не сидит уж мать,</w:t>
            </w:r>
          </w:p>
          <w:p w:rsidR="004D7717" w:rsidRPr="00B03290" w:rsidRDefault="00B03290" w:rsidP="00B03290">
            <w:pPr>
              <w:rPr>
                <w:sz w:val="24"/>
                <w:szCs w:val="24"/>
              </w:rPr>
            </w:pPr>
            <w:r w:rsidRPr="00B03290">
              <w:rPr>
                <w:sz w:val="24"/>
                <w:szCs w:val="24"/>
              </w:rPr>
              <w:t xml:space="preserve">Кормя </w:t>
            </w:r>
            <w:r w:rsidRPr="00B03290">
              <w:rPr>
                <w:i/>
                <w:sz w:val="24"/>
                <w:szCs w:val="24"/>
              </w:rPr>
              <w:t>цыплят</w:t>
            </w:r>
            <w:r w:rsidRPr="00B03290">
              <w:rPr>
                <w:sz w:val="24"/>
                <w:szCs w:val="24"/>
              </w:rPr>
              <w:t xml:space="preserve"> крупитчатою кашей…</w:t>
            </w:r>
          </w:p>
        </w:tc>
        <w:tc>
          <w:tcPr>
            <w:tcW w:w="4961" w:type="dxa"/>
          </w:tcPr>
          <w:p w:rsidR="00CA573A" w:rsidRPr="00633500" w:rsidRDefault="00CA573A" w:rsidP="00B03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03290">
              <w:rPr>
                <w:sz w:val="24"/>
                <w:szCs w:val="24"/>
              </w:rPr>
              <w:t>Возвращение на родину» с.109</w:t>
            </w:r>
          </w:p>
        </w:tc>
      </w:tr>
      <w:tr w:rsidR="00CA573A" w:rsidRPr="00441401" w:rsidTr="004D7717">
        <w:tc>
          <w:tcPr>
            <w:tcW w:w="850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A573A" w:rsidRPr="006F3FF7" w:rsidRDefault="00CA573A" w:rsidP="006F3FF7">
            <w:pPr>
              <w:rPr>
                <w:i/>
                <w:sz w:val="24"/>
                <w:szCs w:val="24"/>
              </w:rPr>
            </w:pPr>
            <w:r w:rsidRPr="006F3FF7">
              <w:rPr>
                <w:sz w:val="24"/>
                <w:szCs w:val="24"/>
              </w:rPr>
              <w:t xml:space="preserve">Вот опять </w:t>
            </w:r>
            <w:r w:rsidRPr="006F3FF7">
              <w:rPr>
                <w:i/>
                <w:sz w:val="24"/>
                <w:szCs w:val="24"/>
              </w:rPr>
              <w:t>петухи кукарекнули</w:t>
            </w:r>
          </w:p>
          <w:p w:rsidR="00CA573A" w:rsidRPr="006F3FF7" w:rsidRDefault="00CA573A" w:rsidP="006F3FF7">
            <w:pPr>
              <w:rPr>
                <w:sz w:val="24"/>
                <w:szCs w:val="24"/>
              </w:rPr>
            </w:pPr>
            <w:r w:rsidRPr="006F3FF7">
              <w:rPr>
                <w:sz w:val="24"/>
                <w:szCs w:val="24"/>
              </w:rPr>
              <w:t xml:space="preserve">В </w:t>
            </w:r>
            <w:proofErr w:type="spellStart"/>
            <w:r w:rsidRPr="006F3FF7">
              <w:rPr>
                <w:sz w:val="24"/>
                <w:szCs w:val="24"/>
              </w:rPr>
              <w:t>обосененную</w:t>
            </w:r>
            <w:proofErr w:type="spellEnd"/>
            <w:r w:rsidRPr="006F3FF7">
              <w:rPr>
                <w:sz w:val="24"/>
                <w:szCs w:val="24"/>
              </w:rPr>
              <w:t xml:space="preserve"> тишину.</w:t>
            </w:r>
          </w:p>
        </w:tc>
        <w:tc>
          <w:tcPr>
            <w:tcW w:w="4961" w:type="dxa"/>
          </w:tcPr>
          <w:p w:rsidR="00CA573A" w:rsidRPr="00633500" w:rsidRDefault="00CA573A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«Листья падают, листья падают…» с.189</w:t>
            </w:r>
          </w:p>
        </w:tc>
      </w:tr>
    </w:tbl>
    <w:p w:rsidR="003A67E5" w:rsidRDefault="003A67E5" w:rsidP="003A67E5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F7" w:rsidRPr="006F3FF7" w:rsidRDefault="00B03290" w:rsidP="006F3F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Петух и куры  у Есенина </w:t>
      </w:r>
      <w:r w:rsidR="000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напоминают ему его деревню, избу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жил, своих родных.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 </w:t>
      </w:r>
      <w:r w:rsidR="000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окружали эти домашние птицы. И в разлуке с родным краем, он </w:t>
      </w:r>
      <w:r w:rsidR="0033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вспоминает отчий дом </w:t>
      </w:r>
      <w:r w:rsidR="000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кукареканьем петух</w:t>
      </w:r>
      <w:r w:rsidR="006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квохтаньем беспокойных кур:</w:t>
      </w:r>
      <w:r w:rsidR="006F3FF7" w:rsidRPr="006F3FF7">
        <w:rPr>
          <w:sz w:val="24"/>
          <w:szCs w:val="24"/>
        </w:rPr>
        <w:t xml:space="preserve"> </w:t>
      </w:r>
      <w:r w:rsidR="006F3FF7">
        <w:rPr>
          <w:sz w:val="24"/>
          <w:szCs w:val="24"/>
        </w:rPr>
        <w:t>«</w:t>
      </w:r>
      <w:r w:rsidR="006F3FF7" w:rsidRP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приятно и так легко мне</w:t>
      </w:r>
      <w:r w:rsid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6F3FF7" w:rsidRP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идеть мать и тоскующих кур</w:t>
      </w:r>
      <w:r w:rsid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«</w:t>
      </w:r>
      <w:r w:rsidR="006F3FF7" w:rsidRP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Воспою я тебя и гостя,</w:t>
      </w:r>
      <w:r w:rsid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</w:t>
      </w:r>
      <w:r w:rsidR="006F3FF7" w:rsidRP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ашу печь, петуха и коров</w:t>
      </w:r>
      <w:r w:rsid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6F3FF7" w:rsidRPr="006F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</w:p>
    <w:p w:rsidR="003A67E5" w:rsidRPr="006F3FF7" w:rsidRDefault="003A67E5" w:rsidP="006F3F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28E0" w:rsidRDefault="003328E0" w:rsidP="003A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E0" w:rsidRPr="003328E0" w:rsidRDefault="003328E0" w:rsidP="003328E0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2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Вороны.</w:t>
      </w:r>
    </w:p>
    <w:p w:rsidR="00221EE5" w:rsidRPr="00221EE5" w:rsidRDefault="00221EE5" w:rsidP="00221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1EE5" w:rsidRPr="00633500" w:rsidRDefault="00221EE5" w:rsidP="00221EE5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Употребляется </w:t>
      </w:r>
      <w:r w:rsidR="002A4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стихотворениях – 5 раз</w:t>
      </w:r>
    </w:p>
    <w:tbl>
      <w:tblPr>
        <w:tblStyle w:val="a8"/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50"/>
        <w:gridCol w:w="4253"/>
        <w:gridCol w:w="4961"/>
      </w:tblGrid>
      <w:tr w:rsidR="00221EE5" w:rsidRPr="00441401" w:rsidTr="007D53BF">
        <w:tc>
          <w:tcPr>
            <w:tcW w:w="850" w:type="dxa"/>
          </w:tcPr>
          <w:p w:rsidR="00221EE5" w:rsidRPr="00633500" w:rsidRDefault="00221EE5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3500">
              <w:rPr>
                <w:b/>
                <w:sz w:val="24"/>
                <w:szCs w:val="24"/>
              </w:rPr>
              <w:t>п</w:t>
            </w:r>
            <w:proofErr w:type="gramEnd"/>
            <w:r w:rsidRPr="006335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221EE5" w:rsidRPr="00633500" w:rsidRDefault="00221EE5" w:rsidP="007D53BF">
            <w:pPr>
              <w:pStyle w:val="af"/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Контекстное окружение</w:t>
            </w:r>
          </w:p>
        </w:tc>
        <w:tc>
          <w:tcPr>
            <w:tcW w:w="4961" w:type="dxa"/>
          </w:tcPr>
          <w:p w:rsidR="00221EE5" w:rsidRPr="00633500" w:rsidRDefault="00221EE5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 xml:space="preserve">Название </w:t>
            </w:r>
          </w:p>
          <w:p w:rsidR="00221EE5" w:rsidRPr="00633500" w:rsidRDefault="00221EE5" w:rsidP="007D53BF">
            <w:pPr>
              <w:rPr>
                <w:b/>
                <w:sz w:val="24"/>
                <w:szCs w:val="24"/>
              </w:rPr>
            </w:pPr>
            <w:r w:rsidRPr="00633500">
              <w:rPr>
                <w:b/>
                <w:sz w:val="24"/>
                <w:szCs w:val="24"/>
              </w:rPr>
              <w:t>стихотворения</w:t>
            </w:r>
          </w:p>
        </w:tc>
      </w:tr>
      <w:tr w:rsidR="003946AB" w:rsidRPr="00441401" w:rsidTr="007D53BF">
        <w:tc>
          <w:tcPr>
            <w:tcW w:w="850" w:type="dxa"/>
          </w:tcPr>
          <w:p w:rsidR="003946AB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946AB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Еду. Тихо. Слышны звоны</w:t>
            </w:r>
          </w:p>
          <w:p w:rsidR="003946AB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копытом на снегу,</w:t>
            </w:r>
          </w:p>
          <w:p w:rsidR="003946AB" w:rsidRPr="003946AB" w:rsidRDefault="003946AB" w:rsidP="007D53B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Только </w:t>
            </w:r>
            <w:r w:rsidRPr="003946AB">
              <w:rPr>
                <w:i/>
                <w:sz w:val="24"/>
                <w:szCs w:val="24"/>
              </w:rPr>
              <w:t xml:space="preserve">серые вороны </w:t>
            </w:r>
          </w:p>
          <w:p w:rsidR="003946AB" w:rsidRPr="003946AB" w:rsidRDefault="003946AB" w:rsidP="007D53BF">
            <w:pPr>
              <w:rPr>
                <w:sz w:val="24"/>
                <w:szCs w:val="24"/>
              </w:rPr>
            </w:pPr>
            <w:r w:rsidRPr="003946AB">
              <w:rPr>
                <w:i/>
                <w:sz w:val="24"/>
                <w:szCs w:val="24"/>
              </w:rPr>
              <w:t>Расшумелись на лугу.</w:t>
            </w:r>
          </w:p>
        </w:tc>
        <w:tc>
          <w:tcPr>
            <w:tcW w:w="4961" w:type="dxa"/>
          </w:tcPr>
          <w:p w:rsidR="003946AB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«Пороша» с. 37</w:t>
            </w:r>
          </w:p>
        </w:tc>
      </w:tr>
      <w:tr w:rsidR="003946AB" w:rsidRPr="00441401" w:rsidTr="007D53BF">
        <w:tc>
          <w:tcPr>
            <w:tcW w:w="850" w:type="dxa"/>
          </w:tcPr>
          <w:p w:rsidR="003946AB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946AB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окна бьют без промаха</w:t>
            </w:r>
          </w:p>
          <w:p w:rsidR="003946AB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Вороны крылом,</w:t>
            </w:r>
          </w:p>
          <w:p w:rsidR="003946AB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метель, черёмуха</w:t>
            </w:r>
          </w:p>
          <w:p w:rsidR="003946AB" w:rsidRPr="003946AB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Машет рукавом…</w:t>
            </w:r>
          </w:p>
        </w:tc>
        <w:tc>
          <w:tcPr>
            <w:tcW w:w="4961" w:type="dxa"/>
          </w:tcPr>
          <w:p w:rsidR="003946AB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ты мой заброшенный» с.42</w:t>
            </w:r>
          </w:p>
        </w:tc>
      </w:tr>
      <w:tr w:rsidR="00221EE5" w:rsidRPr="00441401" w:rsidTr="007D53BF">
        <w:tc>
          <w:tcPr>
            <w:tcW w:w="850" w:type="dxa"/>
          </w:tcPr>
          <w:p w:rsidR="00221EE5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21EE5" w:rsidRDefault="00221EE5" w:rsidP="007D53B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Понакаркали</w:t>
            </w:r>
            <w:proofErr w:type="spellEnd"/>
            <w:r>
              <w:rPr>
                <w:i/>
                <w:sz w:val="24"/>
                <w:szCs w:val="24"/>
              </w:rPr>
              <w:t xml:space="preserve"> чёрные вороны:</w:t>
            </w:r>
          </w:p>
          <w:p w:rsidR="00221EE5" w:rsidRPr="00221EE5" w:rsidRDefault="00221EE5" w:rsidP="007D53BF">
            <w:pPr>
              <w:rPr>
                <w:sz w:val="24"/>
                <w:szCs w:val="24"/>
              </w:rPr>
            </w:pPr>
            <w:r w:rsidRPr="00221EE5">
              <w:rPr>
                <w:sz w:val="24"/>
                <w:szCs w:val="24"/>
              </w:rPr>
              <w:t>Грозным бедам широкий простор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221EE5" w:rsidRPr="00633500" w:rsidRDefault="00221EE5" w:rsidP="007D53BF">
            <w:pPr>
              <w:rPr>
                <w:sz w:val="24"/>
                <w:szCs w:val="24"/>
              </w:rPr>
            </w:pPr>
            <w:r w:rsidRPr="006335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Русь» с.46</w:t>
            </w:r>
          </w:p>
          <w:p w:rsidR="00221EE5" w:rsidRPr="00441401" w:rsidRDefault="00221EE5" w:rsidP="007D53BF">
            <w:pPr>
              <w:pStyle w:val="af"/>
              <w:rPr>
                <w:sz w:val="24"/>
                <w:szCs w:val="24"/>
              </w:rPr>
            </w:pPr>
          </w:p>
        </w:tc>
      </w:tr>
      <w:tr w:rsidR="00221EE5" w:rsidRPr="00441401" w:rsidTr="007D53BF">
        <w:tc>
          <w:tcPr>
            <w:tcW w:w="850" w:type="dxa"/>
          </w:tcPr>
          <w:p w:rsidR="00221EE5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21EE5" w:rsidRDefault="00221EE5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Тянется дым, у малиновых сёл</w:t>
            </w:r>
          </w:p>
          <w:p w:rsidR="00221EE5" w:rsidRPr="007D53BF" w:rsidRDefault="00221EE5" w:rsidP="007D53BF">
            <w:pPr>
              <w:rPr>
                <w:i/>
                <w:sz w:val="24"/>
                <w:szCs w:val="24"/>
              </w:rPr>
            </w:pPr>
            <w:r w:rsidRPr="00221EE5">
              <w:rPr>
                <w:i/>
                <w:sz w:val="24"/>
                <w:szCs w:val="24"/>
              </w:rPr>
              <w:t>Свадьба ворон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облегла</w:t>
            </w:r>
            <w:proofErr w:type="spellEnd"/>
            <w:r>
              <w:rPr>
                <w:sz w:val="24"/>
                <w:szCs w:val="24"/>
              </w:rPr>
              <w:t xml:space="preserve"> частокол…</w:t>
            </w:r>
          </w:p>
        </w:tc>
        <w:tc>
          <w:tcPr>
            <w:tcW w:w="4961" w:type="dxa"/>
          </w:tcPr>
          <w:p w:rsidR="00221EE5" w:rsidRPr="00633500" w:rsidRDefault="00221EE5" w:rsidP="0022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«Синее небо, цветная дуга</w:t>
            </w:r>
            <w:r w:rsidR="003946AB">
              <w:rPr>
                <w:sz w:val="24"/>
                <w:szCs w:val="24"/>
              </w:rPr>
              <w:t>…» с.68</w:t>
            </w:r>
          </w:p>
        </w:tc>
      </w:tr>
      <w:tr w:rsidR="00221EE5" w:rsidRPr="00441401" w:rsidTr="007D53BF">
        <w:tc>
          <w:tcPr>
            <w:tcW w:w="850" w:type="dxa"/>
          </w:tcPr>
          <w:p w:rsidR="00221EE5" w:rsidRPr="00633500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21EE5" w:rsidRDefault="003946AB" w:rsidP="007D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Месяц,  словно желтый ворон,</w:t>
            </w:r>
          </w:p>
          <w:p w:rsidR="003946AB" w:rsidRPr="00B03290" w:rsidRDefault="003946AB" w:rsidP="007D53B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Кружит, вьется над землёй.</w:t>
            </w:r>
          </w:p>
        </w:tc>
        <w:tc>
          <w:tcPr>
            <w:tcW w:w="4961" w:type="dxa"/>
          </w:tcPr>
          <w:p w:rsidR="00221EE5" w:rsidRPr="00633500" w:rsidRDefault="00221EE5" w:rsidP="0001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1076">
              <w:rPr>
                <w:sz w:val="24"/>
                <w:szCs w:val="24"/>
              </w:rPr>
              <w:t>Ну, целуй меня, целуй…» с.173</w:t>
            </w:r>
          </w:p>
        </w:tc>
      </w:tr>
    </w:tbl>
    <w:p w:rsidR="003328E0" w:rsidRDefault="003328E0" w:rsidP="003A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E0" w:rsidRDefault="003328E0" w:rsidP="003A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3BF" w:rsidRDefault="007D53BF" w:rsidP="007D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53BF" w:rsidRDefault="007D53BF" w:rsidP="007D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3BF" w:rsidRDefault="008F7770" w:rsidP="007D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Ворон у Есенина в некоторых стихотворениях имее</w:t>
      </w:r>
      <w:r w:rsidR="007D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такую же символику, как и в народной поэзии: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7D5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предстаёт зловещей птицей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7D53BF" w:rsidRPr="007D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вьется </w:t>
      </w:r>
      <w:r w:rsidR="007D5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вышине, предвещая беду:</w:t>
      </w:r>
      <w:r w:rsidR="007D53BF" w:rsidRP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7D53BF" w:rsidRP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Понакаркали</w:t>
      </w:r>
      <w:proofErr w:type="spellEnd"/>
      <w:r w:rsidR="007D53BF" w:rsidRP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черные вороны:</w:t>
      </w:r>
      <w:r w:rsidR="007D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D53BF" w:rsidRP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розным бедам широкий простор</w:t>
      </w:r>
      <w:r w:rsid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7D53BF" w:rsidRPr="007D53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D53BF" w:rsidRPr="007D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сравнивается с вороном, который "кружит, вьется над землей".</w:t>
      </w:r>
    </w:p>
    <w:p w:rsidR="0009009A" w:rsidRDefault="008F7770" w:rsidP="0009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Но, проанализировав  все стихи поэта, где встречается эта птица, я пришла к выводу, что есенинские вороны и вороны не всегда зловещие. Он часто использует этот образ, чтобы показать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деревенский пейзаж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009A" w:rsidRPr="0009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«Тянется дым, у малиновых сёл</w:t>
      </w:r>
      <w:r w:rsidR="0009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009A" w:rsidRPr="0009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свадьба ворон </w:t>
      </w:r>
      <w:proofErr w:type="spellStart"/>
      <w:r w:rsidR="0009009A" w:rsidRPr="0009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облегла</w:t>
      </w:r>
      <w:proofErr w:type="spellEnd"/>
      <w:r w:rsidR="0009009A" w:rsidRPr="0009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частокол…»</w:t>
      </w:r>
      <w:r w:rsidR="0009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9009A" w:rsidRPr="0009009A">
        <w:rPr>
          <w:sz w:val="24"/>
          <w:szCs w:val="24"/>
        </w:rPr>
        <w:t xml:space="preserve"> </w:t>
      </w:r>
      <w:r w:rsidR="0009009A" w:rsidRPr="0009009A">
        <w:rPr>
          <w:rFonts w:ascii="Times New Roman" w:hAnsi="Times New Roman" w:cs="Times New Roman"/>
          <w:sz w:val="24"/>
          <w:szCs w:val="24"/>
        </w:rPr>
        <w:t>или</w:t>
      </w:r>
      <w:r w:rsidR="0009009A">
        <w:rPr>
          <w:rFonts w:ascii="Times New Roman" w:hAnsi="Times New Roman" w:cs="Times New Roman"/>
          <w:sz w:val="24"/>
          <w:szCs w:val="24"/>
        </w:rPr>
        <w:t>:</w:t>
      </w:r>
    </w:p>
    <w:p w:rsidR="00FC2D8F" w:rsidRPr="00FC2D8F" w:rsidRDefault="0009009A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09A">
        <w:rPr>
          <w:rFonts w:ascii="Times New Roman" w:hAnsi="Times New Roman" w:cs="Times New Roman"/>
          <w:sz w:val="24"/>
          <w:szCs w:val="24"/>
        </w:rPr>
        <w:t xml:space="preserve"> </w:t>
      </w:r>
      <w:r w:rsidR="00FC2D8F" w:rsidRPr="00FC2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Еду. Тихо. Слышны звоны</w:t>
      </w:r>
    </w:p>
    <w:p w:rsidR="00FC2D8F" w:rsidRPr="00FC2D8F" w:rsidRDefault="00FC2D8F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копытом на снегу,</w:t>
      </w:r>
    </w:p>
    <w:p w:rsidR="00FC2D8F" w:rsidRPr="00FC2D8F" w:rsidRDefault="00FC2D8F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Только серые вороны </w:t>
      </w:r>
    </w:p>
    <w:p w:rsidR="00FC2D8F" w:rsidRDefault="00FC2D8F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2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Расшумелись на лугу.</w:t>
      </w:r>
    </w:p>
    <w:p w:rsidR="0009009A" w:rsidRDefault="0009009A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Даже воронам поэт симпатизирует. А как же иначе, ведь он очень любил с</w:t>
      </w:r>
      <w:r w:rsidR="00FC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край таким, какой он есть: </w:t>
      </w:r>
      <w:r w:rsidR="00FC2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некошеным сенокосом, с «</w:t>
      </w:r>
      <w:proofErr w:type="spellStart"/>
      <w:r w:rsidR="00FC2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забоченистыми</w:t>
      </w:r>
      <w:proofErr w:type="spellEnd"/>
      <w:r w:rsidR="00FC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избами, где «в окна бьют без промаха вороны крылом»…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1E3" w:rsidRDefault="008651E3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Есенин любит всех птиц, кроме, пожалуй, двух: канарейки, которую он считает «жалкой и смешной побрякушкой», поющей с «голоса чужого» («Быть поэтом – это значит то же…» с.158), и </w:t>
      </w:r>
      <w:r w:rsidR="0024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«проклятого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попугая</w:t>
      </w:r>
      <w:r w:rsidR="002403CE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(«Видно так заведено навеки…» с.182)</w:t>
      </w:r>
    </w:p>
    <w:p w:rsidR="00932779" w:rsidRDefault="00932779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остальные птицы Есенину по </w:t>
      </w:r>
      <w:r w:rsidR="00E9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дороги и близки. Именно поэтому его лирика поражает многообразием этих образов. </w:t>
      </w:r>
      <w:r w:rsidR="00E9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  стихи поэта, слышишь, как «на болоте </w:t>
      </w:r>
      <w:proofErr w:type="spellStart"/>
      <w:r w:rsidR="00E9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крячет</w:t>
      </w:r>
      <w:proofErr w:type="spellEnd"/>
      <w:r w:rsidR="00E9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цапля», как «свищут коростели», как «долбит дятел на суку». В его поэзии звучит глас свирели, теньканье синицы, плач глух</w:t>
      </w:r>
      <w:r w:rsidR="006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арей и иволги, чибиса и кулика... В пейзажах его можно увидеть «нахохленную сову, гусей крикливых стаю, галочью игру….</w:t>
      </w:r>
    </w:p>
    <w:p w:rsidR="008651E3" w:rsidRPr="0009009A" w:rsidRDefault="008651E3" w:rsidP="00FC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E0" w:rsidRPr="0009009A" w:rsidRDefault="003328E0" w:rsidP="003A6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2586" w:rsidRPr="00FC2D8F" w:rsidRDefault="00FC2D8F" w:rsidP="00FC2D8F">
      <w:pPr>
        <w:pStyle w:val="af"/>
        <w:numPr>
          <w:ilvl w:val="0"/>
          <w:numId w:val="3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B12586" w:rsidRDefault="006A267E" w:rsidP="00E9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12586" w:rsidRPr="00B12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проанализировав  тематическую группу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есенинских образов-</w:t>
      </w:r>
      <w:r w:rsidR="002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="00B12586" w:rsidRPr="00B1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пришла к выводу, что:</w:t>
      </w:r>
    </w:p>
    <w:p w:rsidR="006A267E" w:rsidRPr="00B12586" w:rsidRDefault="006A267E" w:rsidP="00E9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7E" w:rsidRPr="006A267E" w:rsidRDefault="006A267E" w:rsidP="006A267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по-разному решает проблему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 птиц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произведениях.</w:t>
      </w:r>
    </w:p>
    <w:p w:rsidR="006A267E" w:rsidRDefault="006A267E" w:rsidP="006A267E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случае он обращается к ним для того, чтобы показать с их помощью какие-то исторические события, личные душевные переживания. В других – для того, чтобы точнее,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ярче,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6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 передать красоту природы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86" w:rsidRPr="006A267E" w:rsidRDefault="00B12586" w:rsidP="006A267E">
      <w:pPr>
        <w:pStyle w:val="af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образам </w:t>
      </w:r>
      <w:r w:rsidR="002A4D8B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С.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D8B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 обращался в каждом четвертом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своём стихотворении  (из </w:t>
      </w:r>
      <w:r w:rsidR="002A4D8B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 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проанализированных стихотворений названия </w:t>
      </w:r>
      <w:r w:rsidR="002A4D8B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упоминаются в </w:t>
      </w:r>
      <w:r w:rsidR="002A4D8B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4D8B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что свидетельствует о</w:t>
      </w:r>
      <w:r w:rsidR="008651E3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безграничной</w:t>
      </w:r>
      <w:r w:rsidR="006A267E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поэта 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A267E"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</w:t>
      </w:r>
      <w:r w:rsidRP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586" w:rsidRPr="009174A0" w:rsidRDefault="00B12586" w:rsidP="006A267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</w:t>
      </w:r>
      <w:r w:rsidR="002A4D8B"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любимым</w:t>
      </w:r>
      <w:r w:rsidR="002A4D8B"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D8B"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птицами С.</w:t>
      </w:r>
      <w:r w:rsidR="007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D8B"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являются соловьи</w:t>
      </w:r>
      <w:r w:rsid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4D8B"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лебеди</w:t>
      </w:r>
      <w:r w:rsid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(9)</w:t>
      </w:r>
      <w:r w:rsidR="002A4D8B" w:rsidRP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журавли</w:t>
      </w:r>
      <w:r w:rsid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>(8), символизируя соответственно, то, что для  поэта было</w:t>
      </w:r>
      <w:r w:rsidR="006A2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думаю,</w:t>
      </w:r>
      <w:r w:rsidR="003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главным: любовь, Русь и не зря прожитые  годы.</w:t>
      </w:r>
    </w:p>
    <w:p w:rsidR="009174A0" w:rsidRDefault="009174A0" w:rsidP="009174A0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06D" w:rsidRDefault="001D628A" w:rsidP="001D6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проанализировала лишь малую часть</w:t>
      </w:r>
      <w:r w:rsidR="008D4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7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поэзии Сергея Есенина. Но этого было достаточно, чтобы ответить на поставленные перед собой вопросы. В результате этого исследования я для себя открыла</w:t>
      </w:r>
      <w:r w:rsidR="00B7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="007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всё-таки близок</w:t>
      </w:r>
      <w:r w:rsidR="00B7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поэт к родной природе, как неразрывно связан он со своей родиной, с её народом. </w:t>
      </w:r>
    </w:p>
    <w:p w:rsidR="009174A0" w:rsidRPr="001D628A" w:rsidRDefault="00B7006D" w:rsidP="001D6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D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Сергея Есенина у меня ассоциируется с песнями соловья. Именно</w:t>
      </w:r>
      <w:r w:rsid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174A0" w:rsidRP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оловей </w:t>
      </w:r>
      <w:r w:rsid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олицетворяет моего любимого поэта.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</w:t>
      </w:r>
      <w:r w:rsidR="001D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птица</w:t>
      </w:r>
      <w:r w:rsid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4A0" w:rsidRP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лучшим певцом среди пернатых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</w:t>
      </w:r>
      <w:r w:rsidR="001D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4A0" w:rsidRPr="009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Есенин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меня  является лучшим</w:t>
      </w:r>
      <w:r w:rsidR="001D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певцом</w:t>
      </w:r>
      <w:r w:rsidR="0091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природы</w:t>
      </w:r>
      <w:r w:rsidR="001D6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586" w:rsidRPr="00B12586" w:rsidRDefault="00B12586" w:rsidP="00B125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86" w:rsidRPr="00B12586" w:rsidRDefault="00B12586" w:rsidP="00B125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65" w:rsidRDefault="00020F65" w:rsidP="00D1566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86" w:rsidRPr="00020F65" w:rsidRDefault="00B12586" w:rsidP="00B12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B12586" w:rsidRPr="00020F65" w:rsidRDefault="00B12586" w:rsidP="00020F65">
      <w:pPr>
        <w:pStyle w:val="af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Бельская Л.Л. Песенное слово. Поэтическое мастерство </w:t>
      </w:r>
      <w:proofErr w:type="spellStart"/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М.: Просвещение, 1990. – 144 с.</w:t>
      </w:r>
      <w:r w:rsidR="0087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F65" w:rsidRDefault="00020F65" w:rsidP="00020F65">
      <w:pPr>
        <w:pStyle w:val="af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ергей Есенин. Избранное». М.:</w:t>
      </w: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литература».1985. </w:t>
      </w:r>
    </w:p>
    <w:p w:rsidR="00B12586" w:rsidRPr="00020F65" w:rsidRDefault="00B12586" w:rsidP="00020F65">
      <w:pPr>
        <w:pStyle w:val="af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 А.А. О стиле С.А.</w:t>
      </w:r>
      <w:r w:rsidR="0087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Есенина. –  М.: Просвещение, 1970, – 240 с.</w:t>
      </w:r>
    </w:p>
    <w:p w:rsidR="00020F65" w:rsidRPr="00020F65" w:rsidRDefault="00020F65" w:rsidP="00020F65">
      <w:pPr>
        <w:pStyle w:val="af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А. М. Поэтический мир Есенина. — М., 1972.</w:t>
      </w:r>
    </w:p>
    <w:p w:rsidR="00020F65" w:rsidRPr="00020F65" w:rsidRDefault="00020F65" w:rsidP="00020F65">
      <w:pPr>
        <w:pStyle w:val="af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Прокушен Ю. Л. Сергей Есенин' Образ, стихи, эпоха. — М., 1979</w:t>
      </w:r>
    </w:p>
    <w:p w:rsidR="00B12586" w:rsidRPr="00B12586" w:rsidRDefault="00B12586" w:rsidP="00B1258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F65" w:rsidRDefault="00020F65" w:rsidP="00816E5E">
      <w:pPr>
        <w:pStyle w:val="af"/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2586" w:rsidRPr="00B12586" w:rsidRDefault="00B12586" w:rsidP="00B12586">
      <w:pPr>
        <w:spacing w:after="0" w:line="72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12586" w:rsidRPr="00B12586" w:rsidSect="00B12586">
      <w:footerReference w:type="even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53" w:rsidRDefault="00256453" w:rsidP="00B12586">
      <w:pPr>
        <w:spacing w:after="0" w:line="240" w:lineRule="auto"/>
      </w:pPr>
      <w:r>
        <w:separator/>
      </w:r>
    </w:p>
  </w:endnote>
  <w:endnote w:type="continuationSeparator" w:id="0">
    <w:p w:rsidR="00256453" w:rsidRDefault="00256453" w:rsidP="00B1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BF" w:rsidRDefault="007D53BF" w:rsidP="00B1258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53BF" w:rsidRDefault="007D53BF" w:rsidP="00B1258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BF" w:rsidRDefault="007D53BF" w:rsidP="00B1258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6E5E">
      <w:rPr>
        <w:rStyle w:val="ac"/>
        <w:noProof/>
      </w:rPr>
      <w:t>9</w:t>
    </w:r>
    <w:r>
      <w:rPr>
        <w:rStyle w:val="ac"/>
      </w:rPr>
      <w:fldChar w:fldCharType="end"/>
    </w:r>
  </w:p>
  <w:p w:rsidR="007D53BF" w:rsidRDefault="007D53BF" w:rsidP="00B1258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53" w:rsidRDefault="00256453" w:rsidP="00B12586">
      <w:pPr>
        <w:spacing w:after="0" w:line="240" w:lineRule="auto"/>
      </w:pPr>
      <w:r>
        <w:separator/>
      </w:r>
    </w:p>
  </w:footnote>
  <w:footnote w:type="continuationSeparator" w:id="0">
    <w:p w:rsidR="00256453" w:rsidRDefault="00256453" w:rsidP="00B12586">
      <w:pPr>
        <w:spacing w:after="0" w:line="240" w:lineRule="auto"/>
      </w:pPr>
      <w:r>
        <w:continuationSeparator/>
      </w:r>
    </w:p>
  </w:footnote>
  <w:footnote w:id="1">
    <w:p w:rsidR="007D53BF" w:rsidRPr="00E90223" w:rsidRDefault="007D53BF" w:rsidP="00B12586">
      <w:pPr>
        <w:spacing w:line="480" w:lineRule="auto"/>
        <w:jc w:val="both"/>
        <w:rPr>
          <w:rFonts w:ascii="Times New Roman" w:hAnsi="Times New Roman" w:cs="Times New Roman"/>
        </w:rPr>
      </w:pPr>
      <w:r w:rsidRPr="00E90223">
        <w:rPr>
          <w:rStyle w:val="a7"/>
          <w:rFonts w:ascii="Times New Roman" w:hAnsi="Times New Roman" w:cs="Times New Roman"/>
        </w:rPr>
        <w:footnoteRef/>
      </w:r>
      <w:r w:rsidRPr="00E90223">
        <w:rPr>
          <w:rFonts w:ascii="Times New Roman" w:hAnsi="Times New Roman" w:cs="Times New Roman"/>
        </w:rPr>
        <w:t xml:space="preserve"> </w:t>
      </w:r>
      <w:proofErr w:type="gramStart"/>
      <w:r w:rsidRPr="00E90223">
        <w:rPr>
          <w:rFonts w:ascii="Times New Roman" w:hAnsi="Times New Roman" w:cs="Times New Roman"/>
        </w:rPr>
        <w:t>Илюшин</w:t>
      </w:r>
      <w:proofErr w:type="gramEnd"/>
      <w:r w:rsidRPr="00E90223">
        <w:rPr>
          <w:rFonts w:ascii="Times New Roman" w:hAnsi="Times New Roman" w:cs="Times New Roman"/>
        </w:rPr>
        <w:t xml:space="preserve"> А.А. О стиле </w:t>
      </w:r>
      <w:proofErr w:type="spellStart"/>
      <w:r w:rsidRPr="00E90223">
        <w:rPr>
          <w:rFonts w:ascii="Times New Roman" w:hAnsi="Times New Roman" w:cs="Times New Roman"/>
        </w:rPr>
        <w:t>С.А.Есенина</w:t>
      </w:r>
      <w:proofErr w:type="spellEnd"/>
      <w:r w:rsidRPr="00E90223">
        <w:rPr>
          <w:rFonts w:ascii="Times New Roman" w:hAnsi="Times New Roman" w:cs="Times New Roman"/>
        </w:rPr>
        <w:t>. – М. 1970. – С. 24.</w:t>
      </w:r>
    </w:p>
    <w:p w:rsidR="007D53BF" w:rsidRDefault="007D53BF" w:rsidP="00B1258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243"/>
    <w:multiLevelType w:val="multilevel"/>
    <w:tmpl w:val="E9E6AD02"/>
    <w:lvl w:ilvl="0">
      <w:start w:val="3"/>
      <w:numFmt w:val="none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E81"/>
    <w:multiLevelType w:val="multilevel"/>
    <w:tmpl w:val="3DE02E6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519E"/>
    <w:multiLevelType w:val="hybridMultilevel"/>
    <w:tmpl w:val="2336338C"/>
    <w:lvl w:ilvl="0" w:tplc="E0F6D91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35A6F"/>
    <w:multiLevelType w:val="hybridMultilevel"/>
    <w:tmpl w:val="6E1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7360"/>
    <w:multiLevelType w:val="hybridMultilevel"/>
    <w:tmpl w:val="71A08774"/>
    <w:lvl w:ilvl="0" w:tplc="62200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0E4B"/>
    <w:multiLevelType w:val="hybridMultilevel"/>
    <w:tmpl w:val="015EDFE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2EE6458"/>
    <w:multiLevelType w:val="hybridMultilevel"/>
    <w:tmpl w:val="0042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54E50"/>
    <w:multiLevelType w:val="hybridMultilevel"/>
    <w:tmpl w:val="341EF208"/>
    <w:lvl w:ilvl="0" w:tplc="DC1A5A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51123"/>
    <w:multiLevelType w:val="multilevel"/>
    <w:tmpl w:val="578E4438"/>
    <w:lvl w:ilvl="0">
      <w:start w:val="3"/>
      <w:numFmt w:val="none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859BB"/>
    <w:multiLevelType w:val="hybridMultilevel"/>
    <w:tmpl w:val="34224698"/>
    <w:lvl w:ilvl="0" w:tplc="97FE7D7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52277"/>
    <w:multiLevelType w:val="hybridMultilevel"/>
    <w:tmpl w:val="B41623EC"/>
    <w:lvl w:ilvl="0" w:tplc="873684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839E0"/>
    <w:multiLevelType w:val="hybridMultilevel"/>
    <w:tmpl w:val="FD40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91E07"/>
    <w:multiLevelType w:val="hybridMultilevel"/>
    <w:tmpl w:val="3028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7045D"/>
    <w:multiLevelType w:val="hybridMultilevel"/>
    <w:tmpl w:val="3B5C81EC"/>
    <w:lvl w:ilvl="0" w:tplc="62200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256A5"/>
    <w:multiLevelType w:val="hybridMultilevel"/>
    <w:tmpl w:val="4F2CDD8E"/>
    <w:lvl w:ilvl="0" w:tplc="3368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2554B6"/>
    <w:multiLevelType w:val="hybridMultilevel"/>
    <w:tmpl w:val="EBB40266"/>
    <w:lvl w:ilvl="0" w:tplc="044C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03F87"/>
    <w:multiLevelType w:val="hybridMultilevel"/>
    <w:tmpl w:val="0DE0B052"/>
    <w:lvl w:ilvl="0" w:tplc="51ACB3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4590758"/>
    <w:multiLevelType w:val="hybridMultilevel"/>
    <w:tmpl w:val="1FCE9ECC"/>
    <w:lvl w:ilvl="0" w:tplc="092A0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4D024B"/>
    <w:multiLevelType w:val="multilevel"/>
    <w:tmpl w:val="BF48E84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3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32"/>
      </w:rPr>
    </w:lvl>
  </w:abstractNum>
  <w:abstractNum w:abstractNumId="19">
    <w:nsid w:val="3FD50CF9"/>
    <w:multiLevelType w:val="hybridMultilevel"/>
    <w:tmpl w:val="3F2AB99E"/>
    <w:lvl w:ilvl="0" w:tplc="D78EFF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B240B"/>
    <w:multiLevelType w:val="hybridMultilevel"/>
    <w:tmpl w:val="A462CB76"/>
    <w:lvl w:ilvl="0" w:tplc="62200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B3612"/>
    <w:multiLevelType w:val="multilevel"/>
    <w:tmpl w:val="E9E6AD02"/>
    <w:lvl w:ilvl="0">
      <w:start w:val="3"/>
      <w:numFmt w:val="none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4F72A1"/>
    <w:multiLevelType w:val="hybridMultilevel"/>
    <w:tmpl w:val="27EAA0F8"/>
    <w:lvl w:ilvl="0" w:tplc="3368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DE65A7"/>
    <w:multiLevelType w:val="hybridMultilevel"/>
    <w:tmpl w:val="1F4E556E"/>
    <w:lvl w:ilvl="0" w:tplc="68BEC65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1150B6"/>
    <w:multiLevelType w:val="hybridMultilevel"/>
    <w:tmpl w:val="BFC22544"/>
    <w:lvl w:ilvl="0" w:tplc="044C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9B197E"/>
    <w:multiLevelType w:val="hybridMultilevel"/>
    <w:tmpl w:val="5BAE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47273"/>
    <w:multiLevelType w:val="hybridMultilevel"/>
    <w:tmpl w:val="6E1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90661"/>
    <w:multiLevelType w:val="hybridMultilevel"/>
    <w:tmpl w:val="43CE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704C9"/>
    <w:multiLevelType w:val="hybridMultilevel"/>
    <w:tmpl w:val="7F6A958C"/>
    <w:lvl w:ilvl="0" w:tplc="D78EFF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310A67"/>
    <w:multiLevelType w:val="hybridMultilevel"/>
    <w:tmpl w:val="ACCEF626"/>
    <w:lvl w:ilvl="0" w:tplc="14C41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37DB9"/>
    <w:multiLevelType w:val="hybridMultilevel"/>
    <w:tmpl w:val="7DA49AD8"/>
    <w:lvl w:ilvl="0" w:tplc="6C58F3D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1876"/>
    <w:multiLevelType w:val="hybridMultilevel"/>
    <w:tmpl w:val="58B812C2"/>
    <w:lvl w:ilvl="0" w:tplc="33688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EB4F3D"/>
    <w:multiLevelType w:val="hybridMultilevel"/>
    <w:tmpl w:val="1F6A89AC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60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51FD3"/>
    <w:multiLevelType w:val="hybridMultilevel"/>
    <w:tmpl w:val="3DB4A3F8"/>
    <w:lvl w:ilvl="0" w:tplc="A880B3EA">
      <w:start w:val="3"/>
      <w:numFmt w:val="none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D3606"/>
    <w:multiLevelType w:val="hybridMultilevel"/>
    <w:tmpl w:val="7124E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D04E3"/>
    <w:multiLevelType w:val="hybridMultilevel"/>
    <w:tmpl w:val="DB12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930926"/>
    <w:multiLevelType w:val="hybridMultilevel"/>
    <w:tmpl w:val="BB041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31"/>
  </w:num>
  <w:num w:numId="5">
    <w:abstractNumId w:val="23"/>
  </w:num>
  <w:num w:numId="6">
    <w:abstractNumId w:val="22"/>
  </w:num>
  <w:num w:numId="7">
    <w:abstractNumId w:val="14"/>
  </w:num>
  <w:num w:numId="8">
    <w:abstractNumId w:val="10"/>
  </w:num>
  <w:num w:numId="9">
    <w:abstractNumId w:val="30"/>
  </w:num>
  <w:num w:numId="10">
    <w:abstractNumId w:val="35"/>
  </w:num>
  <w:num w:numId="11">
    <w:abstractNumId w:val="9"/>
  </w:num>
  <w:num w:numId="12">
    <w:abstractNumId w:val="33"/>
  </w:num>
  <w:num w:numId="13">
    <w:abstractNumId w:val="1"/>
  </w:num>
  <w:num w:numId="14">
    <w:abstractNumId w:val="0"/>
  </w:num>
  <w:num w:numId="15">
    <w:abstractNumId w:val="7"/>
  </w:num>
  <w:num w:numId="16">
    <w:abstractNumId w:val="21"/>
  </w:num>
  <w:num w:numId="17">
    <w:abstractNumId w:val="8"/>
  </w:num>
  <w:num w:numId="18">
    <w:abstractNumId w:val="36"/>
  </w:num>
  <w:num w:numId="19">
    <w:abstractNumId w:val="28"/>
  </w:num>
  <w:num w:numId="20">
    <w:abstractNumId w:val="19"/>
  </w:num>
  <w:num w:numId="21">
    <w:abstractNumId w:val="15"/>
  </w:num>
  <w:num w:numId="22">
    <w:abstractNumId w:val="2"/>
  </w:num>
  <w:num w:numId="23">
    <w:abstractNumId w:val="18"/>
  </w:num>
  <w:num w:numId="24">
    <w:abstractNumId w:val="12"/>
  </w:num>
  <w:num w:numId="25">
    <w:abstractNumId w:val="25"/>
  </w:num>
  <w:num w:numId="26">
    <w:abstractNumId w:val="11"/>
  </w:num>
  <w:num w:numId="27">
    <w:abstractNumId w:val="3"/>
  </w:num>
  <w:num w:numId="28">
    <w:abstractNumId w:val="27"/>
  </w:num>
  <w:num w:numId="29">
    <w:abstractNumId w:val="16"/>
  </w:num>
  <w:num w:numId="30">
    <w:abstractNumId w:val="29"/>
  </w:num>
  <w:num w:numId="31">
    <w:abstractNumId w:val="34"/>
  </w:num>
  <w:num w:numId="32">
    <w:abstractNumId w:val="20"/>
  </w:num>
  <w:num w:numId="33">
    <w:abstractNumId w:val="26"/>
  </w:num>
  <w:num w:numId="34">
    <w:abstractNumId w:val="6"/>
  </w:num>
  <w:num w:numId="35">
    <w:abstractNumId w:val="32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98"/>
    <w:rsid w:val="00011076"/>
    <w:rsid w:val="00014E79"/>
    <w:rsid w:val="00020F65"/>
    <w:rsid w:val="0009009A"/>
    <w:rsid w:val="000F39FF"/>
    <w:rsid w:val="00145CCD"/>
    <w:rsid w:val="001D628A"/>
    <w:rsid w:val="00221444"/>
    <w:rsid w:val="00221EE5"/>
    <w:rsid w:val="00226DCE"/>
    <w:rsid w:val="00231C75"/>
    <w:rsid w:val="002403CE"/>
    <w:rsid w:val="00256453"/>
    <w:rsid w:val="00281F9B"/>
    <w:rsid w:val="002826DA"/>
    <w:rsid w:val="002A4D8B"/>
    <w:rsid w:val="003066C5"/>
    <w:rsid w:val="003328E0"/>
    <w:rsid w:val="003440DF"/>
    <w:rsid w:val="00367A18"/>
    <w:rsid w:val="00370AAA"/>
    <w:rsid w:val="003946AB"/>
    <w:rsid w:val="003954A4"/>
    <w:rsid w:val="003A67E5"/>
    <w:rsid w:val="0042775F"/>
    <w:rsid w:val="00441401"/>
    <w:rsid w:val="004A25B9"/>
    <w:rsid w:val="004B49EA"/>
    <w:rsid w:val="004C651C"/>
    <w:rsid w:val="004C729A"/>
    <w:rsid w:val="004D62FD"/>
    <w:rsid w:val="004D7717"/>
    <w:rsid w:val="005E2DA3"/>
    <w:rsid w:val="00633500"/>
    <w:rsid w:val="00646147"/>
    <w:rsid w:val="006827C3"/>
    <w:rsid w:val="006A1631"/>
    <w:rsid w:val="006A267E"/>
    <w:rsid w:val="006F3FF7"/>
    <w:rsid w:val="00701EE6"/>
    <w:rsid w:val="0075465C"/>
    <w:rsid w:val="007571C6"/>
    <w:rsid w:val="007B06A3"/>
    <w:rsid w:val="007C0481"/>
    <w:rsid w:val="007D53BF"/>
    <w:rsid w:val="00816E5E"/>
    <w:rsid w:val="008257C6"/>
    <w:rsid w:val="008651E3"/>
    <w:rsid w:val="00872C77"/>
    <w:rsid w:val="008979B7"/>
    <w:rsid w:val="008D436F"/>
    <w:rsid w:val="008F1C08"/>
    <w:rsid w:val="008F7770"/>
    <w:rsid w:val="009174A0"/>
    <w:rsid w:val="00932779"/>
    <w:rsid w:val="00971C43"/>
    <w:rsid w:val="009C1474"/>
    <w:rsid w:val="00A02E0B"/>
    <w:rsid w:val="00B03290"/>
    <w:rsid w:val="00B12586"/>
    <w:rsid w:val="00B54A4B"/>
    <w:rsid w:val="00B7006D"/>
    <w:rsid w:val="00B9282B"/>
    <w:rsid w:val="00C50C98"/>
    <w:rsid w:val="00CA573A"/>
    <w:rsid w:val="00CB660A"/>
    <w:rsid w:val="00D15665"/>
    <w:rsid w:val="00D367CC"/>
    <w:rsid w:val="00DD5CE9"/>
    <w:rsid w:val="00E90223"/>
    <w:rsid w:val="00ED08AE"/>
    <w:rsid w:val="00F011D4"/>
    <w:rsid w:val="00F17CF7"/>
    <w:rsid w:val="00FB42DB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B125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12586"/>
  </w:style>
  <w:style w:type="numbering" w:customStyle="1" w:styleId="11">
    <w:name w:val="Нет списка11"/>
    <w:next w:val="a2"/>
    <w:semiHidden/>
    <w:unhideWhenUsed/>
    <w:rsid w:val="00B12586"/>
  </w:style>
  <w:style w:type="character" w:styleId="a3">
    <w:name w:val="Strong"/>
    <w:basedOn w:val="a0"/>
    <w:qFormat/>
    <w:rsid w:val="00B12586"/>
    <w:rPr>
      <w:b/>
      <w:bCs/>
    </w:rPr>
  </w:style>
  <w:style w:type="character" w:customStyle="1" w:styleId="text">
    <w:name w:val="text"/>
    <w:basedOn w:val="a0"/>
    <w:rsid w:val="00B12586"/>
  </w:style>
  <w:style w:type="character" w:styleId="a4">
    <w:name w:val="Hyperlink"/>
    <w:basedOn w:val="a0"/>
    <w:rsid w:val="00B12586"/>
    <w:rPr>
      <w:color w:val="0000FF"/>
      <w:u w:val="single"/>
    </w:rPr>
  </w:style>
  <w:style w:type="paragraph" w:styleId="a5">
    <w:name w:val="footnote text"/>
    <w:basedOn w:val="a"/>
    <w:link w:val="a6"/>
    <w:semiHidden/>
    <w:rsid w:val="00B1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12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12586"/>
    <w:rPr>
      <w:vertAlign w:val="superscript"/>
    </w:rPr>
  </w:style>
  <w:style w:type="table" w:styleId="a8">
    <w:name w:val="Table Grid"/>
    <w:basedOn w:val="a1"/>
    <w:rsid w:val="00B1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a"/>
    <w:rsid w:val="00B1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125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-Absatz-Standardschriftart1">
    <w:name w:val="WW-Absatz-Standardschriftart1"/>
    <w:rsid w:val="00B12586"/>
  </w:style>
  <w:style w:type="paragraph" w:styleId="aa">
    <w:name w:val="header"/>
    <w:basedOn w:val="a"/>
    <w:link w:val="ab"/>
    <w:rsid w:val="00B12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1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12586"/>
  </w:style>
  <w:style w:type="paragraph" w:styleId="ad">
    <w:name w:val="footer"/>
    <w:basedOn w:val="a"/>
    <w:link w:val="ae"/>
    <w:rsid w:val="00B12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1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367C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1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B125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2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12586"/>
  </w:style>
  <w:style w:type="numbering" w:customStyle="1" w:styleId="11">
    <w:name w:val="Нет списка11"/>
    <w:next w:val="a2"/>
    <w:semiHidden/>
    <w:unhideWhenUsed/>
    <w:rsid w:val="00B12586"/>
  </w:style>
  <w:style w:type="character" w:styleId="a3">
    <w:name w:val="Strong"/>
    <w:basedOn w:val="a0"/>
    <w:qFormat/>
    <w:rsid w:val="00B12586"/>
    <w:rPr>
      <w:b/>
      <w:bCs/>
    </w:rPr>
  </w:style>
  <w:style w:type="character" w:customStyle="1" w:styleId="text">
    <w:name w:val="text"/>
    <w:basedOn w:val="a0"/>
    <w:rsid w:val="00B12586"/>
  </w:style>
  <w:style w:type="character" w:styleId="a4">
    <w:name w:val="Hyperlink"/>
    <w:basedOn w:val="a0"/>
    <w:rsid w:val="00B12586"/>
    <w:rPr>
      <w:color w:val="0000FF"/>
      <w:u w:val="single"/>
    </w:rPr>
  </w:style>
  <w:style w:type="paragraph" w:styleId="a5">
    <w:name w:val="footnote text"/>
    <w:basedOn w:val="a"/>
    <w:link w:val="a6"/>
    <w:semiHidden/>
    <w:rsid w:val="00B1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12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12586"/>
    <w:rPr>
      <w:vertAlign w:val="superscript"/>
    </w:rPr>
  </w:style>
  <w:style w:type="table" w:styleId="a8">
    <w:name w:val="Table Grid"/>
    <w:basedOn w:val="a1"/>
    <w:rsid w:val="00B1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a"/>
    <w:rsid w:val="00B1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125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-Absatz-Standardschriftart1">
    <w:name w:val="WW-Absatz-Standardschriftart1"/>
    <w:rsid w:val="00B12586"/>
  </w:style>
  <w:style w:type="paragraph" w:styleId="aa">
    <w:name w:val="header"/>
    <w:basedOn w:val="a"/>
    <w:link w:val="ab"/>
    <w:rsid w:val="00B12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1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12586"/>
  </w:style>
  <w:style w:type="paragraph" w:styleId="ad">
    <w:name w:val="footer"/>
    <w:basedOn w:val="a"/>
    <w:link w:val="ae"/>
    <w:rsid w:val="00B12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1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367C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1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C1DD-77EE-4956-8A2C-E3EC327F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cp:lastPrinted>2016-10-12T07:12:00Z</cp:lastPrinted>
  <dcterms:created xsi:type="dcterms:W3CDTF">2016-10-10T11:32:00Z</dcterms:created>
  <dcterms:modified xsi:type="dcterms:W3CDTF">2018-01-24T11:54:00Z</dcterms:modified>
</cp:coreProperties>
</file>