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41" w:rsidRDefault="00C90441" w:rsidP="00C90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F880CD" wp14:editId="4971F83D">
            <wp:extent cx="2438270" cy="3253717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97" cy="325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44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90441">
        <w:rPr>
          <w:rFonts w:ascii="Times New Roman" w:hAnsi="Times New Roman" w:cs="Times New Roman"/>
          <w:b/>
          <w:sz w:val="28"/>
          <w:szCs w:val="28"/>
        </w:rPr>
        <w:t xml:space="preserve"> «Вопросик»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C90441">
        <w:rPr>
          <w:rFonts w:ascii="Times New Roman" w:hAnsi="Times New Roman" w:cs="Times New Roman"/>
          <w:sz w:val="28"/>
          <w:szCs w:val="28"/>
        </w:rPr>
        <w:t xml:space="preserve">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Данное пособие предназначено для детей от 5-7 лет.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C9044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интеллектуальных способностей у детей как основы познавательной деятельности.</w:t>
      </w:r>
    </w:p>
    <w:p w:rsidR="00C90441" w:rsidRPr="00C90441" w:rsidRDefault="00C90441" w:rsidP="00C90441">
      <w:pPr>
        <w:rPr>
          <w:rFonts w:ascii="Times New Roman" w:hAnsi="Times New Roman" w:cs="Times New Roman"/>
          <w:b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Задачи игры: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расширять активный и пассивный словарь.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-воспитывать толерантное отношение к товарищам в ходе совместной деятельности.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расширять кругозор детей.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воспитывать самостоятельность, целеустремлённость, настойчивость, уверенность в себе.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 xml:space="preserve">- развивать умение отстаивать свою идею, своё мнение. </w:t>
      </w:r>
    </w:p>
    <w:p w:rsidR="004E7612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90441">
        <w:rPr>
          <w:rFonts w:ascii="Times New Roman" w:hAnsi="Times New Roman" w:cs="Times New Roman"/>
          <w:sz w:val="28"/>
          <w:szCs w:val="28"/>
        </w:rPr>
        <w:t xml:space="preserve"> игра изготовлена из картона в форме круга; разделена на 6 секторов; покрашена белой краской; декорирована жгутом; картотека вопросов и тем.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C90441">
        <w:rPr>
          <w:rFonts w:ascii="Times New Roman" w:hAnsi="Times New Roman" w:cs="Times New Roman"/>
          <w:sz w:val="28"/>
          <w:szCs w:val="28"/>
        </w:rPr>
        <w:t xml:space="preserve"> На круг раскладываются 6 тем и 4 вопроса из картотеки на эту тему. Игрок крутит стрелку и случаем выбирает вопрос (если стрелка укажет на место, где пусто, берётся вопрос лежащий слева). Воспитатель называет тему и читает вопрос. Игра продолжается до последнего вопроса.</w:t>
      </w:r>
    </w:p>
    <w:p w:rsidR="00C90441" w:rsidRDefault="00C90441" w:rsidP="00C90441">
      <w:pPr>
        <w:rPr>
          <w:rFonts w:ascii="Times New Roman" w:hAnsi="Times New Roman" w:cs="Times New Roman"/>
          <w:b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0441" w:rsidRPr="00C90441" w:rsidRDefault="00C90441" w:rsidP="00C904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0441">
        <w:rPr>
          <w:rFonts w:ascii="Times New Roman" w:hAnsi="Times New Roman" w:cs="Times New Roman"/>
          <w:b/>
          <w:sz w:val="28"/>
          <w:szCs w:val="28"/>
        </w:rPr>
        <w:lastRenderedPageBreak/>
        <w:t>Правила очень важны и обговариваются в начале игры: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перебивать друг друга НЕЛЬЗЯ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выкрикивать ответ НЕЛЬЗЯ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нарушить порядок НЕЛЬЗЯ</w:t>
      </w:r>
    </w:p>
    <w:p w:rsidR="00C90441" w:rsidRPr="00C90441" w:rsidRDefault="00C90441" w:rsidP="00C90441">
      <w:pPr>
        <w:rPr>
          <w:rFonts w:ascii="Times New Roman" w:hAnsi="Times New Roman" w:cs="Times New Roman"/>
          <w:b/>
          <w:sz w:val="28"/>
          <w:szCs w:val="28"/>
        </w:rPr>
      </w:pPr>
      <w:r w:rsidRPr="00C90441">
        <w:rPr>
          <w:rFonts w:ascii="Times New Roman" w:hAnsi="Times New Roman" w:cs="Times New Roman"/>
          <w:b/>
          <w:sz w:val="28"/>
          <w:szCs w:val="28"/>
        </w:rPr>
        <w:t>Результаты игры: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-победитель определяется подсчётом правильных ответов.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Варианты развития игры могут быть разные: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игра командная или индивидуальная.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темы на каждый сектор круга или одна тема на игру.</w:t>
      </w:r>
    </w:p>
    <w:p w:rsidR="00C90441" w:rsidRPr="00C90441" w:rsidRDefault="00C90441" w:rsidP="00C90441">
      <w:pPr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- ведущим может быть взрослый или ребенок, как организующий игру самостоятельно, читая вопросы с помощью взрослого.</w:t>
      </w:r>
    </w:p>
    <w:sectPr w:rsidR="00C90441" w:rsidRPr="00C90441" w:rsidSect="00C9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1"/>
    <w:rsid w:val="004E7612"/>
    <w:rsid w:val="00606981"/>
    <w:rsid w:val="00C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2023-01-25T04:12:00Z</dcterms:created>
  <dcterms:modified xsi:type="dcterms:W3CDTF">2023-01-25T04:21:00Z</dcterms:modified>
</cp:coreProperties>
</file>