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865" w:rsidRDefault="00497865" w:rsidP="004978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497865" w:rsidRDefault="00497865" w:rsidP="004978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497865" w:rsidRPr="00CF2C75" w:rsidRDefault="00497865" w:rsidP="004978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2C75">
        <w:rPr>
          <w:rFonts w:ascii="Times New Roman" w:hAnsi="Times New Roman" w:cs="Times New Roman"/>
          <w:sz w:val="28"/>
          <w:szCs w:val="28"/>
        </w:rPr>
        <w:t>«САФОНОВСКАЯ ДЕТСКАЯ ШКОЛА ИСКУССТВ»</w:t>
      </w:r>
    </w:p>
    <w:p w:rsidR="00497865" w:rsidRPr="00E2375E" w:rsidRDefault="00497865" w:rsidP="00497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865" w:rsidRPr="00E2375E" w:rsidRDefault="00497865" w:rsidP="00497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865" w:rsidRDefault="00497865" w:rsidP="00497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865" w:rsidRDefault="00497865" w:rsidP="00497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865" w:rsidRDefault="00497865" w:rsidP="00497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865" w:rsidRDefault="00497865" w:rsidP="00497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865" w:rsidRDefault="00497865" w:rsidP="00497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865" w:rsidRPr="00E2375E" w:rsidRDefault="00497865" w:rsidP="00497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865" w:rsidRPr="00913B34" w:rsidRDefault="00913B34" w:rsidP="004978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B34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497865" w:rsidRPr="00913B34" w:rsidRDefault="00497865" w:rsidP="004978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B34"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913B34" w:rsidRDefault="00913B34" w:rsidP="00913B34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«Работа над кантиленой </w:t>
      </w:r>
    </w:p>
    <w:p w:rsidR="00497865" w:rsidRPr="00497865" w:rsidRDefault="00913B34" w:rsidP="00913B34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 классе фортепиано</w:t>
      </w:r>
      <w:r w:rsidR="00497865" w:rsidRPr="00497865">
        <w:rPr>
          <w:rFonts w:ascii="Times New Roman" w:hAnsi="Times New Roman" w:cs="Times New Roman"/>
          <w:b/>
          <w:sz w:val="44"/>
          <w:szCs w:val="44"/>
        </w:rPr>
        <w:t>»</w:t>
      </w:r>
    </w:p>
    <w:p w:rsidR="00497865" w:rsidRPr="0042548C" w:rsidRDefault="0042548C" w:rsidP="004254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48C">
        <w:rPr>
          <w:rFonts w:ascii="Times New Roman" w:hAnsi="Times New Roman" w:cs="Times New Roman"/>
          <w:b/>
          <w:sz w:val="28"/>
          <w:szCs w:val="28"/>
        </w:rPr>
        <w:t>(</w:t>
      </w:r>
      <w:r w:rsidRPr="00AA242B">
        <w:rPr>
          <w:rFonts w:ascii="Times New Roman" w:hAnsi="Times New Roman" w:cs="Times New Roman"/>
          <w:b/>
          <w:sz w:val="28"/>
          <w:szCs w:val="28"/>
          <w:u w:val="single"/>
        </w:rPr>
        <w:t>с открытым уроком</w:t>
      </w:r>
      <w:r w:rsidRPr="0042548C">
        <w:rPr>
          <w:rFonts w:ascii="Times New Roman" w:hAnsi="Times New Roman" w:cs="Times New Roman"/>
          <w:b/>
          <w:sz w:val="28"/>
          <w:szCs w:val="28"/>
        </w:rPr>
        <w:t>)</w:t>
      </w:r>
    </w:p>
    <w:p w:rsidR="00497865" w:rsidRDefault="00497865" w:rsidP="004978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78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Подготовила</w:t>
      </w:r>
      <w:r w:rsidRPr="00497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497865" w:rsidRPr="00E2375E" w:rsidRDefault="00497865" w:rsidP="00497865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9786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</w:t>
      </w:r>
      <w:proofErr w:type="spellStart"/>
      <w:r w:rsidRPr="00E2375E">
        <w:rPr>
          <w:rFonts w:ascii="Times New Roman" w:hAnsi="Times New Roman" w:cs="Times New Roman"/>
          <w:b/>
          <w:i/>
          <w:sz w:val="28"/>
          <w:szCs w:val="28"/>
        </w:rPr>
        <w:t>Батюта</w:t>
      </w:r>
      <w:proofErr w:type="spellEnd"/>
      <w:r w:rsidRPr="00E2375E">
        <w:rPr>
          <w:rFonts w:ascii="Times New Roman" w:hAnsi="Times New Roman" w:cs="Times New Roman"/>
          <w:b/>
          <w:i/>
          <w:sz w:val="28"/>
          <w:szCs w:val="28"/>
        </w:rPr>
        <w:t xml:space="preserve"> Елена Алексеевна</w:t>
      </w:r>
    </w:p>
    <w:p w:rsidR="00497865" w:rsidRDefault="00497865" w:rsidP="00497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865" w:rsidRPr="00E2375E" w:rsidRDefault="00497865" w:rsidP="00497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865" w:rsidRDefault="00497865" w:rsidP="00497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865" w:rsidRDefault="00497865" w:rsidP="00497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865" w:rsidRDefault="00497865" w:rsidP="00497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865" w:rsidRDefault="00497865" w:rsidP="00497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865" w:rsidRDefault="00497865" w:rsidP="00497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865" w:rsidRDefault="00497865" w:rsidP="00497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865" w:rsidRPr="00E2375E" w:rsidRDefault="00497865" w:rsidP="00497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865" w:rsidRPr="00E2375E" w:rsidRDefault="00497865" w:rsidP="004978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Сафоново</w:t>
      </w:r>
    </w:p>
    <w:p w:rsidR="00630027" w:rsidRDefault="00913B34" w:rsidP="004978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</w:t>
      </w:r>
      <w:r w:rsidR="00497865">
        <w:rPr>
          <w:rFonts w:ascii="Times New Roman" w:hAnsi="Times New Roman" w:cs="Times New Roman"/>
          <w:sz w:val="28"/>
          <w:szCs w:val="28"/>
        </w:rPr>
        <w:t xml:space="preserve"> 20</w:t>
      </w:r>
      <w:r w:rsidR="00497865" w:rsidRPr="00F61B21">
        <w:rPr>
          <w:rFonts w:ascii="Times New Roman" w:hAnsi="Times New Roman" w:cs="Times New Roman"/>
          <w:sz w:val="28"/>
          <w:szCs w:val="28"/>
        </w:rPr>
        <w:t>24</w:t>
      </w:r>
      <w:r w:rsidR="00497865" w:rsidRPr="00E2375E">
        <w:rPr>
          <w:rFonts w:ascii="Times New Roman" w:hAnsi="Times New Roman" w:cs="Times New Roman"/>
          <w:sz w:val="28"/>
          <w:szCs w:val="28"/>
        </w:rPr>
        <w:t>г.</w:t>
      </w:r>
    </w:p>
    <w:p w:rsidR="00F61B21" w:rsidRDefault="00F61B21" w:rsidP="00F61B21">
      <w:pPr>
        <w:rPr>
          <w:rFonts w:ascii="Times New Roman" w:hAnsi="Times New Roman" w:cs="Times New Roman"/>
          <w:sz w:val="28"/>
          <w:szCs w:val="28"/>
        </w:rPr>
      </w:pPr>
      <w:r w:rsidRPr="00F61B2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B21" w:rsidRDefault="0059080B" w:rsidP="00F61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</w:t>
      </w:r>
      <w:r w:rsidR="00913B34">
        <w:rPr>
          <w:rFonts w:ascii="Times New Roman" w:hAnsi="Times New Roman" w:cs="Times New Roman"/>
          <w:sz w:val="28"/>
          <w:szCs w:val="28"/>
        </w:rPr>
        <w:t>ие к искусству исполнения кантилены посредством развития умения вслушиваться в музыкальную речь, проникать в ее смысл и строение, работать над качеством звучания.</w:t>
      </w:r>
    </w:p>
    <w:p w:rsidR="00F61B21" w:rsidRDefault="00F61B21" w:rsidP="00F61B2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080B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59080B" w:rsidRPr="00F77FC6" w:rsidRDefault="0059080B" w:rsidP="00F61B2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77FC6">
        <w:rPr>
          <w:rFonts w:ascii="Times New Roman" w:hAnsi="Times New Roman" w:cs="Times New Roman"/>
          <w:b/>
          <w:i/>
          <w:sz w:val="28"/>
          <w:szCs w:val="28"/>
          <w:u w:val="single"/>
        </w:rPr>
        <w:t>обучающие:</w:t>
      </w:r>
    </w:p>
    <w:p w:rsidR="0059080B" w:rsidRDefault="00F61B21" w:rsidP="00F61B21">
      <w:pPr>
        <w:rPr>
          <w:rFonts w:ascii="Times New Roman" w:hAnsi="Times New Roman" w:cs="Times New Roman"/>
          <w:sz w:val="28"/>
          <w:szCs w:val="28"/>
        </w:rPr>
      </w:pPr>
      <w:r w:rsidRPr="0059080B">
        <w:rPr>
          <w:rFonts w:ascii="Times New Roman" w:hAnsi="Times New Roman" w:cs="Times New Roman"/>
          <w:sz w:val="28"/>
          <w:szCs w:val="28"/>
        </w:rPr>
        <w:t xml:space="preserve">- </w:t>
      </w:r>
      <w:r w:rsidR="0042548C">
        <w:rPr>
          <w:rFonts w:ascii="Times New Roman" w:hAnsi="Times New Roman" w:cs="Times New Roman"/>
          <w:sz w:val="28"/>
          <w:szCs w:val="28"/>
        </w:rPr>
        <w:t>формирование навыков кантиленой игры;</w:t>
      </w:r>
    </w:p>
    <w:p w:rsidR="0059080B" w:rsidRDefault="0059080B" w:rsidP="00F61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2548C">
        <w:rPr>
          <w:rFonts w:ascii="Times New Roman" w:hAnsi="Times New Roman" w:cs="Times New Roman"/>
          <w:sz w:val="28"/>
          <w:szCs w:val="28"/>
        </w:rPr>
        <w:t xml:space="preserve">работа над развитием интонационного и </w:t>
      </w:r>
      <w:proofErr w:type="spellStart"/>
      <w:r w:rsidR="0042548C">
        <w:rPr>
          <w:rFonts w:ascii="Times New Roman" w:hAnsi="Times New Roman" w:cs="Times New Roman"/>
          <w:sz w:val="28"/>
          <w:szCs w:val="28"/>
        </w:rPr>
        <w:t>тембрального</w:t>
      </w:r>
      <w:proofErr w:type="spellEnd"/>
      <w:r w:rsidR="0042548C">
        <w:rPr>
          <w:rFonts w:ascii="Times New Roman" w:hAnsi="Times New Roman" w:cs="Times New Roman"/>
          <w:sz w:val="28"/>
          <w:szCs w:val="28"/>
        </w:rPr>
        <w:t xml:space="preserve"> тонкого слуха;</w:t>
      </w:r>
    </w:p>
    <w:p w:rsidR="0059080B" w:rsidRDefault="0059080B" w:rsidP="00F61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2548C">
        <w:rPr>
          <w:rFonts w:ascii="Times New Roman" w:hAnsi="Times New Roman" w:cs="Times New Roman"/>
          <w:sz w:val="28"/>
          <w:szCs w:val="28"/>
        </w:rPr>
        <w:t>анализ значения средств музыкальной выразительности;</w:t>
      </w:r>
    </w:p>
    <w:p w:rsidR="0042548C" w:rsidRDefault="0042548C" w:rsidP="00F61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работа над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певучим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звукомрассмотрение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аппликатурных и педальных аспектов;</w:t>
      </w:r>
    </w:p>
    <w:p w:rsidR="0059080B" w:rsidRPr="00F77FC6" w:rsidRDefault="0059080B" w:rsidP="00F61B2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77FC6">
        <w:rPr>
          <w:rFonts w:ascii="Times New Roman" w:hAnsi="Times New Roman" w:cs="Times New Roman"/>
          <w:b/>
          <w:i/>
          <w:sz w:val="28"/>
          <w:szCs w:val="28"/>
          <w:u w:val="single"/>
        </w:rPr>
        <w:t>развивающие:</w:t>
      </w:r>
    </w:p>
    <w:p w:rsidR="0042548C" w:rsidRPr="00F77FC6" w:rsidRDefault="00F61B21" w:rsidP="0059080B">
      <w:pPr>
        <w:rPr>
          <w:rFonts w:ascii="Times New Roman" w:hAnsi="Times New Roman" w:cs="Times New Roman"/>
          <w:sz w:val="28"/>
          <w:szCs w:val="28"/>
        </w:rPr>
      </w:pPr>
      <w:r w:rsidRPr="0059080B">
        <w:rPr>
          <w:rFonts w:ascii="Times New Roman" w:hAnsi="Times New Roman" w:cs="Times New Roman"/>
          <w:sz w:val="28"/>
          <w:szCs w:val="28"/>
        </w:rPr>
        <w:t xml:space="preserve">- </w:t>
      </w:r>
      <w:r w:rsidR="0042548C">
        <w:rPr>
          <w:rFonts w:ascii="Times New Roman" w:hAnsi="Times New Roman" w:cs="Times New Roman"/>
          <w:sz w:val="28"/>
          <w:szCs w:val="28"/>
        </w:rPr>
        <w:t>развитие перспективного и горизонтального мышления учащихся;</w:t>
      </w:r>
    </w:p>
    <w:p w:rsidR="0059080B" w:rsidRPr="00F77FC6" w:rsidRDefault="0059080B" w:rsidP="0059080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77FC6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воспитательные:</w:t>
      </w:r>
    </w:p>
    <w:p w:rsidR="0059080B" w:rsidRPr="0042548C" w:rsidRDefault="0059080B" w:rsidP="0059080B">
      <w:pPr>
        <w:rPr>
          <w:rFonts w:ascii="Times New Roman" w:hAnsi="Times New Roman" w:cs="Times New Roman"/>
          <w:sz w:val="28"/>
          <w:szCs w:val="28"/>
        </w:rPr>
      </w:pPr>
      <w:r w:rsidRPr="0042548C">
        <w:rPr>
          <w:rFonts w:ascii="Times New Roman" w:hAnsi="Times New Roman" w:cs="Times New Roman"/>
          <w:sz w:val="28"/>
          <w:szCs w:val="28"/>
        </w:rPr>
        <w:t>-</w:t>
      </w:r>
      <w:r w:rsidR="0042548C" w:rsidRPr="0042548C">
        <w:rPr>
          <w:rFonts w:ascii="Times New Roman" w:hAnsi="Times New Roman" w:cs="Times New Roman"/>
          <w:sz w:val="28"/>
          <w:szCs w:val="28"/>
        </w:rPr>
        <w:t xml:space="preserve"> стимулирование творческой самостоятельности</w:t>
      </w:r>
      <w:r w:rsidRPr="0042548C">
        <w:rPr>
          <w:rFonts w:ascii="Times New Roman" w:hAnsi="Times New Roman" w:cs="Times New Roman"/>
          <w:sz w:val="28"/>
          <w:szCs w:val="28"/>
        </w:rPr>
        <w:t xml:space="preserve"> </w:t>
      </w:r>
      <w:r w:rsidR="0042548C">
        <w:rPr>
          <w:rFonts w:ascii="Times New Roman" w:hAnsi="Times New Roman" w:cs="Times New Roman"/>
          <w:sz w:val="28"/>
          <w:szCs w:val="28"/>
        </w:rPr>
        <w:t>учащихся;</w:t>
      </w:r>
    </w:p>
    <w:p w:rsidR="0059080B" w:rsidRPr="0042548C" w:rsidRDefault="0059080B" w:rsidP="0059080B">
      <w:pPr>
        <w:rPr>
          <w:rFonts w:ascii="Times New Roman" w:hAnsi="Times New Roman" w:cs="Times New Roman"/>
          <w:sz w:val="28"/>
          <w:szCs w:val="28"/>
        </w:rPr>
      </w:pPr>
      <w:r w:rsidRPr="0042548C">
        <w:rPr>
          <w:rFonts w:ascii="Times New Roman" w:hAnsi="Times New Roman" w:cs="Times New Roman"/>
          <w:sz w:val="28"/>
          <w:szCs w:val="28"/>
        </w:rPr>
        <w:t xml:space="preserve">- </w:t>
      </w:r>
      <w:r w:rsidR="0042548C" w:rsidRPr="0042548C">
        <w:rPr>
          <w:rFonts w:ascii="Times New Roman" w:hAnsi="Times New Roman" w:cs="Times New Roman"/>
          <w:sz w:val="28"/>
          <w:szCs w:val="28"/>
        </w:rPr>
        <w:t>воспитание исполнительской инициативы в решении художественно-звуковых задач;</w:t>
      </w:r>
    </w:p>
    <w:p w:rsidR="00F61B21" w:rsidRPr="00F77FC6" w:rsidRDefault="0059080B" w:rsidP="0042548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548C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42548C">
        <w:rPr>
          <w:rFonts w:ascii="Times New Roman" w:hAnsi="Times New Roman" w:cs="Times New Roman"/>
          <w:sz w:val="28"/>
          <w:szCs w:val="28"/>
        </w:rPr>
        <w:t xml:space="preserve"> </w:t>
      </w:r>
      <w:r w:rsidR="0042548C" w:rsidRPr="0042548C">
        <w:rPr>
          <w:rFonts w:ascii="Times New Roman" w:hAnsi="Times New Roman" w:cs="Times New Roman"/>
          <w:sz w:val="28"/>
          <w:szCs w:val="28"/>
        </w:rPr>
        <w:t>выработка</w:t>
      </w:r>
      <w:r w:rsidR="0042548C">
        <w:rPr>
          <w:rFonts w:ascii="Times New Roman" w:hAnsi="Times New Roman" w:cs="Times New Roman"/>
          <w:sz w:val="28"/>
          <w:szCs w:val="28"/>
        </w:rPr>
        <w:t xml:space="preserve">  тонкого ощущения в выборе разных способов прикосновения к клавиатуре в работе над кантиленой.</w:t>
      </w:r>
    </w:p>
    <w:p w:rsidR="00F61B21" w:rsidRPr="0042548C" w:rsidRDefault="0059080B" w:rsidP="0059080B">
      <w:pPr>
        <w:rPr>
          <w:rFonts w:ascii="Times New Roman" w:hAnsi="Times New Roman" w:cs="Times New Roman"/>
          <w:sz w:val="28"/>
          <w:szCs w:val="28"/>
        </w:rPr>
      </w:pPr>
      <w:r w:rsidRPr="0059080B">
        <w:rPr>
          <w:rFonts w:ascii="Times New Roman" w:hAnsi="Times New Roman" w:cs="Times New Roman"/>
          <w:b/>
          <w:sz w:val="28"/>
          <w:szCs w:val="28"/>
          <w:u w:val="single"/>
        </w:rPr>
        <w:t>Актуальность темы:</w:t>
      </w:r>
      <w:r w:rsidR="0042548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2548C" w:rsidRPr="0042548C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42548C">
        <w:rPr>
          <w:rFonts w:ascii="Times New Roman" w:hAnsi="Times New Roman" w:cs="Times New Roman"/>
          <w:sz w:val="28"/>
          <w:szCs w:val="28"/>
        </w:rPr>
        <w:t xml:space="preserve">и совершенствование </w:t>
      </w:r>
      <w:r w:rsidR="0042548C" w:rsidRPr="0042548C">
        <w:rPr>
          <w:rFonts w:ascii="Times New Roman" w:hAnsi="Times New Roman" w:cs="Times New Roman"/>
          <w:sz w:val="28"/>
          <w:szCs w:val="28"/>
        </w:rPr>
        <w:t xml:space="preserve">умения </w:t>
      </w:r>
      <w:r w:rsidR="0042548C">
        <w:rPr>
          <w:rFonts w:ascii="Times New Roman" w:hAnsi="Times New Roman" w:cs="Times New Roman"/>
          <w:sz w:val="28"/>
          <w:szCs w:val="28"/>
        </w:rPr>
        <w:t>напевно, мелодично исполнять</w:t>
      </w:r>
      <w:r w:rsidR="00F77FC6">
        <w:rPr>
          <w:rFonts w:ascii="Times New Roman" w:hAnsi="Times New Roman" w:cs="Times New Roman"/>
          <w:sz w:val="28"/>
          <w:szCs w:val="28"/>
        </w:rPr>
        <w:t xml:space="preserve"> музыкальное произведение </w:t>
      </w:r>
      <w:proofErr w:type="spellStart"/>
      <w:r w:rsidR="00F77FC6">
        <w:rPr>
          <w:rFonts w:ascii="Times New Roman" w:hAnsi="Times New Roman" w:cs="Times New Roman"/>
          <w:sz w:val="28"/>
          <w:szCs w:val="28"/>
        </w:rPr>
        <w:t>кантиленного</w:t>
      </w:r>
      <w:proofErr w:type="spellEnd"/>
      <w:r w:rsidR="00F77FC6">
        <w:rPr>
          <w:rFonts w:ascii="Times New Roman" w:hAnsi="Times New Roman" w:cs="Times New Roman"/>
          <w:sz w:val="28"/>
          <w:szCs w:val="28"/>
        </w:rPr>
        <w:t xml:space="preserve"> характера является одним из основополагающих  приемов (умений) воспитания музыкальной культуры обучающихся в классе фортепиано. Приобщение к искусству исполнения кантилены посредством развития умения внимательно вслушиваться в музыкальный язык, проникать в ее смысл и строение, работать над качеством звучания – все это благотворно </w:t>
      </w:r>
      <w:proofErr w:type="spellStart"/>
      <w:r w:rsidR="00F77FC6">
        <w:rPr>
          <w:rFonts w:ascii="Times New Roman" w:hAnsi="Times New Roman" w:cs="Times New Roman"/>
          <w:sz w:val="28"/>
          <w:szCs w:val="28"/>
        </w:rPr>
        <w:t>сказыквается</w:t>
      </w:r>
      <w:proofErr w:type="spellEnd"/>
      <w:r w:rsidR="00F77FC6">
        <w:rPr>
          <w:rFonts w:ascii="Times New Roman" w:hAnsi="Times New Roman" w:cs="Times New Roman"/>
          <w:sz w:val="28"/>
          <w:szCs w:val="28"/>
        </w:rPr>
        <w:t xml:space="preserve"> на развитии творческих музыкальных способностей, исполнительской инициативы учащихся. </w:t>
      </w:r>
    </w:p>
    <w:p w:rsidR="00F61B21" w:rsidRDefault="00F77FC6" w:rsidP="00FD4059">
      <w:pPr>
        <w:rPr>
          <w:rFonts w:ascii="Times New Roman" w:hAnsi="Times New Roman" w:cs="Times New Roman"/>
          <w:sz w:val="28"/>
          <w:szCs w:val="28"/>
        </w:rPr>
      </w:pPr>
      <w:r w:rsidRPr="00F77FC6">
        <w:rPr>
          <w:rFonts w:ascii="Times New Roman" w:hAnsi="Times New Roman" w:cs="Times New Roman"/>
          <w:sz w:val="28"/>
          <w:szCs w:val="28"/>
        </w:rPr>
        <w:t>В открытом уроке приняли участие 4 ученика (2, 3, 5 и 8 классы)</w:t>
      </w:r>
      <w:r w:rsidR="00BE3770">
        <w:rPr>
          <w:rFonts w:ascii="Times New Roman" w:hAnsi="Times New Roman" w:cs="Times New Roman"/>
          <w:sz w:val="28"/>
          <w:szCs w:val="28"/>
        </w:rPr>
        <w:t xml:space="preserve">. Работа с учащимися </w:t>
      </w:r>
      <w:r w:rsidR="00FD4059">
        <w:rPr>
          <w:rFonts w:ascii="Times New Roman" w:hAnsi="Times New Roman" w:cs="Times New Roman"/>
          <w:sz w:val="28"/>
          <w:szCs w:val="28"/>
        </w:rPr>
        <w:t>была совмещена с прочтением методической разработки.</w:t>
      </w:r>
    </w:p>
    <w:p w:rsidR="00132095" w:rsidRDefault="00132095" w:rsidP="0059080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 </w:t>
      </w:r>
    </w:p>
    <w:p w:rsidR="00B20664" w:rsidRPr="00B20664" w:rsidRDefault="00D357D2" w:rsidP="00B2066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20664" w:rsidRPr="00B20664">
        <w:rPr>
          <w:rFonts w:ascii="Times New Roman" w:hAnsi="Times New Roman" w:cs="Times New Roman"/>
          <w:sz w:val="24"/>
          <w:szCs w:val="24"/>
        </w:rPr>
        <w:t>Учитывая тончайшие особенности</w:t>
      </w:r>
    </w:p>
    <w:p w:rsidR="00B20664" w:rsidRPr="00B20664" w:rsidRDefault="00B20664" w:rsidP="00B20664">
      <w:pPr>
        <w:jc w:val="right"/>
        <w:rPr>
          <w:rFonts w:ascii="Times New Roman" w:hAnsi="Times New Roman" w:cs="Times New Roman"/>
          <w:sz w:val="24"/>
          <w:szCs w:val="24"/>
        </w:rPr>
      </w:pPr>
      <w:r w:rsidRPr="00B20664">
        <w:rPr>
          <w:rFonts w:ascii="Times New Roman" w:hAnsi="Times New Roman" w:cs="Times New Roman"/>
          <w:sz w:val="24"/>
          <w:szCs w:val="24"/>
        </w:rPr>
        <w:t xml:space="preserve"> звучания и восприятия, пианист </w:t>
      </w:r>
    </w:p>
    <w:p w:rsidR="00B20664" w:rsidRPr="00B20664" w:rsidRDefault="00B20664" w:rsidP="00B20664">
      <w:pPr>
        <w:jc w:val="right"/>
        <w:rPr>
          <w:rFonts w:ascii="Times New Roman" w:hAnsi="Times New Roman" w:cs="Times New Roman"/>
          <w:sz w:val="24"/>
          <w:szCs w:val="24"/>
        </w:rPr>
      </w:pPr>
      <w:r w:rsidRPr="00B20664">
        <w:rPr>
          <w:rFonts w:ascii="Times New Roman" w:hAnsi="Times New Roman" w:cs="Times New Roman"/>
          <w:sz w:val="24"/>
          <w:szCs w:val="24"/>
        </w:rPr>
        <w:t>может создать фортепианную кантилену</w:t>
      </w:r>
    </w:p>
    <w:p w:rsidR="00B20664" w:rsidRPr="00B20664" w:rsidRDefault="00B20664" w:rsidP="00B20664">
      <w:pPr>
        <w:jc w:val="right"/>
        <w:rPr>
          <w:rFonts w:ascii="Times New Roman" w:hAnsi="Times New Roman" w:cs="Times New Roman"/>
          <w:sz w:val="24"/>
          <w:szCs w:val="24"/>
        </w:rPr>
      </w:pPr>
      <w:r w:rsidRPr="00B20664">
        <w:rPr>
          <w:rFonts w:ascii="Times New Roman" w:hAnsi="Times New Roman" w:cs="Times New Roman"/>
          <w:sz w:val="24"/>
          <w:szCs w:val="24"/>
        </w:rPr>
        <w:t xml:space="preserve"> как волшебство, раскрывающееся перед слушателями</w:t>
      </w:r>
      <w:r w:rsidR="00D357D2">
        <w:rPr>
          <w:rFonts w:ascii="Times New Roman" w:hAnsi="Times New Roman" w:cs="Times New Roman"/>
          <w:sz w:val="24"/>
          <w:szCs w:val="24"/>
        </w:rPr>
        <w:t>»</w:t>
      </w:r>
      <w:r w:rsidRPr="00B20664">
        <w:rPr>
          <w:rFonts w:ascii="Times New Roman" w:hAnsi="Times New Roman" w:cs="Times New Roman"/>
          <w:sz w:val="24"/>
          <w:szCs w:val="24"/>
        </w:rPr>
        <w:t>.</w:t>
      </w:r>
    </w:p>
    <w:p w:rsidR="00B20664" w:rsidRDefault="00D357D2" w:rsidP="00B2066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20664" w:rsidRPr="00B20664">
        <w:rPr>
          <w:rFonts w:ascii="Times New Roman" w:hAnsi="Times New Roman" w:cs="Times New Roman"/>
          <w:sz w:val="24"/>
          <w:szCs w:val="24"/>
        </w:rPr>
        <w:t xml:space="preserve">Самуил </w:t>
      </w:r>
      <w:proofErr w:type="spellStart"/>
      <w:r w:rsidR="00B20664" w:rsidRPr="00B20664">
        <w:rPr>
          <w:rFonts w:ascii="Times New Roman" w:hAnsi="Times New Roman" w:cs="Times New Roman"/>
          <w:sz w:val="24"/>
          <w:szCs w:val="24"/>
        </w:rPr>
        <w:t>Фейнберг</w:t>
      </w:r>
      <w:proofErr w:type="spellEnd"/>
      <w:r w:rsidR="00B20664" w:rsidRPr="00B206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357D2" w:rsidRDefault="00D357D2" w:rsidP="00B2066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Сокровенный смысл сочинения запрятан </w:t>
      </w:r>
    </w:p>
    <w:p w:rsidR="00D357D2" w:rsidRDefault="00D357D2" w:rsidP="00B2066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затеях фактуры, как лесная ягода в гуще травы.</w:t>
      </w:r>
    </w:p>
    <w:p w:rsidR="00D357D2" w:rsidRDefault="00D357D2" w:rsidP="00B2066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Искать надо осторожно, чтобы не раздавить»</w:t>
      </w:r>
    </w:p>
    <w:p w:rsidR="00D357D2" w:rsidRPr="00B20664" w:rsidRDefault="00D357D2" w:rsidP="00B2066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(Натан Перельман.)</w:t>
      </w:r>
    </w:p>
    <w:p w:rsidR="00F61B21" w:rsidRDefault="0059080B" w:rsidP="0059080B">
      <w:pPr>
        <w:rPr>
          <w:rFonts w:ascii="Times New Roman" w:hAnsi="Times New Roman" w:cs="Times New Roman"/>
          <w:sz w:val="28"/>
          <w:szCs w:val="28"/>
        </w:rPr>
      </w:pPr>
      <w:r w:rsidRPr="00132095">
        <w:rPr>
          <w:rFonts w:ascii="Times New Roman" w:hAnsi="Times New Roman" w:cs="Times New Roman"/>
          <w:b/>
          <w:sz w:val="28"/>
          <w:szCs w:val="28"/>
          <w:u w:val="single"/>
        </w:rPr>
        <w:t>Кантилена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9080B">
        <w:rPr>
          <w:rFonts w:ascii="Times New Roman" w:hAnsi="Times New Roman" w:cs="Times New Roman"/>
          <w:sz w:val="28"/>
          <w:szCs w:val="28"/>
        </w:rPr>
        <w:t xml:space="preserve">– в переводе с латыни </w:t>
      </w:r>
      <w:r w:rsidR="00FD3B2E">
        <w:rPr>
          <w:rFonts w:ascii="Times New Roman" w:hAnsi="Times New Roman" w:cs="Times New Roman"/>
          <w:sz w:val="28"/>
          <w:szCs w:val="28"/>
        </w:rPr>
        <w:t>–</w:t>
      </w:r>
      <w:r w:rsidRPr="0059080B">
        <w:rPr>
          <w:rFonts w:ascii="Times New Roman" w:hAnsi="Times New Roman" w:cs="Times New Roman"/>
          <w:sz w:val="28"/>
          <w:szCs w:val="28"/>
        </w:rPr>
        <w:t xml:space="preserve"> </w:t>
      </w:r>
      <w:r w:rsidR="00FD3B2E">
        <w:rPr>
          <w:rFonts w:ascii="Times New Roman" w:hAnsi="Times New Roman" w:cs="Times New Roman"/>
          <w:sz w:val="28"/>
          <w:szCs w:val="28"/>
        </w:rPr>
        <w:t xml:space="preserve">«пение», а с итальянского – «песенка». </w:t>
      </w:r>
      <w:proofErr w:type="spellStart"/>
      <w:r w:rsidR="00FD3B2E"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 w:rsidR="00FD3B2E">
        <w:rPr>
          <w:rFonts w:ascii="Times New Roman" w:hAnsi="Times New Roman" w:cs="Times New Roman"/>
          <w:sz w:val="28"/>
          <w:szCs w:val="28"/>
        </w:rPr>
        <w:t xml:space="preserve"> нам говорит, что кантилена – широкая, свободно льющаяся напевная мелодия, как вокальная, так и инструментальная</w:t>
      </w:r>
      <w:r w:rsidR="00A1277E">
        <w:rPr>
          <w:rFonts w:ascii="Times New Roman" w:hAnsi="Times New Roman" w:cs="Times New Roman"/>
          <w:sz w:val="28"/>
          <w:szCs w:val="28"/>
        </w:rPr>
        <w:t>. Кроме того, данный термин обозначает напевность самой музыки или манеры ее исполнения. Т.е., кантилена – это красив</w:t>
      </w:r>
      <w:r w:rsidR="00132095">
        <w:rPr>
          <w:rFonts w:ascii="Times New Roman" w:hAnsi="Times New Roman" w:cs="Times New Roman"/>
          <w:sz w:val="28"/>
          <w:szCs w:val="28"/>
        </w:rPr>
        <w:t>ое и плавное пение голосом или пальцами</w:t>
      </w:r>
      <w:r w:rsidR="00A1277E">
        <w:rPr>
          <w:rFonts w:ascii="Times New Roman" w:hAnsi="Times New Roman" w:cs="Times New Roman"/>
          <w:sz w:val="28"/>
          <w:szCs w:val="28"/>
        </w:rPr>
        <w:t>.</w:t>
      </w:r>
      <w:r w:rsidR="00132095">
        <w:rPr>
          <w:rFonts w:ascii="Times New Roman" w:hAnsi="Times New Roman" w:cs="Times New Roman"/>
          <w:sz w:val="28"/>
          <w:szCs w:val="28"/>
        </w:rPr>
        <w:t xml:space="preserve">  В кантилене мелодия свободно льющаяся. Часто фразы в ней перетекают одна в другую, создавая впечатление </w:t>
      </w:r>
      <w:r w:rsidR="00965690">
        <w:rPr>
          <w:rFonts w:ascii="Times New Roman" w:hAnsi="Times New Roman" w:cs="Times New Roman"/>
          <w:sz w:val="28"/>
          <w:szCs w:val="28"/>
        </w:rPr>
        <w:t xml:space="preserve">как бы </w:t>
      </w:r>
      <w:r w:rsidR="00132095">
        <w:rPr>
          <w:rFonts w:ascii="Times New Roman" w:hAnsi="Times New Roman" w:cs="Times New Roman"/>
          <w:sz w:val="28"/>
          <w:szCs w:val="28"/>
        </w:rPr>
        <w:t xml:space="preserve">бесконечной мелодии. </w:t>
      </w:r>
      <w:r w:rsidR="00965690">
        <w:rPr>
          <w:rFonts w:ascii="Times New Roman" w:hAnsi="Times New Roman" w:cs="Times New Roman"/>
          <w:sz w:val="28"/>
          <w:szCs w:val="28"/>
        </w:rPr>
        <w:t xml:space="preserve">Примером такого строения кантиленой мелодии может служить отрывок из </w:t>
      </w:r>
      <w:r w:rsidR="00132095">
        <w:rPr>
          <w:rFonts w:ascii="Times New Roman" w:hAnsi="Times New Roman" w:cs="Times New Roman"/>
          <w:sz w:val="28"/>
          <w:szCs w:val="28"/>
        </w:rPr>
        <w:t>известного произведения</w:t>
      </w:r>
      <w:r w:rsidR="00965690">
        <w:rPr>
          <w:rFonts w:ascii="Times New Roman" w:hAnsi="Times New Roman" w:cs="Times New Roman"/>
          <w:sz w:val="28"/>
          <w:szCs w:val="28"/>
        </w:rPr>
        <w:t>, которое мы сейчас сыграем</w:t>
      </w:r>
      <w:r w:rsidR="00132095">
        <w:rPr>
          <w:rFonts w:ascii="Times New Roman" w:hAnsi="Times New Roman" w:cs="Times New Roman"/>
          <w:sz w:val="28"/>
          <w:szCs w:val="28"/>
        </w:rPr>
        <w:t xml:space="preserve"> с учащейся 5 класса Аленой </w:t>
      </w:r>
      <w:r w:rsidR="00132095" w:rsidRPr="00965690">
        <w:rPr>
          <w:rFonts w:ascii="Times New Roman" w:hAnsi="Times New Roman" w:cs="Times New Roman"/>
          <w:b/>
          <w:sz w:val="28"/>
          <w:szCs w:val="28"/>
        </w:rPr>
        <w:t xml:space="preserve">(звучит Л. Бетховен «К </w:t>
      </w:r>
      <w:proofErr w:type="spellStart"/>
      <w:r w:rsidR="00132095" w:rsidRPr="00965690">
        <w:rPr>
          <w:rFonts w:ascii="Times New Roman" w:hAnsi="Times New Roman" w:cs="Times New Roman"/>
          <w:b/>
          <w:sz w:val="28"/>
          <w:szCs w:val="28"/>
        </w:rPr>
        <w:t>Элизе</w:t>
      </w:r>
      <w:proofErr w:type="spellEnd"/>
      <w:r w:rsidR="00132095" w:rsidRPr="00965690">
        <w:rPr>
          <w:rFonts w:ascii="Times New Roman" w:hAnsi="Times New Roman" w:cs="Times New Roman"/>
          <w:b/>
          <w:sz w:val="28"/>
          <w:szCs w:val="28"/>
        </w:rPr>
        <w:t>»</w:t>
      </w:r>
      <w:r w:rsidR="00A51AF6">
        <w:rPr>
          <w:rFonts w:ascii="Times New Roman" w:hAnsi="Times New Roman" w:cs="Times New Roman"/>
          <w:b/>
          <w:sz w:val="28"/>
          <w:szCs w:val="28"/>
        </w:rPr>
        <w:t>, переложение для ансамбля в 4 руки</w:t>
      </w:r>
      <w:r w:rsidR="00132095" w:rsidRPr="00965690">
        <w:rPr>
          <w:rFonts w:ascii="Times New Roman" w:hAnsi="Times New Roman" w:cs="Times New Roman"/>
          <w:b/>
          <w:sz w:val="28"/>
          <w:szCs w:val="28"/>
        </w:rPr>
        <w:t>).</w:t>
      </w:r>
      <w:r w:rsidR="00132095">
        <w:rPr>
          <w:rFonts w:ascii="Times New Roman" w:hAnsi="Times New Roman" w:cs="Times New Roman"/>
          <w:sz w:val="28"/>
          <w:szCs w:val="28"/>
        </w:rPr>
        <w:t xml:space="preserve"> </w:t>
      </w:r>
      <w:r w:rsidR="00A51AF6">
        <w:rPr>
          <w:rFonts w:ascii="Times New Roman" w:hAnsi="Times New Roman" w:cs="Times New Roman"/>
          <w:sz w:val="28"/>
          <w:szCs w:val="28"/>
        </w:rPr>
        <w:t>Играющий мелодию должен стараться «перетекать» в ней из руки в руку незаметно, ровным звуком, не нарушая плавность и певучесть этой бесконечной мелодии.</w:t>
      </w:r>
    </w:p>
    <w:p w:rsidR="001C10F4" w:rsidRPr="0059080B" w:rsidRDefault="00132095" w:rsidP="00590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</w:t>
      </w:r>
      <w:r w:rsidR="006D4BEE">
        <w:rPr>
          <w:rFonts w:ascii="Times New Roman" w:hAnsi="Times New Roman" w:cs="Times New Roman"/>
          <w:sz w:val="28"/>
          <w:szCs w:val="28"/>
        </w:rPr>
        <w:t xml:space="preserve"> навыком кантиленой игры – это одна из важнейших сторон техники пианиста. Своим ученикам я часто говорю, что в русской пианистической школе певучее звучание является одним из важнейших условий хорошего исполнения, а значит</w:t>
      </w:r>
      <w:r w:rsidR="00EC5989">
        <w:rPr>
          <w:rFonts w:ascii="Times New Roman" w:hAnsi="Times New Roman" w:cs="Times New Roman"/>
          <w:sz w:val="28"/>
          <w:szCs w:val="28"/>
        </w:rPr>
        <w:t>,</w:t>
      </w:r>
      <w:r w:rsidR="006D4BEE">
        <w:rPr>
          <w:rFonts w:ascii="Times New Roman" w:hAnsi="Times New Roman" w:cs="Times New Roman"/>
          <w:sz w:val="28"/>
          <w:szCs w:val="28"/>
        </w:rPr>
        <w:t xml:space="preserve"> развитию этого важного навыка должно уделять на уроках  достаточно времени. Если говорить о том, с чего начинается работа над кантиленой, это то, что мы буквально с первых уроков начинаем </w:t>
      </w:r>
      <w:r w:rsidR="00525346">
        <w:rPr>
          <w:rFonts w:ascii="Times New Roman" w:hAnsi="Times New Roman" w:cs="Times New Roman"/>
          <w:sz w:val="28"/>
          <w:szCs w:val="28"/>
        </w:rPr>
        <w:t>просить учащихся слушать себя. Сначала это один звук, затем серия звуков, взятых сверху, чуть позже на легато</w:t>
      </w:r>
      <w:r w:rsidR="001C10F4">
        <w:rPr>
          <w:rFonts w:ascii="Times New Roman" w:hAnsi="Times New Roman" w:cs="Times New Roman"/>
          <w:sz w:val="28"/>
          <w:szCs w:val="28"/>
        </w:rPr>
        <w:t>. Затем</w:t>
      </w:r>
      <w:r w:rsidR="00525346">
        <w:rPr>
          <w:rFonts w:ascii="Times New Roman" w:hAnsi="Times New Roman" w:cs="Times New Roman"/>
          <w:sz w:val="28"/>
          <w:szCs w:val="28"/>
        </w:rPr>
        <w:t xml:space="preserve"> просим их играть так, чтобы взятый звук был приятным на слух</w:t>
      </w:r>
      <w:r w:rsidR="001C10F4">
        <w:rPr>
          <w:rFonts w:ascii="Times New Roman" w:hAnsi="Times New Roman" w:cs="Times New Roman"/>
          <w:sz w:val="28"/>
          <w:szCs w:val="28"/>
        </w:rPr>
        <w:t xml:space="preserve">, а в цепочке сыгранных звуков каждый звук не скучал </w:t>
      </w:r>
      <w:proofErr w:type="spellStart"/>
      <w:proofErr w:type="gramStart"/>
      <w:r w:rsidR="001C10F4">
        <w:rPr>
          <w:rFonts w:ascii="Times New Roman" w:hAnsi="Times New Roman" w:cs="Times New Roman"/>
          <w:sz w:val="28"/>
          <w:szCs w:val="28"/>
        </w:rPr>
        <w:t>по-одиночке</w:t>
      </w:r>
      <w:proofErr w:type="spellEnd"/>
      <w:proofErr w:type="gramEnd"/>
      <w:r w:rsidR="001C10F4">
        <w:rPr>
          <w:rFonts w:ascii="Times New Roman" w:hAnsi="Times New Roman" w:cs="Times New Roman"/>
          <w:sz w:val="28"/>
          <w:szCs w:val="28"/>
        </w:rPr>
        <w:t xml:space="preserve">, а перекатывался один в другой. </w:t>
      </w:r>
      <w:proofErr w:type="gramStart"/>
      <w:r w:rsidR="001C10F4">
        <w:rPr>
          <w:rFonts w:ascii="Times New Roman" w:hAnsi="Times New Roman" w:cs="Times New Roman"/>
          <w:sz w:val="28"/>
          <w:szCs w:val="28"/>
        </w:rPr>
        <w:t xml:space="preserve">Если </w:t>
      </w:r>
      <w:r w:rsidR="00B20664">
        <w:rPr>
          <w:rFonts w:ascii="Times New Roman" w:hAnsi="Times New Roman" w:cs="Times New Roman"/>
          <w:sz w:val="28"/>
          <w:szCs w:val="28"/>
        </w:rPr>
        <w:t>ученик опускает руку на клавишу,</w:t>
      </w:r>
      <w:r w:rsidR="001C10F4">
        <w:rPr>
          <w:rFonts w:ascii="Times New Roman" w:hAnsi="Times New Roman" w:cs="Times New Roman"/>
          <w:sz w:val="28"/>
          <w:szCs w:val="28"/>
        </w:rPr>
        <w:t xml:space="preserve"> и при этом кончик его пальца и ухо не </w:t>
      </w:r>
      <w:r w:rsidR="001C10F4">
        <w:rPr>
          <w:rFonts w:ascii="Times New Roman" w:hAnsi="Times New Roman" w:cs="Times New Roman"/>
          <w:sz w:val="28"/>
          <w:szCs w:val="28"/>
        </w:rPr>
        <w:lastRenderedPageBreak/>
        <w:t xml:space="preserve">соединены между собой, если ухо не слышит – что ощущает и выдает по звуку палец, и ухо этому не сопереживает, ухо отвлекается и не контролирует процесс, </w:t>
      </w:r>
      <w:r w:rsidR="00B20664">
        <w:rPr>
          <w:rFonts w:ascii="Times New Roman" w:hAnsi="Times New Roman" w:cs="Times New Roman"/>
          <w:sz w:val="28"/>
          <w:szCs w:val="28"/>
        </w:rPr>
        <w:t xml:space="preserve">то </w:t>
      </w:r>
      <w:r w:rsidR="001C10F4">
        <w:rPr>
          <w:rFonts w:ascii="Times New Roman" w:hAnsi="Times New Roman" w:cs="Times New Roman"/>
          <w:sz w:val="28"/>
          <w:szCs w:val="28"/>
        </w:rPr>
        <w:t>палец тут же о</w:t>
      </w:r>
      <w:r w:rsidR="00B20664">
        <w:rPr>
          <w:rFonts w:ascii="Times New Roman" w:hAnsi="Times New Roman" w:cs="Times New Roman"/>
          <w:sz w:val="28"/>
          <w:szCs w:val="28"/>
        </w:rPr>
        <w:t xml:space="preserve">слабевает, то есть </w:t>
      </w:r>
      <w:r w:rsidR="001C10F4">
        <w:rPr>
          <w:rFonts w:ascii="Times New Roman" w:hAnsi="Times New Roman" w:cs="Times New Roman"/>
          <w:sz w:val="28"/>
          <w:szCs w:val="28"/>
        </w:rPr>
        <w:t>с</w:t>
      </w:r>
      <w:r w:rsidR="00B20664">
        <w:rPr>
          <w:rFonts w:ascii="Times New Roman" w:hAnsi="Times New Roman" w:cs="Times New Roman"/>
          <w:sz w:val="28"/>
          <w:szCs w:val="28"/>
        </w:rPr>
        <w:t>ила нажима в клавишу ослабевает.</w:t>
      </w:r>
      <w:proofErr w:type="gramEnd"/>
      <w:r w:rsidR="00B20664">
        <w:rPr>
          <w:rFonts w:ascii="Times New Roman" w:hAnsi="Times New Roman" w:cs="Times New Roman"/>
          <w:sz w:val="28"/>
          <w:szCs w:val="28"/>
        </w:rPr>
        <w:t xml:space="preserve"> Т</w:t>
      </w:r>
      <w:r w:rsidR="001C10F4">
        <w:rPr>
          <w:rFonts w:ascii="Times New Roman" w:hAnsi="Times New Roman" w:cs="Times New Roman"/>
          <w:sz w:val="28"/>
          <w:szCs w:val="28"/>
        </w:rPr>
        <w:t xml:space="preserve">ут же сразу </w:t>
      </w:r>
      <w:r w:rsidR="00B20664">
        <w:rPr>
          <w:rFonts w:ascii="Times New Roman" w:hAnsi="Times New Roman" w:cs="Times New Roman"/>
          <w:sz w:val="28"/>
          <w:szCs w:val="28"/>
        </w:rPr>
        <w:t>исчезнет певучая слитная игра и начнется</w:t>
      </w:r>
      <w:r w:rsidR="001C10F4">
        <w:rPr>
          <w:rFonts w:ascii="Times New Roman" w:hAnsi="Times New Roman" w:cs="Times New Roman"/>
          <w:sz w:val="28"/>
          <w:szCs w:val="28"/>
        </w:rPr>
        <w:t xml:space="preserve"> игра по слогам. </w:t>
      </w:r>
      <w:r w:rsidR="00B20664">
        <w:rPr>
          <w:rFonts w:ascii="Times New Roman" w:hAnsi="Times New Roman" w:cs="Times New Roman"/>
          <w:sz w:val="28"/>
          <w:szCs w:val="28"/>
        </w:rPr>
        <w:t>Над всем этим следует работать уже с самого начала. Все делать в контакте слуха через то, что делаешь пальцами. Ну</w:t>
      </w:r>
      <w:r w:rsidR="00D357D2">
        <w:rPr>
          <w:rFonts w:ascii="Times New Roman" w:hAnsi="Times New Roman" w:cs="Times New Roman"/>
          <w:sz w:val="28"/>
          <w:szCs w:val="28"/>
        </w:rPr>
        <w:t xml:space="preserve"> </w:t>
      </w:r>
      <w:r w:rsidR="00B20664">
        <w:rPr>
          <w:rFonts w:ascii="Times New Roman" w:hAnsi="Times New Roman" w:cs="Times New Roman"/>
          <w:sz w:val="28"/>
          <w:szCs w:val="28"/>
        </w:rPr>
        <w:t>и</w:t>
      </w:r>
      <w:r w:rsidR="00D357D2">
        <w:rPr>
          <w:rFonts w:ascii="Times New Roman" w:hAnsi="Times New Roman" w:cs="Times New Roman"/>
          <w:sz w:val="28"/>
          <w:szCs w:val="28"/>
        </w:rPr>
        <w:t>, к</w:t>
      </w:r>
      <w:r w:rsidR="00B20664">
        <w:rPr>
          <w:rFonts w:ascii="Times New Roman" w:hAnsi="Times New Roman" w:cs="Times New Roman"/>
          <w:sz w:val="28"/>
          <w:szCs w:val="28"/>
        </w:rPr>
        <w:t>онечно, это работа над штрихами</w:t>
      </w:r>
      <w:r w:rsidR="00400641">
        <w:rPr>
          <w:rFonts w:ascii="Times New Roman" w:hAnsi="Times New Roman" w:cs="Times New Roman"/>
          <w:sz w:val="28"/>
          <w:szCs w:val="28"/>
        </w:rPr>
        <w:t xml:space="preserve"> в самом начале с юными пианистами.</w:t>
      </w:r>
      <w:r w:rsidR="00361DBE">
        <w:rPr>
          <w:rFonts w:ascii="Times New Roman" w:hAnsi="Times New Roman" w:cs="Times New Roman"/>
          <w:sz w:val="28"/>
          <w:szCs w:val="28"/>
        </w:rPr>
        <w:t xml:space="preserve"> Прежде всего – это штрих легато, учиться играть этот штрих певуче, на чем зиждется кантилена.</w:t>
      </w:r>
    </w:p>
    <w:p w:rsidR="00F61B21" w:rsidRPr="00FD4059" w:rsidRDefault="00361DBE" w:rsidP="00361DB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4059">
        <w:rPr>
          <w:rFonts w:ascii="Times New Roman" w:hAnsi="Times New Roman" w:cs="Times New Roman"/>
          <w:b/>
          <w:sz w:val="28"/>
          <w:szCs w:val="28"/>
          <w:u w:val="single"/>
        </w:rPr>
        <w:t>Певческий звук и как его извлекать.</w:t>
      </w:r>
    </w:p>
    <w:p w:rsidR="00F61B21" w:rsidRDefault="00361DBE" w:rsidP="00361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Австрийский композитор. Пианист-виртуоз Сигизмунд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Тальберг</w:t>
      </w:r>
      <w:proofErr w:type="spellEnd"/>
      <w:r w:rsidR="00D306F7">
        <w:rPr>
          <w:rFonts w:ascii="Times New Roman" w:hAnsi="Times New Roman" w:cs="Times New Roman"/>
          <w:sz w:val="28"/>
          <w:szCs w:val="28"/>
        </w:rPr>
        <w:t xml:space="preserve"> утверждал, что певучий звук извлекается не путем </w:t>
      </w:r>
      <w:r w:rsidR="003C33A3">
        <w:rPr>
          <w:rFonts w:ascii="Times New Roman" w:hAnsi="Times New Roman" w:cs="Times New Roman"/>
          <w:sz w:val="28"/>
          <w:szCs w:val="28"/>
        </w:rPr>
        <w:t>«</w:t>
      </w:r>
      <w:r w:rsidR="00D306F7">
        <w:rPr>
          <w:rFonts w:ascii="Times New Roman" w:hAnsi="Times New Roman" w:cs="Times New Roman"/>
          <w:sz w:val="28"/>
          <w:szCs w:val="28"/>
        </w:rPr>
        <w:t>жесткого удара в клавишу, а посредством близкого нажатия и глубокого вдавливания в нее</w:t>
      </w:r>
      <w:r w:rsidR="003C33A3">
        <w:rPr>
          <w:rFonts w:ascii="Times New Roman" w:hAnsi="Times New Roman" w:cs="Times New Roman"/>
          <w:sz w:val="28"/>
          <w:szCs w:val="28"/>
        </w:rPr>
        <w:t>»</w:t>
      </w:r>
      <w:r w:rsidR="00D306F7">
        <w:rPr>
          <w:rFonts w:ascii="Times New Roman" w:hAnsi="Times New Roman" w:cs="Times New Roman"/>
          <w:sz w:val="28"/>
          <w:szCs w:val="28"/>
        </w:rPr>
        <w:t>. Нужн</w:t>
      </w:r>
      <w:r w:rsidR="003C33A3">
        <w:rPr>
          <w:rFonts w:ascii="Times New Roman" w:hAnsi="Times New Roman" w:cs="Times New Roman"/>
          <w:sz w:val="28"/>
          <w:szCs w:val="28"/>
        </w:rPr>
        <w:t>о, к</w:t>
      </w:r>
      <w:r w:rsidR="00D306F7">
        <w:rPr>
          <w:rFonts w:ascii="Times New Roman" w:hAnsi="Times New Roman" w:cs="Times New Roman"/>
          <w:sz w:val="28"/>
          <w:szCs w:val="28"/>
        </w:rPr>
        <w:t xml:space="preserve">ак бы, «месить клавиатуру, обжимать ее рукой, состоящей словно бы из одного </w:t>
      </w:r>
      <w:proofErr w:type="spellStart"/>
      <w:r w:rsidR="00D306F7">
        <w:rPr>
          <w:rFonts w:ascii="Times New Roman" w:hAnsi="Times New Roman" w:cs="Times New Roman"/>
          <w:sz w:val="28"/>
          <w:szCs w:val="28"/>
        </w:rPr>
        <w:t>пястья</w:t>
      </w:r>
      <w:proofErr w:type="spellEnd"/>
      <w:r w:rsidR="00D306F7">
        <w:rPr>
          <w:rFonts w:ascii="Times New Roman" w:hAnsi="Times New Roman" w:cs="Times New Roman"/>
          <w:sz w:val="28"/>
          <w:szCs w:val="28"/>
        </w:rPr>
        <w:t xml:space="preserve"> и бархатных пальцев. Клавиши в этом случае</w:t>
      </w:r>
      <w:r w:rsidR="003C33A3">
        <w:rPr>
          <w:rFonts w:ascii="Times New Roman" w:hAnsi="Times New Roman" w:cs="Times New Roman"/>
          <w:sz w:val="28"/>
          <w:szCs w:val="28"/>
        </w:rPr>
        <w:t xml:space="preserve"> должны быть словно ощупываемы, нежели ударяемы». Игумнов своим ученикам советовал пальцы держать ближе к клавишам и играть, словно бы только подушечкой пальца. То есть, здесь идет принцип полного слияния пальца с клавиатурой. Обычно всегда советуют педагоги, чтобы при игре кантилены все пальцы были сомкнуты вместе и находились непосредственно над клавишей в свободном состоянии и чуть вытянуты. Уровень контакта с клавиатурой и степень </w:t>
      </w:r>
      <w:proofErr w:type="spellStart"/>
      <w:r w:rsidR="003C33A3">
        <w:rPr>
          <w:rFonts w:ascii="Times New Roman" w:hAnsi="Times New Roman" w:cs="Times New Roman"/>
          <w:sz w:val="28"/>
          <w:szCs w:val="28"/>
        </w:rPr>
        <w:t>прожатия</w:t>
      </w:r>
      <w:proofErr w:type="spellEnd"/>
      <w:r w:rsidR="003C33A3">
        <w:rPr>
          <w:rFonts w:ascii="Times New Roman" w:hAnsi="Times New Roman" w:cs="Times New Roman"/>
          <w:sz w:val="28"/>
          <w:szCs w:val="28"/>
        </w:rPr>
        <w:t xml:space="preserve"> клавиши педагог может контролировать  приемом «пальцы руки педагога на руке ученика». </w:t>
      </w:r>
      <w:r w:rsidR="00AB7AB5">
        <w:rPr>
          <w:rFonts w:ascii="Times New Roman" w:hAnsi="Times New Roman" w:cs="Times New Roman"/>
          <w:sz w:val="28"/>
          <w:szCs w:val="28"/>
        </w:rPr>
        <w:t xml:space="preserve">Раз прием игры «кантилена» произошел от слова «пение», </w:t>
      </w:r>
      <w:proofErr w:type="gramStart"/>
      <w:r w:rsidR="00AB7AB5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AB7AB5">
        <w:rPr>
          <w:rFonts w:ascii="Times New Roman" w:hAnsi="Times New Roman" w:cs="Times New Roman"/>
          <w:sz w:val="28"/>
          <w:szCs w:val="28"/>
        </w:rPr>
        <w:t>аша задача научить ученика «петь пальцами» так же выразительно, как мы это делаем голосом.</w:t>
      </w:r>
      <w:r w:rsidR="003C3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690" w:rsidRPr="00FD4059" w:rsidRDefault="00AB7AB5" w:rsidP="00361DB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4059">
        <w:rPr>
          <w:rFonts w:ascii="Times New Roman" w:hAnsi="Times New Roman" w:cs="Times New Roman"/>
          <w:b/>
          <w:sz w:val="28"/>
          <w:szCs w:val="28"/>
          <w:u w:val="single"/>
        </w:rPr>
        <w:t>Фразы и дыхание.</w:t>
      </w:r>
    </w:p>
    <w:p w:rsidR="00965690" w:rsidRDefault="00AB7AB5" w:rsidP="0096569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«Владеть звуком – значит владеть </w:t>
      </w:r>
    </w:p>
    <w:p w:rsidR="00965690" w:rsidRDefault="00AB7AB5" w:rsidP="0096569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законами естественной музыкальной фразы» - </w:t>
      </w:r>
    </w:p>
    <w:p w:rsidR="00965690" w:rsidRDefault="00AB7AB5" w:rsidP="0096569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Элисо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Версаладзе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690" w:rsidRDefault="00AB7AB5" w:rsidP="0096569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(советская и грузинская пианистка и педагог.</w:t>
      </w:r>
      <w:r w:rsidR="0090796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B7AB5" w:rsidRPr="00687B51" w:rsidRDefault="0090796A" w:rsidP="009656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умения спеть на фортепиано музыкальную фразу лежит умение дышать игровым аппаратом. Как раз именно кантилена способна показать – дышит рука пианиста или нет. Рука пианиста должна уметь дышать во время игры, должна уметь взять последовательный ряд звуков на одном дыхании одним сложным, но целостным движением. Всегда следует контролировать,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чтобы целостность этого движения не сопровождалась добавочными лишними движениями – толчками, взмахами, освобождающими подбрасываниями локтя или запястья, вихляниями плеч, туловища и т. д.  Все педагоги обычно советуют ученикам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пропеват</w:t>
      </w:r>
      <w:r w:rsidR="00965690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965690">
        <w:rPr>
          <w:rFonts w:ascii="Times New Roman" w:hAnsi="Times New Roman" w:cs="Times New Roman"/>
          <w:sz w:val="28"/>
          <w:szCs w:val="28"/>
        </w:rPr>
        <w:t xml:space="preserve"> материал, который они играют (</w:t>
      </w:r>
      <w:r>
        <w:rPr>
          <w:rFonts w:ascii="Times New Roman" w:hAnsi="Times New Roman" w:cs="Times New Roman"/>
          <w:sz w:val="28"/>
          <w:szCs w:val="28"/>
        </w:rPr>
        <w:t>играть голоса</w:t>
      </w:r>
      <w:r w:rsidR="00965690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оторые сопровождают мелодию, а мелодию петь</w:t>
      </w:r>
      <w:r w:rsidR="00965690">
        <w:rPr>
          <w:rFonts w:ascii="Times New Roman" w:hAnsi="Times New Roman" w:cs="Times New Roman"/>
          <w:sz w:val="28"/>
          <w:szCs w:val="28"/>
        </w:rPr>
        <w:t xml:space="preserve">, обращая, конечно, внимание на фразировку). То, как мы </w:t>
      </w:r>
      <w:proofErr w:type="spellStart"/>
      <w:r w:rsidR="00965690">
        <w:rPr>
          <w:rFonts w:ascii="Times New Roman" w:hAnsi="Times New Roman" w:cs="Times New Roman"/>
          <w:sz w:val="28"/>
          <w:szCs w:val="28"/>
        </w:rPr>
        <w:t>пропеваем</w:t>
      </w:r>
      <w:proofErr w:type="spellEnd"/>
      <w:r w:rsidR="00965690">
        <w:rPr>
          <w:rFonts w:ascii="Times New Roman" w:hAnsi="Times New Roman" w:cs="Times New Roman"/>
          <w:sz w:val="28"/>
          <w:szCs w:val="28"/>
        </w:rPr>
        <w:t xml:space="preserve"> мелодию, мы потом переносим на руку. Еще проще задача, когда произведение, которое изучается, имеет </w:t>
      </w:r>
      <w:r w:rsidR="00A51AF6">
        <w:rPr>
          <w:rFonts w:ascii="Times New Roman" w:hAnsi="Times New Roman" w:cs="Times New Roman"/>
          <w:sz w:val="28"/>
          <w:szCs w:val="28"/>
        </w:rPr>
        <w:t xml:space="preserve">«под собою» </w:t>
      </w:r>
      <w:r w:rsidR="00965690">
        <w:rPr>
          <w:rFonts w:ascii="Times New Roman" w:hAnsi="Times New Roman" w:cs="Times New Roman"/>
          <w:sz w:val="28"/>
          <w:szCs w:val="28"/>
        </w:rPr>
        <w:t xml:space="preserve">текст, как в нашем случае. </w:t>
      </w:r>
      <w:r w:rsidR="00965690" w:rsidRPr="00965690">
        <w:rPr>
          <w:rFonts w:ascii="Times New Roman" w:hAnsi="Times New Roman" w:cs="Times New Roman"/>
          <w:b/>
          <w:sz w:val="28"/>
          <w:szCs w:val="28"/>
        </w:rPr>
        <w:t xml:space="preserve">(А. Варламов «Красный сарафан» </w:t>
      </w:r>
      <w:proofErr w:type="gramStart"/>
      <w:r w:rsidR="00965690" w:rsidRPr="00965690">
        <w:rPr>
          <w:rFonts w:ascii="Times New Roman" w:hAnsi="Times New Roman" w:cs="Times New Roman"/>
          <w:b/>
          <w:sz w:val="28"/>
          <w:szCs w:val="28"/>
        </w:rPr>
        <w:t>-п</w:t>
      </w:r>
      <w:proofErr w:type="gramEnd"/>
      <w:r w:rsidR="00965690" w:rsidRPr="00965690">
        <w:rPr>
          <w:rFonts w:ascii="Times New Roman" w:hAnsi="Times New Roman" w:cs="Times New Roman"/>
          <w:b/>
          <w:sz w:val="28"/>
          <w:szCs w:val="28"/>
        </w:rPr>
        <w:t xml:space="preserve">ереложение романса для </w:t>
      </w:r>
      <w:proofErr w:type="spellStart"/>
      <w:r w:rsidR="00965690" w:rsidRPr="00965690">
        <w:rPr>
          <w:rFonts w:ascii="Times New Roman" w:hAnsi="Times New Roman" w:cs="Times New Roman"/>
          <w:b/>
          <w:sz w:val="28"/>
          <w:szCs w:val="28"/>
        </w:rPr>
        <w:t>ф-но</w:t>
      </w:r>
      <w:proofErr w:type="spellEnd"/>
      <w:r w:rsidR="00965690" w:rsidRPr="00965690">
        <w:rPr>
          <w:rFonts w:ascii="Times New Roman" w:hAnsi="Times New Roman" w:cs="Times New Roman"/>
          <w:b/>
          <w:sz w:val="28"/>
          <w:szCs w:val="28"/>
        </w:rPr>
        <w:t xml:space="preserve"> в 4 руки. Я исполню его с уч-ся Аленой</w:t>
      </w:r>
      <w:r w:rsidR="00B7124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71244" w:rsidRPr="00687B51">
        <w:rPr>
          <w:rFonts w:ascii="Times New Roman" w:hAnsi="Times New Roman" w:cs="Times New Roman"/>
          <w:sz w:val="28"/>
          <w:szCs w:val="28"/>
        </w:rPr>
        <w:t>Играем и поем со словами</w:t>
      </w:r>
      <w:r w:rsidR="00EC5989">
        <w:rPr>
          <w:rFonts w:ascii="Times New Roman" w:hAnsi="Times New Roman" w:cs="Times New Roman"/>
          <w:sz w:val="28"/>
          <w:szCs w:val="28"/>
        </w:rPr>
        <w:t xml:space="preserve"> (педагог </w:t>
      </w:r>
      <w:proofErr w:type="spellStart"/>
      <w:r w:rsidR="00EC5989">
        <w:rPr>
          <w:rFonts w:ascii="Times New Roman" w:hAnsi="Times New Roman" w:cs="Times New Roman"/>
          <w:sz w:val="28"/>
          <w:szCs w:val="28"/>
        </w:rPr>
        <w:t>пропевает</w:t>
      </w:r>
      <w:proofErr w:type="spellEnd"/>
      <w:r w:rsidR="00EC5989">
        <w:rPr>
          <w:rFonts w:ascii="Times New Roman" w:hAnsi="Times New Roman" w:cs="Times New Roman"/>
          <w:sz w:val="28"/>
          <w:szCs w:val="28"/>
        </w:rPr>
        <w:t xml:space="preserve"> песню с ученицей со словами)</w:t>
      </w:r>
      <w:r w:rsidR="00687B51" w:rsidRPr="00687B51">
        <w:rPr>
          <w:rFonts w:ascii="Times New Roman" w:hAnsi="Times New Roman" w:cs="Times New Roman"/>
          <w:sz w:val="28"/>
          <w:szCs w:val="28"/>
        </w:rPr>
        <w:t>.</w:t>
      </w:r>
      <w:r w:rsidR="00687B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87B51" w:rsidRPr="00687B51">
        <w:rPr>
          <w:rFonts w:ascii="Times New Roman" w:hAnsi="Times New Roman" w:cs="Times New Roman"/>
          <w:sz w:val="28"/>
          <w:szCs w:val="28"/>
        </w:rPr>
        <w:t>Если есть текст,</w:t>
      </w:r>
      <w:r w:rsidR="00687B51">
        <w:rPr>
          <w:rFonts w:ascii="Times New Roman" w:hAnsi="Times New Roman" w:cs="Times New Roman"/>
          <w:sz w:val="28"/>
          <w:szCs w:val="28"/>
        </w:rPr>
        <w:t xml:space="preserve"> который вы поете, </w:t>
      </w:r>
      <w:r w:rsidR="00687B51" w:rsidRPr="00687B51">
        <w:rPr>
          <w:rFonts w:ascii="Times New Roman" w:hAnsi="Times New Roman" w:cs="Times New Roman"/>
          <w:sz w:val="28"/>
          <w:szCs w:val="28"/>
        </w:rPr>
        <w:t xml:space="preserve"> всегда понятнее, </w:t>
      </w:r>
      <w:r w:rsidR="00687B51">
        <w:rPr>
          <w:rFonts w:ascii="Times New Roman" w:hAnsi="Times New Roman" w:cs="Times New Roman"/>
          <w:sz w:val="28"/>
          <w:szCs w:val="28"/>
        </w:rPr>
        <w:t xml:space="preserve">какой характер пьесы, </w:t>
      </w:r>
      <w:r w:rsidR="00EC5989">
        <w:rPr>
          <w:rFonts w:ascii="Times New Roman" w:hAnsi="Times New Roman" w:cs="Times New Roman"/>
          <w:sz w:val="28"/>
          <w:szCs w:val="28"/>
        </w:rPr>
        <w:t xml:space="preserve">о </w:t>
      </w:r>
      <w:r w:rsidR="00687B51">
        <w:rPr>
          <w:rFonts w:ascii="Times New Roman" w:hAnsi="Times New Roman" w:cs="Times New Roman"/>
          <w:sz w:val="28"/>
          <w:szCs w:val="28"/>
        </w:rPr>
        <w:t xml:space="preserve">чем она повествует, </w:t>
      </w:r>
      <w:r w:rsidR="00687B51" w:rsidRPr="00687B51">
        <w:rPr>
          <w:rFonts w:ascii="Times New Roman" w:hAnsi="Times New Roman" w:cs="Times New Roman"/>
          <w:sz w:val="28"/>
          <w:szCs w:val="28"/>
        </w:rPr>
        <w:t>где главные интонационные ноты, к которым мы идем, где выдох, где ускорения и замедления</w:t>
      </w:r>
      <w:r w:rsidR="00965690" w:rsidRPr="00687B51">
        <w:rPr>
          <w:rFonts w:ascii="Times New Roman" w:hAnsi="Times New Roman" w:cs="Times New Roman"/>
          <w:sz w:val="28"/>
          <w:szCs w:val="28"/>
        </w:rPr>
        <w:t>)</w:t>
      </w:r>
      <w:r w:rsidR="001A4271" w:rsidRPr="00687B51">
        <w:rPr>
          <w:rFonts w:ascii="Times New Roman" w:hAnsi="Times New Roman" w:cs="Times New Roman"/>
          <w:sz w:val="28"/>
          <w:szCs w:val="28"/>
        </w:rPr>
        <w:t>.</w:t>
      </w:r>
      <w:r w:rsidR="00B71244" w:rsidRPr="00687B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A4271" w:rsidRDefault="001A4271" w:rsidP="009656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и пианист Александр Борисович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Гольденвейзер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утверждал, что «живое дыхание» играет в музыке важнейшую роль и говорил: «Несоответствие движения рук и тела со звуковым образом нарушает у исполнителя и слушателя представление о характере музыки. Музыка – 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живой организм. Она без дыхания мертва». </w:t>
      </w:r>
    </w:p>
    <w:p w:rsidR="001A4271" w:rsidRPr="001A4271" w:rsidRDefault="001A4271" w:rsidP="009656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Дышать в музыке необходимо по некоторым критериям – в соответствии с музыкальной фразировкой и характером звуковой задачи. Правильное выполнение дыхания приводит к организации </w:t>
      </w:r>
      <w:r w:rsidR="00EC100D">
        <w:rPr>
          <w:rFonts w:ascii="Times New Roman" w:hAnsi="Times New Roman" w:cs="Times New Roman"/>
          <w:sz w:val="28"/>
          <w:szCs w:val="28"/>
        </w:rPr>
        <w:t>связного исполнительского процесса, помогает ярче выразить музыку и облегчает двигательно-техническую задачу исполнителю. Правильное дыхание объединяет фразу, организует движения пианиста</w:t>
      </w:r>
      <w:r w:rsidR="00954F1E">
        <w:rPr>
          <w:rFonts w:ascii="Times New Roman" w:hAnsi="Times New Roman" w:cs="Times New Roman"/>
          <w:sz w:val="28"/>
          <w:szCs w:val="28"/>
        </w:rPr>
        <w:t xml:space="preserve"> и помогает осуществить динамическое развитие в мелодии.</w:t>
      </w:r>
    </w:p>
    <w:p w:rsidR="00F61B21" w:rsidRPr="006622B7" w:rsidRDefault="006622B7" w:rsidP="0096569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6622B7">
        <w:rPr>
          <w:rFonts w:ascii="Times New Roman" w:hAnsi="Times New Roman" w:cs="Times New Roman"/>
          <w:b/>
          <w:sz w:val="28"/>
          <w:szCs w:val="28"/>
          <w:u w:val="single"/>
        </w:rPr>
        <w:t>Дослушивание</w:t>
      </w:r>
      <w:proofErr w:type="spellEnd"/>
      <w:r w:rsidRPr="006622B7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звука.</w:t>
      </w:r>
    </w:p>
    <w:p w:rsidR="0014467E" w:rsidRDefault="00662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2 фактора в музыкальном воспитании учащихся при решении звуковых задач:</w:t>
      </w:r>
    </w:p>
    <w:p w:rsidR="006622B7" w:rsidRDefault="006622B7" w:rsidP="006622B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Дослушивание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звука до конца</w:t>
      </w:r>
    </w:p>
    <w:p w:rsidR="006622B7" w:rsidRDefault="006622B7" w:rsidP="006622B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Ощущение горизонтального движения и развития музыки.</w:t>
      </w:r>
    </w:p>
    <w:p w:rsidR="006622B7" w:rsidRDefault="006622B7" w:rsidP="006622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Дослушивать звук – это значит слушать предыдущий, а ощущать движение музыки,- это думать и слышать наперед.</w:t>
      </w:r>
    </w:p>
    <w:p w:rsidR="00ED427B" w:rsidRDefault="006622B7" w:rsidP="006622B7">
      <w:pPr>
        <w:ind w:left="360"/>
        <w:rPr>
          <w:rFonts w:ascii="Times New Roman" w:hAnsi="Times New Roman" w:cs="Times New Roman"/>
          <w:sz w:val="28"/>
          <w:szCs w:val="28"/>
        </w:rPr>
      </w:pPr>
      <w:r w:rsidRPr="006622B7">
        <w:rPr>
          <w:rFonts w:ascii="Times New Roman" w:hAnsi="Times New Roman" w:cs="Times New Roman"/>
          <w:sz w:val="28"/>
          <w:szCs w:val="28"/>
        </w:rPr>
        <w:t>Эти 2 тенденции обязаны быть в связи.</w:t>
      </w:r>
    </w:p>
    <w:p w:rsidR="006622B7" w:rsidRPr="00ED427B" w:rsidRDefault="00ED427B" w:rsidP="006622B7">
      <w:pP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D42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(А. </w:t>
      </w:r>
      <w:proofErr w:type="spellStart"/>
      <w:r w:rsidRPr="00ED427B">
        <w:rPr>
          <w:rFonts w:ascii="Times New Roman" w:hAnsi="Times New Roman" w:cs="Times New Roman"/>
          <w:b/>
          <w:sz w:val="28"/>
          <w:szCs w:val="28"/>
        </w:rPr>
        <w:t>Гедике</w:t>
      </w:r>
      <w:proofErr w:type="spellEnd"/>
      <w:r w:rsidRPr="00ED427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ED42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D427B">
        <w:rPr>
          <w:rFonts w:ascii="Times New Roman" w:hAnsi="Times New Roman" w:cs="Times New Roman"/>
          <w:b/>
          <w:sz w:val="28"/>
          <w:szCs w:val="28"/>
        </w:rPr>
        <w:t xml:space="preserve">Миниатюра – мелодия в левой; </w:t>
      </w:r>
      <w:r w:rsidR="006622B7" w:rsidRPr="00ED42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27B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Pr="00ED427B">
        <w:rPr>
          <w:rFonts w:ascii="Times New Roman" w:hAnsi="Times New Roman" w:cs="Times New Roman"/>
          <w:b/>
          <w:sz w:val="28"/>
          <w:szCs w:val="28"/>
        </w:rPr>
        <w:t>Пахульский</w:t>
      </w:r>
      <w:proofErr w:type="spellEnd"/>
      <w:r w:rsidRPr="00ED427B">
        <w:rPr>
          <w:rFonts w:ascii="Times New Roman" w:hAnsi="Times New Roman" w:cs="Times New Roman"/>
          <w:b/>
          <w:sz w:val="28"/>
          <w:szCs w:val="28"/>
        </w:rPr>
        <w:t xml:space="preserve"> Прелюдия – мелодия в правой</w:t>
      </w:r>
      <w:r>
        <w:rPr>
          <w:rFonts w:ascii="Times New Roman" w:hAnsi="Times New Roman" w:cs="Times New Roman"/>
          <w:b/>
          <w:sz w:val="28"/>
          <w:szCs w:val="28"/>
        </w:rPr>
        <w:t>; Старинная французская песня</w:t>
      </w:r>
      <w:r w:rsidR="0086529D">
        <w:rPr>
          <w:rFonts w:ascii="Times New Roman" w:hAnsi="Times New Roman" w:cs="Times New Roman"/>
          <w:b/>
          <w:sz w:val="28"/>
          <w:szCs w:val="28"/>
        </w:rPr>
        <w:t xml:space="preserve">; «Ой, </w:t>
      </w:r>
      <w:proofErr w:type="spellStart"/>
      <w:r w:rsidR="0086529D">
        <w:rPr>
          <w:rFonts w:ascii="Times New Roman" w:hAnsi="Times New Roman" w:cs="Times New Roman"/>
          <w:b/>
          <w:sz w:val="28"/>
          <w:szCs w:val="28"/>
        </w:rPr>
        <w:t>Джигуне</w:t>
      </w:r>
      <w:proofErr w:type="spellEnd"/>
      <w:r w:rsidR="0086529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86529D">
        <w:rPr>
          <w:rFonts w:ascii="Times New Roman" w:hAnsi="Times New Roman" w:cs="Times New Roman"/>
          <w:b/>
          <w:sz w:val="28"/>
          <w:szCs w:val="28"/>
        </w:rPr>
        <w:t>Джигуне</w:t>
      </w:r>
      <w:proofErr w:type="spellEnd"/>
      <w:r w:rsidR="0086529D">
        <w:rPr>
          <w:rFonts w:ascii="Times New Roman" w:hAnsi="Times New Roman" w:cs="Times New Roman"/>
          <w:b/>
          <w:sz w:val="28"/>
          <w:szCs w:val="28"/>
        </w:rPr>
        <w:t>»</w:t>
      </w:r>
      <w:r w:rsidR="00EC5989">
        <w:rPr>
          <w:rFonts w:ascii="Times New Roman" w:hAnsi="Times New Roman" w:cs="Times New Roman"/>
          <w:b/>
          <w:sz w:val="28"/>
          <w:szCs w:val="28"/>
        </w:rPr>
        <w:t xml:space="preserve"> - показ педагога</w:t>
      </w:r>
      <w:r w:rsidRPr="00ED427B">
        <w:rPr>
          <w:rFonts w:ascii="Times New Roman" w:hAnsi="Times New Roman" w:cs="Times New Roman"/>
          <w:b/>
          <w:sz w:val="28"/>
          <w:szCs w:val="28"/>
        </w:rPr>
        <w:t>).</w:t>
      </w:r>
      <w:proofErr w:type="gramEnd"/>
    </w:p>
    <w:p w:rsidR="00383B09" w:rsidRDefault="006622B7" w:rsidP="00383B0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Здесь, говоря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дослушивании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имеется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427B">
        <w:rPr>
          <w:rFonts w:ascii="Times New Roman" w:hAnsi="Times New Roman" w:cs="Times New Roman"/>
          <w:sz w:val="28"/>
          <w:szCs w:val="28"/>
        </w:rPr>
        <w:t>внутреннее</w:t>
      </w:r>
      <w:proofErr w:type="gramEnd"/>
      <w:r w:rsidR="00ED42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движение звука. Это</w:t>
      </w:r>
      <w:r w:rsidR="0086529D">
        <w:rPr>
          <w:rFonts w:ascii="Times New Roman" w:hAnsi="Times New Roman" w:cs="Times New Roman"/>
          <w:sz w:val="28"/>
          <w:szCs w:val="28"/>
        </w:rPr>
        <w:t xml:space="preserve"> движение становится импульсом развития</w:t>
      </w:r>
      <w:r w:rsidR="00383B09">
        <w:rPr>
          <w:rFonts w:ascii="Times New Roman" w:hAnsi="Times New Roman" w:cs="Times New Roman"/>
          <w:sz w:val="28"/>
          <w:szCs w:val="28"/>
        </w:rPr>
        <w:t>.</w:t>
      </w:r>
      <w:r w:rsidR="0086529D">
        <w:rPr>
          <w:rFonts w:ascii="Times New Roman" w:hAnsi="Times New Roman" w:cs="Times New Roman"/>
          <w:sz w:val="28"/>
          <w:szCs w:val="28"/>
        </w:rPr>
        <w:t xml:space="preserve"> С первых уроков надо учить ученика слышать затухающий звук и ощущать его кончиком пальцев, пока он длится.</w:t>
      </w:r>
      <w:r w:rsidR="00383B09" w:rsidRPr="00383B09">
        <w:rPr>
          <w:rFonts w:ascii="Times New Roman" w:hAnsi="Times New Roman" w:cs="Times New Roman"/>
          <w:sz w:val="28"/>
          <w:szCs w:val="28"/>
        </w:rPr>
        <w:t xml:space="preserve"> </w:t>
      </w:r>
      <w:r w:rsidR="00383B09">
        <w:rPr>
          <w:rFonts w:ascii="Times New Roman" w:hAnsi="Times New Roman" w:cs="Times New Roman"/>
          <w:sz w:val="28"/>
          <w:szCs w:val="28"/>
        </w:rPr>
        <w:t xml:space="preserve">Для самых маленьких деток в процессе освоения навыка </w:t>
      </w:r>
      <w:proofErr w:type="spellStart"/>
      <w:r w:rsidR="00383B09">
        <w:rPr>
          <w:rFonts w:ascii="Times New Roman" w:hAnsi="Times New Roman" w:cs="Times New Roman"/>
          <w:sz w:val="28"/>
          <w:szCs w:val="28"/>
        </w:rPr>
        <w:t>дослушивания</w:t>
      </w:r>
      <w:proofErr w:type="spellEnd"/>
      <w:r w:rsidR="00383B09">
        <w:rPr>
          <w:rFonts w:ascii="Times New Roman" w:hAnsi="Times New Roman" w:cs="Times New Roman"/>
          <w:sz w:val="28"/>
          <w:szCs w:val="28"/>
        </w:rPr>
        <w:t xml:space="preserve"> звука можно поиграть следующие упражнения:</w:t>
      </w:r>
    </w:p>
    <w:p w:rsidR="00383B09" w:rsidRDefault="00383B09" w:rsidP="00383B09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 – ре,   ре – ми,  ми - фа    и т. д. (плавно, легато)</w:t>
      </w:r>
      <w:proofErr w:type="gramEnd"/>
    </w:p>
    <w:p w:rsidR="00383B09" w:rsidRDefault="00383B09" w:rsidP="00383B0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 -   3,   2  -  3,   2  -  3</w:t>
      </w:r>
    </w:p>
    <w:p w:rsidR="00383B09" w:rsidRPr="0086529D" w:rsidRDefault="00383B09" w:rsidP="00383B0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– ми,   до – ре – ми,    ре – фа,    ре – ми -  фа</w:t>
      </w:r>
    </w:p>
    <w:p w:rsidR="006622B7" w:rsidRDefault="00383B09" w:rsidP="006622B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 -   5,       3  -  4  -  5,       3  -  5,       3  -  4  -  5</w:t>
      </w:r>
    </w:p>
    <w:p w:rsidR="00383B09" w:rsidRDefault="00383B09" w:rsidP="006622B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9850D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соль</w:t>
      </w:r>
      <w:r w:rsidR="009850D2">
        <w:rPr>
          <w:rFonts w:ascii="Times New Roman" w:hAnsi="Times New Roman" w:cs="Times New Roman"/>
          <w:sz w:val="28"/>
          <w:szCs w:val="28"/>
        </w:rPr>
        <w:t>,      до – ми – соль (перекатываться плавно)</w:t>
      </w:r>
    </w:p>
    <w:p w:rsidR="009850D2" w:rsidRDefault="009850D2" w:rsidP="006622B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 -   5,            1  -   3  -   5</w:t>
      </w:r>
    </w:p>
    <w:p w:rsidR="009850D2" w:rsidRDefault="009850D2" w:rsidP="006622B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переносе руки мысленно тянуть звук слухом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дослушивание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850D2" w:rsidRDefault="0086529D" w:rsidP="00383B0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 о воспитании ощущения горизонтального движения и развития в мелодии, могу привести в пример </w:t>
      </w:r>
      <w:proofErr w:type="spellStart"/>
      <w:r w:rsidRPr="0086529D">
        <w:rPr>
          <w:rFonts w:ascii="Times New Roman" w:hAnsi="Times New Roman" w:cs="Times New Roman"/>
          <w:b/>
          <w:sz w:val="28"/>
          <w:szCs w:val="28"/>
        </w:rPr>
        <w:t>кантиленный</w:t>
      </w:r>
      <w:proofErr w:type="spellEnd"/>
      <w:r w:rsidRPr="0086529D">
        <w:rPr>
          <w:rFonts w:ascii="Times New Roman" w:hAnsi="Times New Roman" w:cs="Times New Roman"/>
          <w:b/>
          <w:sz w:val="28"/>
          <w:szCs w:val="28"/>
        </w:rPr>
        <w:t xml:space="preserve"> ансамбль «Украинская народная песня в обр. </w:t>
      </w:r>
      <w:proofErr w:type="spellStart"/>
      <w:r w:rsidRPr="0086529D">
        <w:rPr>
          <w:rFonts w:ascii="Times New Roman" w:hAnsi="Times New Roman" w:cs="Times New Roman"/>
          <w:b/>
          <w:sz w:val="28"/>
          <w:szCs w:val="28"/>
        </w:rPr>
        <w:t>Снитко-Сорочинского</w:t>
      </w:r>
      <w:proofErr w:type="spellEnd"/>
      <w:r w:rsidR="00EC5989">
        <w:rPr>
          <w:rFonts w:ascii="Times New Roman" w:hAnsi="Times New Roman" w:cs="Times New Roman"/>
          <w:b/>
          <w:sz w:val="28"/>
          <w:szCs w:val="28"/>
        </w:rPr>
        <w:t>, который сейчас играют мои дети</w:t>
      </w:r>
      <w:r w:rsidRPr="0086529D">
        <w:rPr>
          <w:rFonts w:ascii="Times New Roman" w:hAnsi="Times New Roman" w:cs="Times New Roman"/>
          <w:b/>
          <w:sz w:val="28"/>
          <w:szCs w:val="28"/>
        </w:rPr>
        <w:t>.</w:t>
      </w:r>
      <w:r w:rsidR="00EC5989">
        <w:rPr>
          <w:rFonts w:ascii="Times New Roman" w:hAnsi="Times New Roman" w:cs="Times New Roman"/>
          <w:b/>
          <w:sz w:val="28"/>
          <w:szCs w:val="28"/>
        </w:rPr>
        <w:t xml:space="preserve"> Исполнит его Ксюша 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Настя. </w:t>
      </w:r>
      <w:r w:rsidRPr="0086529D">
        <w:rPr>
          <w:rFonts w:ascii="Times New Roman" w:hAnsi="Times New Roman" w:cs="Times New Roman"/>
          <w:sz w:val="28"/>
          <w:szCs w:val="28"/>
        </w:rPr>
        <w:t xml:space="preserve">Здесь наглядно видно, как учащаяся </w:t>
      </w:r>
      <w:r w:rsidR="00EC5989">
        <w:rPr>
          <w:rFonts w:ascii="Times New Roman" w:hAnsi="Times New Roman" w:cs="Times New Roman"/>
          <w:sz w:val="28"/>
          <w:szCs w:val="28"/>
        </w:rPr>
        <w:t xml:space="preserve">1 партии </w:t>
      </w:r>
      <w:r w:rsidRPr="0086529D">
        <w:rPr>
          <w:rFonts w:ascii="Times New Roman" w:hAnsi="Times New Roman" w:cs="Times New Roman"/>
          <w:sz w:val="28"/>
          <w:szCs w:val="28"/>
        </w:rPr>
        <w:t>явно не мыслит длинной фразой, разрывая ее на куски многочисленными опорами</w:t>
      </w:r>
      <w:r>
        <w:rPr>
          <w:rFonts w:ascii="Times New Roman" w:hAnsi="Times New Roman" w:cs="Times New Roman"/>
          <w:sz w:val="28"/>
          <w:szCs w:val="28"/>
        </w:rPr>
        <w:t xml:space="preserve">. Найдем главную ноту, к которой идет развитие 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фразе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будем стремиться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кресчендо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ней и на диминуэндо от нее</w:t>
      </w:r>
      <w:r w:rsidR="00383B09">
        <w:rPr>
          <w:rFonts w:ascii="Times New Roman" w:hAnsi="Times New Roman" w:cs="Times New Roman"/>
          <w:sz w:val="28"/>
          <w:szCs w:val="28"/>
        </w:rPr>
        <w:t>. Для более осознанной игры по горизонтали возможно полезным бы было придумать подтекстовку к мелодии, где главный опорный слог по смыслу совпадал бы с главной опорной нотой во фразе.</w:t>
      </w:r>
      <w:r w:rsidR="009850D2">
        <w:rPr>
          <w:rFonts w:ascii="Times New Roman" w:hAnsi="Times New Roman" w:cs="Times New Roman"/>
          <w:sz w:val="28"/>
          <w:szCs w:val="28"/>
        </w:rPr>
        <w:t xml:space="preserve"> У меня получилась такая незамысловатая подтекстовка, соответствующая  метроритму песни и опирающаяся по смыслу на главные ноты во фразе:</w:t>
      </w:r>
    </w:p>
    <w:p w:rsidR="009850D2" w:rsidRDefault="009850D2" w:rsidP="00383B0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«все цветочки мы с тобой соберем, </w:t>
      </w:r>
    </w:p>
    <w:p w:rsidR="00383B09" w:rsidRDefault="009850D2" w:rsidP="00383B0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лугу веночек с тобой сплетем»</w:t>
      </w:r>
    </w:p>
    <w:p w:rsidR="00FA315C" w:rsidRDefault="00FA315C" w:rsidP="00383B0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Педагогу следует в работе давать ученикам пьесы с яркой звуковой окраской, разнообразные по характеру, понятные и приятные ученику. </w:t>
      </w:r>
      <w:r>
        <w:rPr>
          <w:rFonts w:ascii="Times New Roman" w:hAnsi="Times New Roman" w:cs="Times New Roman"/>
          <w:sz w:val="28"/>
          <w:szCs w:val="28"/>
        </w:rPr>
        <w:lastRenderedPageBreak/>
        <w:t>Зачастую важен показ самого преподавателя, потому что даже самые маленькие дети очень хорошо копируют манеру игры своего учителя.</w:t>
      </w:r>
    </w:p>
    <w:p w:rsidR="00FA315C" w:rsidRDefault="00FA315C" w:rsidP="00383B0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показывает практика, наибольшие недостатки</w:t>
      </w:r>
      <w:r w:rsidR="008572C0">
        <w:rPr>
          <w:rFonts w:ascii="Times New Roman" w:hAnsi="Times New Roman" w:cs="Times New Roman"/>
          <w:sz w:val="28"/>
          <w:szCs w:val="28"/>
        </w:rPr>
        <w:t xml:space="preserve"> в исполнении кантилены связаны именно с </w:t>
      </w:r>
      <w:proofErr w:type="spellStart"/>
      <w:r w:rsidR="008572C0">
        <w:rPr>
          <w:rFonts w:ascii="Times New Roman" w:hAnsi="Times New Roman" w:cs="Times New Roman"/>
          <w:sz w:val="28"/>
          <w:szCs w:val="28"/>
        </w:rPr>
        <w:t>недослушанностью</w:t>
      </w:r>
      <w:proofErr w:type="spellEnd"/>
      <w:r w:rsidR="008572C0">
        <w:rPr>
          <w:rFonts w:ascii="Times New Roman" w:hAnsi="Times New Roman" w:cs="Times New Roman"/>
          <w:sz w:val="28"/>
          <w:szCs w:val="28"/>
        </w:rPr>
        <w:t xml:space="preserve"> звука и недостаточным ощущением живого движения мелодии по горизонтали. Еще пример на ощущение горизонтального движения и развития в мелодии:</w:t>
      </w:r>
    </w:p>
    <w:p w:rsidR="006622B7" w:rsidRDefault="008572C0" w:rsidP="006622B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8572C0">
        <w:rPr>
          <w:rFonts w:ascii="Times New Roman" w:hAnsi="Times New Roman" w:cs="Times New Roman"/>
          <w:b/>
          <w:sz w:val="28"/>
          <w:szCs w:val="28"/>
        </w:rPr>
        <w:t>(И. Бах.</w:t>
      </w:r>
      <w:proofErr w:type="gramEnd"/>
      <w:r w:rsidRPr="008572C0">
        <w:rPr>
          <w:rFonts w:ascii="Times New Roman" w:hAnsi="Times New Roman" w:cs="Times New Roman"/>
          <w:b/>
          <w:sz w:val="28"/>
          <w:szCs w:val="28"/>
        </w:rPr>
        <w:t xml:space="preserve"> «Гавот в форме рондо» - отрывок исполнит уч-ся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72C0">
        <w:rPr>
          <w:rFonts w:ascii="Times New Roman" w:hAnsi="Times New Roman" w:cs="Times New Roman"/>
          <w:b/>
          <w:sz w:val="28"/>
          <w:szCs w:val="28"/>
        </w:rPr>
        <w:t>Марина)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8572C0">
        <w:rPr>
          <w:rFonts w:ascii="Times New Roman" w:hAnsi="Times New Roman" w:cs="Times New Roman"/>
          <w:sz w:val="28"/>
          <w:szCs w:val="28"/>
        </w:rPr>
        <w:t xml:space="preserve">идет небольшой разбор движения мелодии по горизонтали во фразе во </w:t>
      </w:r>
      <w:proofErr w:type="spellStart"/>
      <w:r w:rsidRPr="008572C0">
        <w:rPr>
          <w:rFonts w:ascii="Times New Roman" w:hAnsi="Times New Roman" w:cs="Times New Roman"/>
          <w:sz w:val="28"/>
          <w:szCs w:val="28"/>
        </w:rPr>
        <w:t>избежания</w:t>
      </w:r>
      <w:proofErr w:type="spellEnd"/>
      <w:r w:rsidRPr="008572C0">
        <w:rPr>
          <w:rFonts w:ascii="Times New Roman" w:hAnsi="Times New Roman" w:cs="Times New Roman"/>
          <w:sz w:val="28"/>
          <w:szCs w:val="28"/>
        </w:rPr>
        <w:t xml:space="preserve"> ее разрыва на кусочки из-за постоянных </w:t>
      </w:r>
      <w:proofErr w:type="spellStart"/>
      <w:r w:rsidRPr="008572C0">
        <w:rPr>
          <w:rFonts w:ascii="Times New Roman" w:hAnsi="Times New Roman" w:cs="Times New Roman"/>
          <w:sz w:val="28"/>
          <w:szCs w:val="28"/>
        </w:rPr>
        <w:t>опираний</w:t>
      </w:r>
      <w:proofErr w:type="spellEnd"/>
      <w:r w:rsidRPr="008572C0">
        <w:rPr>
          <w:rFonts w:ascii="Times New Roman" w:hAnsi="Times New Roman" w:cs="Times New Roman"/>
          <w:sz w:val="28"/>
          <w:szCs w:val="28"/>
        </w:rPr>
        <w:t xml:space="preserve"> на каждую сильную долю нового </w:t>
      </w:r>
      <w:proofErr w:type="spellStart"/>
      <w:r w:rsidRPr="008572C0">
        <w:rPr>
          <w:rFonts w:ascii="Times New Roman" w:hAnsi="Times New Roman" w:cs="Times New Roman"/>
          <w:sz w:val="28"/>
          <w:szCs w:val="28"/>
        </w:rPr>
        <w:t>такта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C59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C5989">
        <w:rPr>
          <w:rFonts w:ascii="Times New Roman" w:hAnsi="Times New Roman" w:cs="Times New Roman"/>
          <w:sz w:val="28"/>
          <w:szCs w:val="28"/>
        </w:rPr>
        <w:t>тараемся</w:t>
      </w:r>
      <w:proofErr w:type="spellEnd"/>
      <w:r w:rsidR="00EC5989">
        <w:rPr>
          <w:rFonts w:ascii="Times New Roman" w:hAnsi="Times New Roman" w:cs="Times New Roman"/>
          <w:sz w:val="28"/>
          <w:szCs w:val="28"/>
        </w:rPr>
        <w:t xml:space="preserve"> достигнуть того, чтобы ученица при игре охватывала слухом и вниманием всю длинную фразу.</w:t>
      </w:r>
    </w:p>
    <w:p w:rsidR="008572C0" w:rsidRDefault="008572C0" w:rsidP="006622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Л.</w:t>
      </w:r>
      <w:r w:rsidR="00EC5989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="00EC5989">
        <w:rPr>
          <w:rFonts w:ascii="Times New Roman" w:hAnsi="Times New Roman" w:cs="Times New Roman"/>
          <w:sz w:val="28"/>
          <w:szCs w:val="28"/>
        </w:rPr>
        <w:t>Гольденвейзер</w:t>
      </w:r>
      <w:proofErr w:type="spellEnd"/>
      <w:r w:rsidR="00EC5989">
        <w:rPr>
          <w:rFonts w:ascii="Times New Roman" w:hAnsi="Times New Roman" w:cs="Times New Roman"/>
          <w:sz w:val="28"/>
          <w:szCs w:val="28"/>
        </w:rPr>
        <w:t xml:space="preserve"> говорил: «</w:t>
      </w:r>
      <w:r>
        <w:rPr>
          <w:rFonts w:ascii="Times New Roman" w:hAnsi="Times New Roman" w:cs="Times New Roman"/>
          <w:sz w:val="28"/>
          <w:szCs w:val="28"/>
        </w:rPr>
        <w:t xml:space="preserve">Если, нажав клавишу, я забуду о данном звуке, то потом не буду в состоянии согласовать с ним следующий звук. </w:t>
      </w:r>
      <w:r w:rsidR="00A960B4">
        <w:rPr>
          <w:rFonts w:ascii="Times New Roman" w:hAnsi="Times New Roman" w:cs="Times New Roman"/>
          <w:sz w:val="28"/>
          <w:szCs w:val="28"/>
        </w:rPr>
        <w:t xml:space="preserve">И получится именно та </w:t>
      </w:r>
      <w:proofErr w:type="spellStart"/>
      <w:r w:rsidR="00A960B4">
        <w:rPr>
          <w:rFonts w:ascii="Times New Roman" w:hAnsi="Times New Roman" w:cs="Times New Roman"/>
          <w:sz w:val="28"/>
          <w:szCs w:val="28"/>
        </w:rPr>
        <w:t>пунктирность</w:t>
      </w:r>
      <w:proofErr w:type="spellEnd"/>
      <w:r w:rsidR="00A960B4">
        <w:rPr>
          <w:rFonts w:ascii="Times New Roman" w:hAnsi="Times New Roman" w:cs="Times New Roman"/>
          <w:sz w:val="28"/>
          <w:szCs w:val="28"/>
        </w:rPr>
        <w:t>, которая убирает живое дыхание музыкальной линии. Если ухо не слышит и не ведет слух, то и пальцы не получают необходимую команду мозга, и следующий звук берется чисто формально. Отсутствует та неуловимая градация звуковой палитры, которая делает мелодическую линию осмысленно-последовательной.</w:t>
      </w:r>
    </w:p>
    <w:p w:rsidR="00A960B4" w:rsidRDefault="00A960B4" w:rsidP="006622B7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0B4">
        <w:rPr>
          <w:rFonts w:ascii="Times New Roman" w:hAnsi="Times New Roman" w:cs="Times New Roman"/>
          <w:sz w:val="28"/>
          <w:szCs w:val="28"/>
        </w:rPr>
        <w:t xml:space="preserve">В некоторых произведениях </w:t>
      </w:r>
      <w:proofErr w:type="spellStart"/>
      <w:r w:rsidRPr="00A960B4">
        <w:rPr>
          <w:rFonts w:ascii="Times New Roman" w:hAnsi="Times New Roman" w:cs="Times New Roman"/>
          <w:sz w:val="28"/>
          <w:szCs w:val="28"/>
        </w:rPr>
        <w:t>дослушивание</w:t>
      </w:r>
      <w:proofErr w:type="spellEnd"/>
      <w:r w:rsidRPr="00A960B4">
        <w:rPr>
          <w:rFonts w:ascii="Times New Roman" w:hAnsi="Times New Roman" w:cs="Times New Roman"/>
          <w:sz w:val="28"/>
          <w:szCs w:val="28"/>
        </w:rPr>
        <w:t xml:space="preserve"> звука </w:t>
      </w:r>
      <w:r>
        <w:rPr>
          <w:rFonts w:ascii="Times New Roman" w:hAnsi="Times New Roman" w:cs="Times New Roman"/>
          <w:sz w:val="28"/>
          <w:szCs w:val="28"/>
        </w:rPr>
        <w:t xml:space="preserve">особо </w:t>
      </w:r>
      <w:r w:rsidRPr="00A960B4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для целостности и естественности фраз уже с самого начала</w:t>
      </w:r>
    </w:p>
    <w:p w:rsidR="00A960B4" w:rsidRDefault="00A960B4" w:rsidP="006622B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960B4">
        <w:rPr>
          <w:rFonts w:ascii="Times New Roman" w:hAnsi="Times New Roman" w:cs="Times New Roman"/>
          <w:b/>
          <w:sz w:val="28"/>
          <w:szCs w:val="28"/>
        </w:rPr>
        <w:t>(М. Мусоргский «Слеза» - исп. Марина)</w:t>
      </w:r>
    </w:p>
    <w:p w:rsidR="00A960B4" w:rsidRDefault="00A960B4" w:rsidP="006622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очень важен момент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дослушивания</w:t>
      </w:r>
      <w:proofErr w:type="spellEnd"/>
      <w:r w:rsidR="00A51AF6">
        <w:rPr>
          <w:rFonts w:ascii="Times New Roman" w:hAnsi="Times New Roman" w:cs="Times New Roman"/>
          <w:sz w:val="28"/>
          <w:szCs w:val="28"/>
        </w:rPr>
        <w:t xml:space="preserve"> длинных нот аккордов во вступлении, их пе</w:t>
      </w:r>
      <w:r w:rsidR="00EC5989">
        <w:rPr>
          <w:rFonts w:ascii="Times New Roman" w:hAnsi="Times New Roman" w:cs="Times New Roman"/>
          <w:sz w:val="28"/>
          <w:szCs w:val="28"/>
        </w:rPr>
        <w:t>реход один в другой без толчков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60B4" w:rsidRDefault="00A960B4" w:rsidP="006622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Г.Г. Нейгауз утверждал, что для достижения наилучших технических результатов и овладения </w:t>
      </w:r>
      <w:r w:rsidR="00BD0161">
        <w:rPr>
          <w:rFonts w:ascii="Times New Roman" w:hAnsi="Times New Roman" w:cs="Times New Roman"/>
          <w:sz w:val="28"/>
          <w:szCs w:val="28"/>
        </w:rPr>
        <w:t xml:space="preserve">разнообразным качеством звука, необходимо использовать все возможности тела – от пальцев до всего туловища. </w:t>
      </w:r>
    </w:p>
    <w:p w:rsidR="00BD0161" w:rsidRDefault="00BD0161" w:rsidP="006622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условий достижения хорошей кантилены является слаженная и выразительная работа пальцев, которые, играя мелодию, переступают мягко, как бы погружаются до дна клавиши. </w:t>
      </w:r>
      <w:r w:rsidR="00553909">
        <w:rPr>
          <w:rFonts w:ascii="Times New Roman" w:hAnsi="Times New Roman" w:cs="Times New Roman"/>
          <w:sz w:val="28"/>
          <w:szCs w:val="28"/>
        </w:rPr>
        <w:t xml:space="preserve">«Следует учиться связать без толчка один звук с другим» (Игумнов). И такая работа должна вестись </w:t>
      </w:r>
      <w:proofErr w:type="spellStart"/>
      <w:r w:rsidR="00553909">
        <w:rPr>
          <w:rFonts w:ascii="Times New Roman" w:hAnsi="Times New Roman" w:cs="Times New Roman"/>
          <w:sz w:val="28"/>
          <w:szCs w:val="28"/>
        </w:rPr>
        <w:t>ежеурочно</w:t>
      </w:r>
      <w:proofErr w:type="spellEnd"/>
      <w:r w:rsidR="005539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596B" w:rsidRDefault="003C596B" w:rsidP="006622B7">
      <w:pPr>
        <w:pStyle w:val="a4"/>
        <w:rPr>
          <w:rFonts w:ascii="Times New Roman" w:hAnsi="Times New Roman" w:cs="Times New Roman"/>
          <w:sz w:val="28"/>
          <w:szCs w:val="28"/>
        </w:rPr>
      </w:pPr>
      <w:r w:rsidRPr="003C596B">
        <w:rPr>
          <w:rFonts w:ascii="Times New Roman" w:hAnsi="Times New Roman" w:cs="Times New Roman"/>
          <w:b/>
          <w:sz w:val="28"/>
          <w:szCs w:val="28"/>
        </w:rPr>
        <w:t xml:space="preserve">Хорошим примером </w:t>
      </w:r>
      <w:proofErr w:type="spellStart"/>
      <w:r w:rsidRPr="003C596B">
        <w:rPr>
          <w:rFonts w:ascii="Times New Roman" w:hAnsi="Times New Roman" w:cs="Times New Roman"/>
          <w:b/>
          <w:sz w:val="28"/>
          <w:szCs w:val="28"/>
        </w:rPr>
        <w:t>дослушивания</w:t>
      </w:r>
      <w:proofErr w:type="spellEnd"/>
      <w:r w:rsidRPr="003C596B">
        <w:rPr>
          <w:rFonts w:ascii="Times New Roman" w:hAnsi="Times New Roman" w:cs="Times New Roman"/>
          <w:b/>
          <w:sz w:val="28"/>
          <w:szCs w:val="28"/>
        </w:rPr>
        <w:t xml:space="preserve"> длинных мелодических нот может стать работа над такими известными пьесами, как Д. </w:t>
      </w:r>
      <w:proofErr w:type="spellStart"/>
      <w:r w:rsidRPr="003C596B">
        <w:rPr>
          <w:rFonts w:ascii="Times New Roman" w:hAnsi="Times New Roman" w:cs="Times New Roman"/>
          <w:b/>
          <w:sz w:val="28"/>
          <w:szCs w:val="28"/>
        </w:rPr>
        <w:t>Штебельт</w:t>
      </w:r>
      <w:proofErr w:type="spellEnd"/>
      <w:r w:rsidRPr="003C596B">
        <w:rPr>
          <w:rFonts w:ascii="Times New Roman" w:hAnsi="Times New Roman" w:cs="Times New Roman"/>
          <w:b/>
          <w:sz w:val="28"/>
          <w:szCs w:val="28"/>
        </w:rPr>
        <w:t xml:space="preserve"> «Адажио» или Р.Шуман «Первая утрата»</w:t>
      </w:r>
      <w:r w:rsidR="00EC59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C5989">
        <w:rPr>
          <w:rFonts w:ascii="Times New Roman" w:hAnsi="Times New Roman" w:cs="Times New Roman"/>
          <w:b/>
          <w:sz w:val="28"/>
          <w:szCs w:val="28"/>
        </w:rPr>
        <w:t>(</w:t>
      </w:r>
      <w:r w:rsidRPr="003C59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C596B">
        <w:rPr>
          <w:rFonts w:ascii="Times New Roman" w:hAnsi="Times New Roman" w:cs="Times New Roman"/>
          <w:sz w:val="28"/>
          <w:szCs w:val="28"/>
        </w:rPr>
        <w:t>игра педагога</w:t>
      </w:r>
      <w:r w:rsidR="00EC5989">
        <w:rPr>
          <w:rFonts w:ascii="Times New Roman" w:hAnsi="Times New Roman" w:cs="Times New Roman"/>
          <w:sz w:val="28"/>
          <w:szCs w:val="28"/>
        </w:rPr>
        <w:t>)</w:t>
      </w:r>
      <w:r w:rsidRPr="003C596B">
        <w:rPr>
          <w:rFonts w:ascii="Times New Roman" w:hAnsi="Times New Roman" w:cs="Times New Roman"/>
          <w:sz w:val="28"/>
          <w:szCs w:val="28"/>
        </w:rPr>
        <w:t>.</w:t>
      </w:r>
    </w:p>
    <w:p w:rsidR="003C596B" w:rsidRDefault="003C596B" w:rsidP="006622B7">
      <w:pPr>
        <w:pStyle w:val="a4"/>
        <w:rPr>
          <w:rFonts w:ascii="Times New Roman" w:hAnsi="Times New Roman" w:cs="Times New Roman"/>
          <w:sz w:val="28"/>
          <w:szCs w:val="28"/>
        </w:rPr>
      </w:pPr>
      <w:r w:rsidRPr="00B26664">
        <w:rPr>
          <w:rFonts w:ascii="Times New Roman" w:hAnsi="Times New Roman" w:cs="Times New Roman"/>
          <w:sz w:val="28"/>
          <w:szCs w:val="28"/>
        </w:rPr>
        <w:lastRenderedPageBreak/>
        <w:t xml:space="preserve"> Если говорить о работе над произведениями гомофонно-</w:t>
      </w:r>
      <w:r>
        <w:rPr>
          <w:rFonts w:ascii="Times New Roman" w:hAnsi="Times New Roman" w:cs="Times New Roman"/>
          <w:sz w:val="28"/>
          <w:szCs w:val="28"/>
        </w:rPr>
        <w:t>гармонического склада</w:t>
      </w:r>
      <w:r w:rsidR="00B26664">
        <w:rPr>
          <w:rFonts w:ascii="Times New Roman" w:hAnsi="Times New Roman" w:cs="Times New Roman"/>
          <w:sz w:val="28"/>
          <w:szCs w:val="28"/>
        </w:rPr>
        <w:t>, то для начала полезно вычленить мелодию</w:t>
      </w:r>
      <w:r w:rsidR="00E0591E">
        <w:rPr>
          <w:rFonts w:ascii="Times New Roman" w:hAnsi="Times New Roman" w:cs="Times New Roman"/>
          <w:sz w:val="28"/>
          <w:szCs w:val="28"/>
        </w:rPr>
        <w:t>, поиграть ее выразительно и с динамическими оттенками</w:t>
      </w:r>
      <w:r w:rsidR="00B26664">
        <w:rPr>
          <w:rFonts w:ascii="Times New Roman" w:hAnsi="Times New Roman" w:cs="Times New Roman"/>
          <w:sz w:val="28"/>
          <w:szCs w:val="28"/>
        </w:rPr>
        <w:t>.</w:t>
      </w:r>
    </w:p>
    <w:p w:rsidR="00B26664" w:rsidRDefault="00B26664" w:rsidP="006622B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26664">
        <w:rPr>
          <w:rFonts w:ascii="Times New Roman" w:hAnsi="Times New Roman" w:cs="Times New Roman"/>
          <w:b/>
          <w:sz w:val="28"/>
          <w:szCs w:val="28"/>
        </w:rPr>
        <w:t>(А. Хачатурян.</w:t>
      </w:r>
      <w:proofErr w:type="gramEnd"/>
      <w:r w:rsidRPr="00B266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A5C4C">
        <w:rPr>
          <w:rFonts w:ascii="Times New Roman" w:hAnsi="Times New Roman" w:cs="Times New Roman"/>
          <w:b/>
          <w:sz w:val="28"/>
          <w:szCs w:val="28"/>
        </w:rPr>
        <w:t>«</w:t>
      </w:r>
      <w:r w:rsidRPr="00B26664">
        <w:rPr>
          <w:rFonts w:ascii="Times New Roman" w:hAnsi="Times New Roman" w:cs="Times New Roman"/>
          <w:b/>
          <w:sz w:val="28"/>
          <w:szCs w:val="28"/>
        </w:rPr>
        <w:t>Андантино</w:t>
      </w:r>
      <w:r w:rsidR="009A5C4C">
        <w:rPr>
          <w:rFonts w:ascii="Times New Roman" w:hAnsi="Times New Roman" w:cs="Times New Roman"/>
          <w:b/>
          <w:sz w:val="28"/>
          <w:szCs w:val="28"/>
        </w:rPr>
        <w:t>»</w:t>
      </w:r>
      <w:r w:rsidRPr="00B26664">
        <w:rPr>
          <w:rFonts w:ascii="Times New Roman" w:hAnsi="Times New Roman" w:cs="Times New Roman"/>
          <w:b/>
          <w:sz w:val="28"/>
          <w:szCs w:val="28"/>
        </w:rPr>
        <w:t xml:space="preserve"> – игра педагога)</w:t>
      </w:r>
      <w:proofErr w:type="gramEnd"/>
    </w:p>
    <w:p w:rsidR="00B26664" w:rsidRDefault="00B26664" w:rsidP="006622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педагог играет аккомпанемент, а ученик – мелодию. Это поможет ему более качественно прослушать и выстроить мелодию, поняв динамику, выстроив фразу, найдя главную ноту в ней. Бывает полезно в аккомпанементе играть аккорды без повтора длинными выдержанными нотами, на фоне которых легче дослушать мелодическую линию. А иногда в </w:t>
      </w:r>
      <w:r w:rsidR="00A51AF6">
        <w:rPr>
          <w:rFonts w:ascii="Times New Roman" w:hAnsi="Times New Roman" w:cs="Times New Roman"/>
          <w:sz w:val="28"/>
          <w:szCs w:val="28"/>
        </w:rPr>
        <w:t>пьесах с длинными нотами в басу</w:t>
      </w:r>
      <w:r>
        <w:rPr>
          <w:rFonts w:ascii="Times New Roman" w:hAnsi="Times New Roman" w:cs="Times New Roman"/>
          <w:sz w:val="28"/>
          <w:szCs w:val="28"/>
        </w:rPr>
        <w:t xml:space="preserve"> на фоне мелодии, наоборот, поиграть аккомпанемент более мелкими длительностями.</w:t>
      </w:r>
      <w:r w:rsidR="00A51AF6">
        <w:rPr>
          <w:rFonts w:ascii="Times New Roman" w:hAnsi="Times New Roman" w:cs="Times New Roman"/>
          <w:sz w:val="28"/>
          <w:szCs w:val="28"/>
        </w:rPr>
        <w:t xml:space="preserve"> Пробуем, экспериментируем, постоянно опираясь на слух.</w:t>
      </w:r>
    </w:p>
    <w:p w:rsidR="00B26664" w:rsidRDefault="00B26664" w:rsidP="006622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звуком и фразировкой не должна ограничиваться только медленными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кантиленными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пьесами. Здесь могут помочь и подвижны</w:t>
      </w:r>
      <w:r w:rsidR="009A5C4C">
        <w:rPr>
          <w:rFonts w:ascii="Times New Roman" w:hAnsi="Times New Roman" w:cs="Times New Roman"/>
          <w:sz w:val="28"/>
          <w:szCs w:val="28"/>
        </w:rPr>
        <w:t>е пьесы с певучей мелодической л</w:t>
      </w:r>
      <w:r>
        <w:rPr>
          <w:rFonts w:ascii="Times New Roman" w:hAnsi="Times New Roman" w:cs="Times New Roman"/>
          <w:sz w:val="28"/>
          <w:szCs w:val="28"/>
        </w:rPr>
        <w:t>инией, длинной и распевной</w:t>
      </w:r>
      <w:r w:rsidR="009A5C4C">
        <w:rPr>
          <w:rFonts w:ascii="Times New Roman" w:hAnsi="Times New Roman" w:cs="Times New Roman"/>
          <w:sz w:val="28"/>
          <w:szCs w:val="28"/>
        </w:rPr>
        <w:t>, которую тоже необходимо горизонтально выстроить</w:t>
      </w:r>
      <w:r w:rsidR="00E0591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664" w:rsidRPr="00E0591E" w:rsidRDefault="00B26664" w:rsidP="006622B7">
      <w:pPr>
        <w:pStyle w:val="a4"/>
        <w:rPr>
          <w:rFonts w:ascii="Times New Roman" w:hAnsi="Times New Roman" w:cs="Times New Roman"/>
          <w:sz w:val="28"/>
          <w:szCs w:val="28"/>
        </w:rPr>
      </w:pPr>
      <w:r w:rsidRPr="00B26664">
        <w:rPr>
          <w:rFonts w:ascii="Times New Roman" w:hAnsi="Times New Roman" w:cs="Times New Roman"/>
          <w:b/>
          <w:sz w:val="28"/>
          <w:szCs w:val="28"/>
        </w:rPr>
        <w:t xml:space="preserve">(А. </w:t>
      </w:r>
      <w:proofErr w:type="spellStart"/>
      <w:r w:rsidRPr="00B26664">
        <w:rPr>
          <w:rFonts w:ascii="Times New Roman" w:hAnsi="Times New Roman" w:cs="Times New Roman"/>
          <w:b/>
          <w:sz w:val="28"/>
          <w:szCs w:val="28"/>
        </w:rPr>
        <w:t>Спадевеккиа</w:t>
      </w:r>
      <w:proofErr w:type="spellEnd"/>
      <w:r w:rsidRPr="00B26664">
        <w:rPr>
          <w:rFonts w:ascii="Times New Roman" w:hAnsi="Times New Roman" w:cs="Times New Roman"/>
          <w:b/>
          <w:sz w:val="28"/>
          <w:szCs w:val="28"/>
        </w:rPr>
        <w:t xml:space="preserve"> «Добрый жук» - исп. фортепианный ансамбль – Ксюша и Настя)</w:t>
      </w:r>
      <w:r w:rsidR="00E0591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E0591E" w:rsidRPr="00E0591E">
        <w:rPr>
          <w:rFonts w:ascii="Times New Roman" w:hAnsi="Times New Roman" w:cs="Times New Roman"/>
          <w:sz w:val="28"/>
          <w:szCs w:val="28"/>
        </w:rPr>
        <w:t xml:space="preserve">пробуем </w:t>
      </w:r>
      <w:r w:rsidR="00E0591E">
        <w:rPr>
          <w:rFonts w:ascii="Times New Roman" w:hAnsi="Times New Roman" w:cs="Times New Roman"/>
          <w:sz w:val="28"/>
          <w:szCs w:val="28"/>
        </w:rPr>
        <w:t>разобраться, где главная нота  каждой</w:t>
      </w:r>
      <w:r w:rsidR="00E035A9">
        <w:rPr>
          <w:rFonts w:ascii="Times New Roman" w:hAnsi="Times New Roman" w:cs="Times New Roman"/>
          <w:sz w:val="28"/>
          <w:szCs w:val="28"/>
        </w:rPr>
        <w:t xml:space="preserve"> длинной </w:t>
      </w:r>
      <w:r w:rsidR="00E0591E">
        <w:rPr>
          <w:rFonts w:ascii="Times New Roman" w:hAnsi="Times New Roman" w:cs="Times New Roman"/>
          <w:sz w:val="28"/>
          <w:szCs w:val="28"/>
        </w:rPr>
        <w:t xml:space="preserve"> фразы, </w:t>
      </w:r>
      <w:r w:rsidR="00E035A9">
        <w:rPr>
          <w:rFonts w:ascii="Times New Roman" w:hAnsi="Times New Roman" w:cs="Times New Roman"/>
          <w:sz w:val="28"/>
          <w:szCs w:val="28"/>
        </w:rPr>
        <w:t xml:space="preserve">нота, </w:t>
      </w:r>
      <w:r w:rsidR="00E0591E">
        <w:rPr>
          <w:rFonts w:ascii="Times New Roman" w:hAnsi="Times New Roman" w:cs="Times New Roman"/>
          <w:sz w:val="28"/>
          <w:szCs w:val="28"/>
        </w:rPr>
        <w:t xml:space="preserve">к которой мы идем. Пробуем </w:t>
      </w:r>
      <w:r w:rsidR="00E0591E" w:rsidRPr="00E0591E">
        <w:rPr>
          <w:rFonts w:ascii="Times New Roman" w:hAnsi="Times New Roman" w:cs="Times New Roman"/>
          <w:sz w:val="28"/>
          <w:szCs w:val="28"/>
        </w:rPr>
        <w:t>выстроить единую по звучности фразу без постоянных опор на 1-ю долю каждого такта, как провоцирует нас на это</w:t>
      </w:r>
      <w:r w:rsidR="00E0591E">
        <w:rPr>
          <w:rFonts w:ascii="Times New Roman" w:hAnsi="Times New Roman" w:cs="Times New Roman"/>
          <w:sz w:val="28"/>
          <w:szCs w:val="28"/>
        </w:rPr>
        <w:t xml:space="preserve"> аккордовая фактура нотного текста во 2-й партии ансамбля</w:t>
      </w:r>
      <w:r w:rsidR="00E035A9">
        <w:rPr>
          <w:rFonts w:ascii="Times New Roman" w:hAnsi="Times New Roman" w:cs="Times New Roman"/>
          <w:sz w:val="28"/>
          <w:szCs w:val="28"/>
        </w:rPr>
        <w:t xml:space="preserve"> и лиги по 2 ноты в мелодии первой партии, приводящие к раздроблению общего мелодического дыхания</w:t>
      </w:r>
      <w:r w:rsidR="00E0591E">
        <w:rPr>
          <w:rFonts w:ascii="Times New Roman" w:hAnsi="Times New Roman" w:cs="Times New Roman"/>
          <w:sz w:val="28"/>
          <w:szCs w:val="28"/>
        </w:rPr>
        <w:t>.</w:t>
      </w:r>
      <w:r w:rsidR="00EC5989">
        <w:rPr>
          <w:rFonts w:ascii="Times New Roman" w:hAnsi="Times New Roman" w:cs="Times New Roman"/>
          <w:sz w:val="28"/>
          <w:szCs w:val="28"/>
        </w:rPr>
        <w:t xml:space="preserve"> Этого ни в коем случае нельзя допустить.</w:t>
      </w:r>
    </w:p>
    <w:p w:rsidR="00E049AC" w:rsidRPr="00E0591E" w:rsidRDefault="00EC5989" w:rsidP="006622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слов об аппликатуре.</w:t>
      </w:r>
    </w:p>
    <w:p w:rsidR="006D1D48" w:rsidRDefault="006D1D48" w:rsidP="006622B7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1D48">
        <w:rPr>
          <w:rFonts w:ascii="Times New Roman" w:hAnsi="Times New Roman" w:cs="Times New Roman"/>
          <w:b/>
          <w:sz w:val="28"/>
          <w:szCs w:val="28"/>
          <w:u w:val="single"/>
        </w:rPr>
        <w:t>Аппликатура.</w:t>
      </w:r>
    </w:p>
    <w:p w:rsidR="006D1D48" w:rsidRDefault="006D1D48" w:rsidP="006622B7">
      <w:pPr>
        <w:pStyle w:val="a4"/>
        <w:rPr>
          <w:rFonts w:ascii="Times New Roman" w:hAnsi="Times New Roman" w:cs="Times New Roman"/>
          <w:sz w:val="28"/>
          <w:szCs w:val="28"/>
        </w:rPr>
      </w:pPr>
      <w:r w:rsidRPr="006D1D48">
        <w:rPr>
          <w:rFonts w:ascii="Times New Roman" w:hAnsi="Times New Roman" w:cs="Times New Roman"/>
          <w:sz w:val="28"/>
          <w:szCs w:val="28"/>
        </w:rPr>
        <w:t>Это следующий момент, на чем я хотела остановиться в разговоре о кантилене.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D48" w:rsidRDefault="006D1D48" w:rsidP="006622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Аппликатура  - определенный способ расположения пальцев на клавиатуре. Умение находить удобную</w:t>
      </w:r>
      <w:r w:rsidR="009A5C4C">
        <w:rPr>
          <w:rFonts w:ascii="Times New Roman" w:hAnsi="Times New Roman" w:cs="Times New Roman"/>
          <w:sz w:val="28"/>
          <w:szCs w:val="28"/>
        </w:rPr>
        <w:t>, логичную, рациональную аппликатуру, является одной из важнейших сторон исполнительского мастерства. При разборе педагогу следует выбрать ученику наиболее удобную аппликатуру. Именно от нее зависит целостность фраз. Обычно в кантилене используют часто 3, 4 и 5 пальцы</w:t>
      </w:r>
      <w:r w:rsidR="000D1F09">
        <w:rPr>
          <w:rFonts w:ascii="Times New Roman" w:hAnsi="Times New Roman" w:cs="Times New Roman"/>
          <w:sz w:val="28"/>
          <w:szCs w:val="28"/>
        </w:rPr>
        <w:t xml:space="preserve">, реже – 2. 1 палец считается не певучим. Крупнейший пианист Феликс </w:t>
      </w:r>
      <w:proofErr w:type="spellStart"/>
      <w:r w:rsidR="000D1F09">
        <w:rPr>
          <w:rFonts w:ascii="Times New Roman" w:hAnsi="Times New Roman" w:cs="Times New Roman"/>
          <w:sz w:val="28"/>
          <w:szCs w:val="28"/>
        </w:rPr>
        <w:t>Блуменфельд</w:t>
      </w:r>
      <w:proofErr w:type="spellEnd"/>
      <w:r w:rsidR="000D1F09">
        <w:rPr>
          <w:rFonts w:ascii="Times New Roman" w:hAnsi="Times New Roman" w:cs="Times New Roman"/>
          <w:sz w:val="28"/>
          <w:szCs w:val="28"/>
        </w:rPr>
        <w:t xml:space="preserve"> советовал реже в кантилене употреблять не певучий 1 палец. Однако это не говорит о том. Что мы его вовсе не должны использовать. </w:t>
      </w:r>
    </w:p>
    <w:p w:rsidR="000D1F09" w:rsidRDefault="000D1F09" w:rsidP="006622B7">
      <w:pPr>
        <w:pStyle w:val="a4"/>
        <w:rPr>
          <w:rFonts w:ascii="Times New Roman" w:hAnsi="Times New Roman" w:cs="Times New Roman"/>
          <w:sz w:val="28"/>
          <w:szCs w:val="28"/>
        </w:rPr>
      </w:pPr>
      <w:r w:rsidRPr="000D1F09">
        <w:rPr>
          <w:rFonts w:ascii="Times New Roman" w:hAnsi="Times New Roman" w:cs="Times New Roman"/>
          <w:b/>
          <w:sz w:val="28"/>
          <w:szCs w:val="28"/>
        </w:rPr>
        <w:lastRenderedPageBreak/>
        <w:t>П. Чайковский «Старинная французская песенка»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0D1F09">
        <w:rPr>
          <w:rFonts w:ascii="Times New Roman" w:hAnsi="Times New Roman" w:cs="Times New Roman"/>
          <w:sz w:val="28"/>
          <w:szCs w:val="28"/>
        </w:rPr>
        <w:t>В этой известной пьеске</w:t>
      </w:r>
      <w:r>
        <w:rPr>
          <w:rFonts w:ascii="Times New Roman" w:hAnsi="Times New Roman" w:cs="Times New Roman"/>
          <w:sz w:val="28"/>
          <w:szCs w:val="28"/>
        </w:rPr>
        <w:t xml:space="preserve"> в нотах существует 2 вида аппликатуры:</w:t>
      </w:r>
    </w:p>
    <w:p w:rsidR="000D1F09" w:rsidRDefault="000D1F09" w:rsidP="006622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) 1, 2, 1, 2, 3, 4;</w:t>
      </w:r>
    </w:p>
    <w:p w:rsidR="000D1F09" w:rsidRDefault="000D1F09" w:rsidP="006622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) 1, 3, 4, 3, 4, 5 – где идет подкладывание под палец ради использования более певучих от природы пальцев.</w:t>
      </w:r>
      <w:r w:rsidR="00E0591E">
        <w:rPr>
          <w:rFonts w:ascii="Times New Roman" w:hAnsi="Times New Roman" w:cs="Times New Roman"/>
          <w:sz w:val="28"/>
          <w:szCs w:val="28"/>
        </w:rPr>
        <w:t xml:space="preserve"> Задача педагога выбирать наиболее удобный для учащегося вариант понимая при этом, какую звуковую задачу он ставит.</w:t>
      </w:r>
    </w:p>
    <w:p w:rsidR="000D1F09" w:rsidRDefault="000D1F09" w:rsidP="006622B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049AC" w:rsidRDefault="00E049AC" w:rsidP="006622B7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Педализация:</w:t>
      </w:r>
    </w:p>
    <w:p w:rsidR="00E049AC" w:rsidRDefault="00E049AC" w:rsidP="006622B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049AC" w:rsidRDefault="00E049AC" w:rsidP="006622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Г.Г.Нейгауз: «Играя 1-голосную мелодическую фразу в медленном темпе без всякого аккомпанемента, мы вправе пользоваться педалью на каждой ноте мелодии, чтобы придать ей</w:t>
      </w:r>
      <w:r w:rsidR="00AF3440">
        <w:rPr>
          <w:rFonts w:ascii="Times New Roman" w:hAnsi="Times New Roman" w:cs="Times New Roman"/>
          <w:sz w:val="28"/>
          <w:szCs w:val="28"/>
        </w:rPr>
        <w:t xml:space="preserve"> больше певучести и более богатую тембровую окраску». Педаль в произведениях </w:t>
      </w:r>
      <w:proofErr w:type="spellStart"/>
      <w:r w:rsidR="00AF3440">
        <w:rPr>
          <w:rFonts w:ascii="Times New Roman" w:hAnsi="Times New Roman" w:cs="Times New Roman"/>
          <w:sz w:val="28"/>
          <w:szCs w:val="28"/>
        </w:rPr>
        <w:t>кантиленного</w:t>
      </w:r>
      <w:proofErr w:type="spellEnd"/>
      <w:r w:rsidR="00AF3440">
        <w:rPr>
          <w:rFonts w:ascii="Times New Roman" w:hAnsi="Times New Roman" w:cs="Times New Roman"/>
          <w:sz w:val="28"/>
          <w:szCs w:val="28"/>
        </w:rPr>
        <w:t xml:space="preserve"> характера обычно используется по приему: запаздывающая – продлевающая. Она выполняет динамическую роль, помогает тонкой динамическо</w:t>
      </w:r>
      <w:r w:rsidR="00E0591E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="00E0591E">
        <w:rPr>
          <w:rFonts w:ascii="Times New Roman" w:hAnsi="Times New Roman" w:cs="Times New Roman"/>
          <w:sz w:val="28"/>
          <w:szCs w:val="28"/>
        </w:rPr>
        <w:t>нюансеровке</w:t>
      </w:r>
      <w:proofErr w:type="spellEnd"/>
      <w:r w:rsidR="00E0591E">
        <w:rPr>
          <w:rFonts w:ascii="Times New Roman" w:hAnsi="Times New Roman" w:cs="Times New Roman"/>
          <w:sz w:val="28"/>
          <w:szCs w:val="28"/>
        </w:rPr>
        <w:t xml:space="preserve"> фразы в целом и </w:t>
      </w:r>
      <w:proofErr w:type="spellStart"/>
      <w:r w:rsidR="00E0591E">
        <w:rPr>
          <w:rFonts w:ascii="Times New Roman" w:hAnsi="Times New Roman" w:cs="Times New Roman"/>
          <w:sz w:val="28"/>
          <w:szCs w:val="28"/>
        </w:rPr>
        <w:t>фи</w:t>
      </w:r>
      <w:r w:rsidR="00AF3440">
        <w:rPr>
          <w:rFonts w:ascii="Times New Roman" w:hAnsi="Times New Roman" w:cs="Times New Roman"/>
          <w:sz w:val="28"/>
          <w:szCs w:val="28"/>
        </w:rPr>
        <w:t>леровке</w:t>
      </w:r>
      <w:proofErr w:type="spellEnd"/>
      <w:r w:rsidR="00AF3440">
        <w:rPr>
          <w:rFonts w:ascii="Times New Roman" w:hAnsi="Times New Roman" w:cs="Times New Roman"/>
          <w:sz w:val="28"/>
          <w:szCs w:val="28"/>
        </w:rPr>
        <w:t xml:space="preserve"> отдельно звучащих протяженных тонов. Советский пианист и педагог Григорий Михайлович Коган говорил: «Научить слышать, воспитать ухо, </w:t>
      </w:r>
      <w:proofErr w:type="spellStart"/>
      <w:r w:rsidR="00AF3440">
        <w:rPr>
          <w:rFonts w:ascii="Times New Roman" w:hAnsi="Times New Roman" w:cs="Times New Roman"/>
          <w:sz w:val="28"/>
          <w:szCs w:val="28"/>
        </w:rPr>
        <w:t>выроботать</w:t>
      </w:r>
      <w:proofErr w:type="spellEnd"/>
      <w:r w:rsidR="00AF3440">
        <w:rPr>
          <w:rFonts w:ascii="Times New Roman" w:hAnsi="Times New Roman" w:cs="Times New Roman"/>
          <w:sz w:val="28"/>
          <w:szCs w:val="28"/>
        </w:rPr>
        <w:t xml:space="preserve"> у ученика интонационный и </w:t>
      </w:r>
      <w:proofErr w:type="spellStart"/>
      <w:r w:rsidR="00AF3440">
        <w:rPr>
          <w:rFonts w:ascii="Times New Roman" w:hAnsi="Times New Roman" w:cs="Times New Roman"/>
          <w:sz w:val="28"/>
          <w:szCs w:val="28"/>
        </w:rPr>
        <w:t>тембрально-чуткий</w:t>
      </w:r>
      <w:proofErr w:type="spellEnd"/>
      <w:r w:rsidR="00AF3440">
        <w:rPr>
          <w:rFonts w:ascii="Times New Roman" w:hAnsi="Times New Roman" w:cs="Times New Roman"/>
          <w:sz w:val="28"/>
          <w:szCs w:val="28"/>
        </w:rPr>
        <w:t xml:space="preserve"> слух – вот первая задача педагога-музыканта, сквозной стержень его работы. </w:t>
      </w:r>
    </w:p>
    <w:p w:rsidR="00AF3440" w:rsidRDefault="00AF3440" w:rsidP="006622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начальных классах не сложные певучие пьесы следует проходить без педали. Здесь гораздо важнее привить навык «слушать», объединять мелодическую линию ушками.</w:t>
      </w:r>
      <w:r w:rsidR="004A7753">
        <w:rPr>
          <w:rFonts w:ascii="Times New Roman" w:hAnsi="Times New Roman" w:cs="Times New Roman"/>
          <w:sz w:val="28"/>
          <w:szCs w:val="28"/>
        </w:rPr>
        <w:t xml:space="preserve"> Ведь красивый звук, плавное голосоведение, выразительность фразировки будут чувствоваться, в первую очередь, пальчиками. Здесь задача педагога -  научить ребенка слушать самого себя</w:t>
      </w:r>
      <w:proofErr w:type="gramStart"/>
      <w:r w:rsidR="004A775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4A7753">
        <w:rPr>
          <w:rFonts w:ascii="Times New Roman" w:hAnsi="Times New Roman" w:cs="Times New Roman"/>
          <w:sz w:val="28"/>
          <w:szCs w:val="28"/>
        </w:rPr>
        <w:t xml:space="preserve"> все во время игры должно быть подчинено слуховому контролю).</w:t>
      </w:r>
    </w:p>
    <w:p w:rsidR="004A7753" w:rsidRDefault="004A7753" w:rsidP="006622B7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7753">
        <w:rPr>
          <w:rFonts w:ascii="Times New Roman" w:hAnsi="Times New Roman" w:cs="Times New Roman"/>
          <w:b/>
          <w:sz w:val="28"/>
          <w:szCs w:val="28"/>
          <w:u w:val="single"/>
        </w:rPr>
        <w:t>Метод игры с закрытыми глазами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A7753" w:rsidRDefault="004A7753" w:rsidP="006622B7">
      <w:pPr>
        <w:pStyle w:val="a4"/>
        <w:rPr>
          <w:rFonts w:ascii="Times New Roman" w:hAnsi="Times New Roman" w:cs="Times New Roman"/>
          <w:sz w:val="28"/>
          <w:szCs w:val="28"/>
        </w:rPr>
      </w:pPr>
      <w:r w:rsidRPr="004A7753">
        <w:rPr>
          <w:rFonts w:ascii="Times New Roman" w:hAnsi="Times New Roman" w:cs="Times New Roman"/>
          <w:sz w:val="28"/>
          <w:szCs w:val="28"/>
        </w:rPr>
        <w:t>Этот метод поможет ученику слышать реальное звучание, а не то, которое ему представляется.</w:t>
      </w:r>
    </w:p>
    <w:p w:rsidR="004A7753" w:rsidRDefault="004A7753" w:rsidP="006622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игры « на ощупь по слуху», то есть такой достаточно молодой пианист и педагог Игорь Виноградов, который специально проводил концерты в ночное время в мероприятиях, типа «Ночь искусств» и не только, чтобы можно было выключить свет в зале, что слушатели могли воспринимать музыку ушами</w:t>
      </w:r>
      <w:r w:rsidR="00E973E2">
        <w:rPr>
          <w:rFonts w:ascii="Times New Roman" w:hAnsi="Times New Roman" w:cs="Times New Roman"/>
          <w:sz w:val="28"/>
          <w:szCs w:val="28"/>
        </w:rPr>
        <w:t xml:space="preserve">, не отвлекаясь на зрительные ощущения. Так же он любит проводить в Саратовской консерватории в сумерках занятия, чтобы обострялись уши студентов. И говорит, что этот метод </w:t>
      </w:r>
      <w:proofErr w:type="gramStart"/>
      <w:r w:rsidR="00E973E2">
        <w:rPr>
          <w:rFonts w:ascii="Times New Roman" w:hAnsi="Times New Roman" w:cs="Times New Roman"/>
          <w:sz w:val="28"/>
          <w:szCs w:val="28"/>
        </w:rPr>
        <w:t>достаточно рабочий</w:t>
      </w:r>
      <w:proofErr w:type="gramEnd"/>
      <w:r w:rsidR="00EC5989">
        <w:rPr>
          <w:rFonts w:ascii="Times New Roman" w:hAnsi="Times New Roman" w:cs="Times New Roman"/>
          <w:sz w:val="28"/>
          <w:szCs w:val="28"/>
        </w:rPr>
        <w:t xml:space="preserve"> и результативный</w:t>
      </w:r>
      <w:r w:rsidR="00E973E2">
        <w:rPr>
          <w:rFonts w:ascii="Times New Roman" w:hAnsi="Times New Roman" w:cs="Times New Roman"/>
          <w:sz w:val="28"/>
          <w:szCs w:val="28"/>
        </w:rPr>
        <w:t>.</w:t>
      </w:r>
    </w:p>
    <w:p w:rsidR="00E973E2" w:rsidRDefault="00E973E2" w:rsidP="006622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 проведения такого рода работы, можно начинать работу с педалью. </w:t>
      </w:r>
    </w:p>
    <w:p w:rsidR="00E973E2" w:rsidRDefault="00E973E2" w:rsidP="006622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один нюанс при работе с педалью в школе: можно для корректировки ставить свою ногу на ногу ученика, как бы контролируя его нажим педали 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силу нажима.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Скорость, глубину).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еще… очень частой ошибкой в педализации является высоко поднятая нога над педалью. Она обязательно будет громко шлепать по ней. Важно, чтобы педаль снималась очень бережно, практически не отрываясь от лапки, а только поднимая, освобождая лапку ногой. </w:t>
      </w:r>
    </w:p>
    <w:p w:rsidR="00E973E2" w:rsidRDefault="00E973E2" w:rsidP="006622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кантилене более протяжные звуки благодаря педали обогащаются обертонами. Получается динамическое разнообразие. Более мелкие длительности не следует обильно играть на педали. </w:t>
      </w:r>
      <w:r w:rsidR="00B27788">
        <w:rPr>
          <w:rFonts w:ascii="Times New Roman" w:hAnsi="Times New Roman" w:cs="Times New Roman"/>
          <w:sz w:val="28"/>
          <w:szCs w:val="28"/>
        </w:rPr>
        <w:t>В некоторых пьесах мелодия излагается в наиболее низком</w:t>
      </w:r>
      <w:proofErr w:type="gramStart"/>
      <w:r w:rsidR="00B277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27788">
        <w:rPr>
          <w:rFonts w:ascii="Times New Roman" w:hAnsi="Times New Roman" w:cs="Times New Roman"/>
          <w:sz w:val="28"/>
          <w:szCs w:val="28"/>
        </w:rPr>
        <w:t xml:space="preserve"> по сравнению с другими голосами, регистре. В таком случае, необходимо </w:t>
      </w:r>
      <w:proofErr w:type="spellStart"/>
      <w:r w:rsidR="00B27788">
        <w:rPr>
          <w:rFonts w:ascii="Times New Roman" w:hAnsi="Times New Roman" w:cs="Times New Roman"/>
          <w:sz w:val="28"/>
          <w:szCs w:val="28"/>
        </w:rPr>
        <w:t>педвализировать</w:t>
      </w:r>
      <w:proofErr w:type="spellEnd"/>
      <w:r w:rsidR="00B27788">
        <w:rPr>
          <w:rFonts w:ascii="Times New Roman" w:hAnsi="Times New Roman" w:cs="Times New Roman"/>
          <w:sz w:val="28"/>
          <w:szCs w:val="28"/>
        </w:rPr>
        <w:t xml:space="preserve"> именно мелодию, которая насыщена обертонами. Иначе она утратит свою ясность. Часто в </w:t>
      </w:r>
      <w:proofErr w:type="spellStart"/>
      <w:r w:rsidR="00B27788">
        <w:rPr>
          <w:rFonts w:ascii="Times New Roman" w:hAnsi="Times New Roman" w:cs="Times New Roman"/>
          <w:sz w:val="28"/>
          <w:szCs w:val="28"/>
        </w:rPr>
        <w:t>пьехах</w:t>
      </w:r>
      <w:proofErr w:type="spellEnd"/>
      <w:r w:rsidR="00B27788">
        <w:rPr>
          <w:rFonts w:ascii="Times New Roman" w:hAnsi="Times New Roman" w:cs="Times New Roman"/>
          <w:sz w:val="28"/>
          <w:szCs w:val="28"/>
        </w:rPr>
        <w:t xml:space="preserve"> встречается в басу выдержанный бас, а на его фоне звучит мелодия с аккордовой фактурой. Чтобы не было </w:t>
      </w:r>
      <w:r w:rsidR="008E79FC">
        <w:rPr>
          <w:rFonts w:ascii="Times New Roman" w:hAnsi="Times New Roman" w:cs="Times New Roman"/>
          <w:sz w:val="28"/>
          <w:szCs w:val="28"/>
        </w:rPr>
        <w:t>«</w:t>
      </w:r>
      <w:r w:rsidR="00B27788">
        <w:rPr>
          <w:rFonts w:ascii="Times New Roman" w:hAnsi="Times New Roman" w:cs="Times New Roman"/>
          <w:sz w:val="28"/>
          <w:szCs w:val="28"/>
        </w:rPr>
        <w:t>грязи</w:t>
      </w:r>
      <w:r w:rsidR="008E79FC">
        <w:rPr>
          <w:rFonts w:ascii="Times New Roman" w:hAnsi="Times New Roman" w:cs="Times New Roman"/>
          <w:sz w:val="28"/>
          <w:szCs w:val="28"/>
        </w:rPr>
        <w:t>» -</w:t>
      </w:r>
      <w:r w:rsidR="00B27788">
        <w:rPr>
          <w:rFonts w:ascii="Times New Roman" w:hAnsi="Times New Roman" w:cs="Times New Roman"/>
          <w:sz w:val="28"/>
          <w:szCs w:val="28"/>
        </w:rPr>
        <w:t xml:space="preserve"> мы берем </w:t>
      </w:r>
      <w:proofErr w:type="spellStart"/>
      <w:r w:rsidR="00B27788">
        <w:rPr>
          <w:rFonts w:ascii="Times New Roman" w:hAnsi="Times New Roman" w:cs="Times New Roman"/>
          <w:sz w:val="28"/>
          <w:szCs w:val="28"/>
        </w:rPr>
        <w:t>полупедаль</w:t>
      </w:r>
      <w:proofErr w:type="spellEnd"/>
      <w:r w:rsidR="00B27788">
        <w:rPr>
          <w:rFonts w:ascii="Times New Roman" w:hAnsi="Times New Roman" w:cs="Times New Roman"/>
          <w:sz w:val="28"/>
          <w:szCs w:val="28"/>
        </w:rPr>
        <w:t>, а не полную.</w:t>
      </w:r>
    </w:p>
    <w:p w:rsidR="00B27788" w:rsidRDefault="00B27788" w:rsidP="006622B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27788" w:rsidRDefault="00B27788" w:rsidP="006622B7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7788">
        <w:rPr>
          <w:rFonts w:ascii="Times New Roman" w:hAnsi="Times New Roman" w:cs="Times New Roman"/>
          <w:b/>
          <w:sz w:val="28"/>
          <w:szCs w:val="28"/>
          <w:u w:val="single"/>
        </w:rPr>
        <w:t>Заключение:</w:t>
      </w:r>
    </w:p>
    <w:p w:rsidR="0008126F" w:rsidRDefault="0008126F" w:rsidP="006622B7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126F" w:rsidRPr="0008126F" w:rsidRDefault="0008126F" w:rsidP="006622B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8126F">
        <w:rPr>
          <w:rFonts w:ascii="Times New Roman" w:hAnsi="Times New Roman" w:cs="Times New Roman"/>
          <w:sz w:val="28"/>
          <w:szCs w:val="28"/>
        </w:rPr>
        <w:t xml:space="preserve">Да, музыка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81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язык! Своеобразный язык, который очень трудно изучить. На этом языке написаны поэмы, рассказы, стихи. Задача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исполнителярассказать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эти поэмы и стихи, и сделать это связно, логично, чтобы органично сочетать в одно целое все звенья» (К.Н. Игумнов»).</w:t>
      </w:r>
    </w:p>
    <w:p w:rsidR="00B27788" w:rsidRPr="00B27788" w:rsidRDefault="00B27788" w:rsidP="006622B7">
      <w:pPr>
        <w:pStyle w:val="a4"/>
        <w:rPr>
          <w:rFonts w:ascii="Times New Roman" w:hAnsi="Times New Roman" w:cs="Times New Roman"/>
          <w:sz w:val="28"/>
          <w:szCs w:val="28"/>
        </w:rPr>
      </w:pPr>
      <w:r w:rsidRPr="00B27788">
        <w:rPr>
          <w:rFonts w:ascii="Times New Roman" w:hAnsi="Times New Roman" w:cs="Times New Roman"/>
          <w:sz w:val="28"/>
          <w:szCs w:val="28"/>
        </w:rPr>
        <w:t xml:space="preserve">Изучение </w:t>
      </w:r>
      <w:proofErr w:type="spellStart"/>
      <w:r w:rsidRPr="00B27788">
        <w:rPr>
          <w:rFonts w:ascii="Times New Roman" w:hAnsi="Times New Roman" w:cs="Times New Roman"/>
          <w:sz w:val="28"/>
          <w:szCs w:val="28"/>
        </w:rPr>
        <w:t>кантиленных</w:t>
      </w:r>
      <w:proofErr w:type="spellEnd"/>
      <w:r w:rsidRPr="00B27788">
        <w:rPr>
          <w:rFonts w:ascii="Times New Roman" w:hAnsi="Times New Roman" w:cs="Times New Roman"/>
          <w:sz w:val="28"/>
          <w:szCs w:val="28"/>
        </w:rPr>
        <w:t xml:space="preserve"> произведений помогает активно развивать различные стороны музыкального мышления ученика, помогает приобрести навыки</w:t>
      </w:r>
      <w:r>
        <w:rPr>
          <w:rFonts w:ascii="Times New Roman" w:hAnsi="Times New Roman" w:cs="Times New Roman"/>
          <w:sz w:val="28"/>
          <w:szCs w:val="28"/>
        </w:rPr>
        <w:t xml:space="preserve"> выразительной и певучей игры. Формирование и совершенствование умения напевно и мелодично исполнять музыкальные произведения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кантиленного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характера, является основным из основополагающих приемов воспитания музыкальной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культуры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в классе фортепиано.</w:t>
      </w:r>
    </w:p>
    <w:p w:rsidR="0014467E" w:rsidRPr="00B27788" w:rsidRDefault="0014467E">
      <w:pPr>
        <w:rPr>
          <w:rFonts w:ascii="Times New Roman" w:hAnsi="Times New Roman" w:cs="Times New Roman"/>
          <w:sz w:val="28"/>
          <w:szCs w:val="28"/>
        </w:rPr>
      </w:pPr>
    </w:p>
    <w:p w:rsidR="0014467E" w:rsidRPr="00B27788" w:rsidRDefault="0014467E">
      <w:pPr>
        <w:rPr>
          <w:rFonts w:ascii="Times New Roman" w:hAnsi="Times New Roman" w:cs="Times New Roman"/>
          <w:sz w:val="28"/>
          <w:szCs w:val="28"/>
        </w:rPr>
      </w:pPr>
    </w:p>
    <w:p w:rsidR="0014467E" w:rsidRPr="00B27788" w:rsidRDefault="0014467E">
      <w:pPr>
        <w:rPr>
          <w:rFonts w:ascii="Times New Roman" w:hAnsi="Times New Roman" w:cs="Times New Roman"/>
          <w:sz w:val="28"/>
          <w:szCs w:val="28"/>
        </w:rPr>
      </w:pPr>
    </w:p>
    <w:p w:rsidR="0014467E" w:rsidRDefault="0014467E">
      <w:pPr>
        <w:rPr>
          <w:rFonts w:ascii="Times New Roman" w:hAnsi="Times New Roman" w:cs="Times New Roman"/>
          <w:sz w:val="28"/>
          <w:szCs w:val="28"/>
        </w:rPr>
      </w:pPr>
    </w:p>
    <w:p w:rsidR="0014467E" w:rsidRDefault="0014467E">
      <w:pPr>
        <w:rPr>
          <w:rFonts w:ascii="Times New Roman" w:hAnsi="Times New Roman" w:cs="Times New Roman"/>
          <w:sz w:val="28"/>
          <w:szCs w:val="28"/>
        </w:rPr>
      </w:pPr>
    </w:p>
    <w:p w:rsidR="0014467E" w:rsidRPr="00082129" w:rsidRDefault="0014467E">
      <w:pPr>
        <w:rPr>
          <w:rFonts w:ascii="Times New Roman" w:hAnsi="Times New Roman" w:cs="Times New Roman"/>
          <w:sz w:val="28"/>
          <w:szCs w:val="28"/>
        </w:rPr>
      </w:pPr>
    </w:p>
    <w:p w:rsidR="000E2882" w:rsidRPr="0014467E" w:rsidRDefault="008A39E3" w:rsidP="008A39E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4467E">
        <w:rPr>
          <w:rFonts w:ascii="Times New Roman" w:hAnsi="Times New Roman" w:cs="Times New Roman"/>
          <w:sz w:val="28"/>
          <w:szCs w:val="28"/>
          <w:u w:val="single"/>
        </w:rPr>
        <w:t>Список используемой литературы:</w:t>
      </w:r>
    </w:p>
    <w:p w:rsidR="008A39E3" w:rsidRPr="007675CD" w:rsidRDefault="008A39E3" w:rsidP="008A3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1.)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Арабулин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9 простых советов педагога, как учить поколение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8A39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A39E3" w:rsidRPr="007675CD" w:rsidRDefault="00AA7927" w:rsidP="008A39E3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5C786F" w:rsidRPr="002171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5C786F" w:rsidRPr="007675CD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5C786F" w:rsidRPr="002171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mel</w:t>
        </w:r>
        <w:proofErr w:type="spellEnd"/>
        <w:r w:rsidR="005C786F" w:rsidRPr="007675C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C786F" w:rsidRPr="002171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fm</w:t>
        </w:r>
        <w:r w:rsidR="005C786F" w:rsidRPr="007675C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5C786F" w:rsidRPr="002171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vospitaniye</w:t>
        </w:r>
        <w:proofErr w:type="spellEnd"/>
        <w:r w:rsidR="005C786F" w:rsidRPr="007675C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5C786F" w:rsidRPr="002171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sovety</w:t>
        </w:r>
        <w:proofErr w:type="spellEnd"/>
        <w:r w:rsidR="005C786F" w:rsidRPr="007675CD">
          <w:rPr>
            <w:rStyle w:val="a3"/>
            <w:rFonts w:ascii="Times New Roman" w:hAnsi="Times New Roman" w:cs="Times New Roman"/>
            <w:sz w:val="28"/>
            <w:szCs w:val="28"/>
          </w:rPr>
          <w:t>/1953480-</w:t>
        </w:r>
        <w:proofErr w:type="spellStart"/>
        <w:r w:rsidR="005C786F" w:rsidRPr="002171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kak</w:t>
        </w:r>
        <w:proofErr w:type="spellEnd"/>
        <w:r w:rsidR="005C786F" w:rsidRPr="007675CD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5C786F" w:rsidRPr="002171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ucnit</w:t>
        </w:r>
        <w:proofErr w:type="spellEnd"/>
        <w:r w:rsidR="005C786F" w:rsidRPr="007675CD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5C786F" w:rsidRPr="002171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pokoleniye</w:t>
        </w:r>
        <w:proofErr w:type="spellEnd"/>
        <w:r w:rsidR="005C786F" w:rsidRPr="007675CD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5C786F" w:rsidRPr="002171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</w:t>
        </w:r>
      </w:hyperlink>
      <w:r w:rsidR="0014467E" w:rsidRPr="00767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86F" w:rsidRDefault="005C786F" w:rsidP="008A3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2.)Клиповое мышление, как проблема школьника, учителя, родителей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C786F" w:rsidRDefault="00AA7927" w:rsidP="008A39E3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5C786F" w:rsidRPr="002171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5C786F" w:rsidRPr="0021719E">
          <w:rPr>
            <w:rStyle w:val="a3"/>
            <w:rFonts w:ascii="Times New Roman" w:hAnsi="Times New Roman" w:cs="Times New Roman"/>
            <w:sz w:val="28"/>
            <w:szCs w:val="28"/>
          </w:rPr>
          <w:t>:</w:t>
        </w:r>
        <w:r w:rsidR="005C786F" w:rsidRPr="005C786F">
          <w:rPr>
            <w:rStyle w:val="a3"/>
            <w:rFonts w:ascii="Times New Roman" w:hAnsi="Times New Roman" w:cs="Times New Roman"/>
            <w:sz w:val="28"/>
            <w:szCs w:val="28"/>
          </w:rPr>
          <w:t>//</w:t>
        </w:r>
        <w:proofErr w:type="spellStart"/>
        <w:r w:rsidR="005C786F" w:rsidRPr="002171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eduinspector</w:t>
        </w:r>
        <w:proofErr w:type="spellEnd"/>
        <w:r w:rsidR="005C786F" w:rsidRPr="005C786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C786F" w:rsidRPr="002171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5C786F" w:rsidRPr="005C786F">
          <w:rPr>
            <w:rStyle w:val="a3"/>
            <w:rFonts w:ascii="Times New Roman" w:hAnsi="Times New Roman" w:cs="Times New Roman"/>
            <w:sz w:val="28"/>
            <w:szCs w:val="28"/>
          </w:rPr>
          <w:t>/2015/12/31/</w:t>
        </w:r>
        <w:proofErr w:type="spellStart"/>
        <w:r w:rsidR="005C786F" w:rsidRPr="002171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klipovoe</w:t>
        </w:r>
        <w:proofErr w:type="spellEnd"/>
        <w:r w:rsidR="005C786F" w:rsidRPr="005C786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5C786F" w:rsidRPr="002171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mushlenie</w:t>
        </w:r>
        <w:proofErr w:type="spellEnd"/>
        <w:r w:rsidR="005C786F" w:rsidRPr="005C786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5C786F" w:rsidRPr="002171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kak</w:t>
        </w:r>
        <w:proofErr w:type="spellEnd"/>
        <w:r w:rsidR="005C786F" w:rsidRPr="005C786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5C786F" w:rsidRPr="002171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problema</w:t>
        </w:r>
        <w:proofErr w:type="spellEnd"/>
        <w:r w:rsidR="005C786F" w:rsidRPr="005C786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5C786F" w:rsidRPr="002171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shkolnika</w:t>
        </w:r>
        <w:proofErr w:type="spellEnd"/>
        <w:r w:rsidR="005C786F" w:rsidRPr="005C786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5C786F" w:rsidRPr="002171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uchitelya</w:t>
        </w:r>
        <w:proofErr w:type="spellEnd"/>
        <w:r w:rsidR="005C786F" w:rsidRPr="005C786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5C786F" w:rsidRPr="002171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roditekej</w:t>
        </w:r>
        <w:proofErr w:type="spellEnd"/>
        <w:r w:rsidR="005C786F" w:rsidRPr="005C786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5C786F" w:rsidRPr="005C78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86F" w:rsidRDefault="005C786F" w:rsidP="008A3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3.)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Юдалевич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Клиповое мышление, как феномен</w:t>
      </w:r>
      <w:r w:rsidR="00AB3376">
        <w:rPr>
          <w:rFonts w:ascii="Times New Roman" w:hAnsi="Times New Roman" w:cs="Times New Roman"/>
          <w:sz w:val="28"/>
          <w:szCs w:val="28"/>
        </w:rPr>
        <w:t xml:space="preserve"> современного общества</w:t>
      </w:r>
      <w:r w:rsidR="00AB3376" w:rsidRPr="00AB3376">
        <w:rPr>
          <w:rFonts w:ascii="Times New Roman" w:hAnsi="Times New Roman" w:cs="Times New Roman"/>
          <w:sz w:val="28"/>
          <w:szCs w:val="28"/>
        </w:rPr>
        <w:t>//</w:t>
      </w:r>
      <w:r w:rsidR="00AB3376">
        <w:rPr>
          <w:rFonts w:ascii="Times New Roman" w:hAnsi="Times New Roman" w:cs="Times New Roman"/>
          <w:sz w:val="28"/>
          <w:szCs w:val="28"/>
        </w:rPr>
        <w:t xml:space="preserve"> Бизнес-образование в экономике знаний.-2019.-№3.-С.66-71.</w:t>
      </w:r>
    </w:p>
    <w:p w:rsidR="00AB3376" w:rsidRDefault="00AB3376" w:rsidP="008A3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4.) Пестерева О.А. Особенности</w:t>
      </w:r>
      <w:r w:rsidRPr="00AB3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обучения поколения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. Проблемы и пути решения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2171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1719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2171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1719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171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bsu</w:t>
        </w:r>
        <w:proofErr w:type="spellEnd"/>
        <w:r w:rsidRPr="0021719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171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21719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2171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content</w:t>
        </w:r>
        <w:r w:rsidRPr="0021719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2171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page</w:t>
        </w:r>
        <w:r w:rsidRPr="0021719E">
          <w:rPr>
            <w:rStyle w:val="a3"/>
            <w:rFonts w:ascii="Times New Roman" w:hAnsi="Times New Roman" w:cs="Times New Roman"/>
            <w:sz w:val="28"/>
            <w:szCs w:val="28"/>
          </w:rPr>
          <w:t>/21087/4-</w:t>
        </w:r>
        <w:proofErr w:type="spellStart"/>
        <w:r w:rsidRPr="002171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osobennosti</w:t>
        </w:r>
        <w:proofErr w:type="spellEnd"/>
        <w:r w:rsidRPr="0021719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2171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obucheniya</w:t>
        </w:r>
        <w:proofErr w:type="spellEnd"/>
        <w:r w:rsidRPr="0021719E">
          <w:rPr>
            <w:rStyle w:val="a3"/>
            <w:rFonts w:ascii="Times New Roman" w:hAnsi="Times New Roman" w:cs="Times New Roman"/>
            <w:sz w:val="28"/>
            <w:szCs w:val="28"/>
          </w:rPr>
          <w:t>-«</w:t>
        </w:r>
        <w:proofErr w:type="spellStart"/>
        <w:r w:rsidRPr="002171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pokoleniya</w:t>
        </w:r>
        <w:proofErr w:type="spellEnd"/>
        <w:r w:rsidRPr="0021719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2171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</w:t>
        </w:r>
        <w:r w:rsidRPr="0021719E">
          <w:rPr>
            <w:rStyle w:val="a3"/>
            <w:rFonts w:ascii="Times New Roman" w:hAnsi="Times New Roman" w:cs="Times New Roman"/>
            <w:sz w:val="28"/>
            <w:szCs w:val="28"/>
          </w:rPr>
          <w:t>»</w:t>
        </w:r>
      </w:hyperlink>
      <w:r w:rsidRPr="00AB337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problem</w:t>
      </w:r>
      <w:r w:rsidRPr="00AB3376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AB3376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puti</w:t>
      </w:r>
      <w:proofErr w:type="spellEnd"/>
      <w:r w:rsidRPr="00AB3376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resheniya</w:t>
      </w:r>
      <w:proofErr w:type="spellEnd"/>
      <w:r w:rsidRPr="00AB33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1446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376" w:rsidRDefault="00AB3376" w:rsidP="008A3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5.) Поколение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nttps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AB3376">
        <w:rPr>
          <w:rFonts w:ascii="Times New Roman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B337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wikipedia</w:t>
      </w:r>
      <w:proofErr w:type="spellEnd"/>
      <w:r w:rsidRPr="00AB33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AB337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wiki</w:t>
      </w:r>
      <w:r w:rsidRPr="00AB3376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Поколение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1446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B35" w:rsidRDefault="00034B35" w:rsidP="008A3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6.) Моль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Социодинамика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культуры. М.: Прогресс, 1973.406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34B35" w:rsidRDefault="00034B35" w:rsidP="008A3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7.)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Тоффлер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 Шок будущего. М.: АСТ, 2002.557 с.</w:t>
      </w:r>
    </w:p>
    <w:p w:rsidR="00034B35" w:rsidRDefault="00034B35" w:rsidP="008A3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8.) Фрумкин К.Г. Клиповое мышление и судьба линейного текста </w:t>
      </w:r>
      <w:r w:rsidRPr="00034B3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Топос.2010.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34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034B35">
        <w:rPr>
          <w:rFonts w:ascii="Times New Roman" w:hAnsi="Times New Roman" w:cs="Times New Roman"/>
          <w:sz w:val="28"/>
          <w:szCs w:val="28"/>
        </w:rPr>
        <w:t>.//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34B3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topos</w:t>
      </w:r>
      <w:proofErr w:type="spellEnd"/>
      <w:r w:rsidRPr="00034B3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34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034B35">
        <w:rPr>
          <w:rFonts w:ascii="Times New Roman" w:hAnsi="Times New Roman" w:cs="Times New Roman"/>
          <w:sz w:val="28"/>
          <w:szCs w:val="28"/>
        </w:rPr>
        <w:t xml:space="preserve">/7371 </w:t>
      </w:r>
      <w:r>
        <w:rPr>
          <w:rFonts w:ascii="Times New Roman" w:hAnsi="Times New Roman" w:cs="Times New Roman"/>
          <w:sz w:val="28"/>
          <w:szCs w:val="28"/>
        </w:rPr>
        <w:t>(дата обращения: 15.08.2020).</w:t>
      </w:r>
    </w:p>
    <w:p w:rsidR="00034B35" w:rsidRDefault="00034B35" w:rsidP="008A3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9.) Кара-Мурза С.Г. Манипуляция сознанием.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2005.832 с.</w:t>
      </w:r>
    </w:p>
    <w:p w:rsidR="00034B35" w:rsidRPr="00034B35" w:rsidRDefault="00034B35" w:rsidP="008A3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10.) Сапа А.В. Поколение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– поколение эпохи ФГОС</w:t>
      </w:r>
      <w:r w:rsidRPr="00034B35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Инновационные проекты и программы в образовании. 2014.№2.С.24-30</w:t>
      </w:r>
    </w:p>
    <w:p w:rsidR="008A39E3" w:rsidRPr="005C786F" w:rsidRDefault="008A39E3" w:rsidP="008A39E3">
      <w:pPr>
        <w:rPr>
          <w:rFonts w:ascii="Times New Roman" w:hAnsi="Times New Roman" w:cs="Times New Roman"/>
          <w:sz w:val="28"/>
          <w:szCs w:val="28"/>
        </w:rPr>
      </w:pPr>
    </w:p>
    <w:p w:rsidR="000E2882" w:rsidRPr="005C786F" w:rsidRDefault="000E2882">
      <w:pPr>
        <w:rPr>
          <w:rFonts w:ascii="Times New Roman" w:hAnsi="Times New Roman" w:cs="Times New Roman"/>
          <w:sz w:val="28"/>
          <w:szCs w:val="28"/>
        </w:rPr>
      </w:pPr>
    </w:p>
    <w:sectPr w:rsidR="000E2882" w:rsidRPr="005C786F" w:rsidSect="003A2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74455"/>
    <w:multiLevelType w:val="hybridMultilevel"/>
    <w:tmpl w:val="365263BE"/>
    <w:lvl w:ilvl="0" w:tplc="C1764C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64B7"/>
    <w:rsid w:val="00034B35"/>
    <w:rsid w:val="00051DB4"/>
    <w:rsid w:val="000544A2"/>
    <w:rsid w:val="0008126F"/>
    <w:rsid w:val="00082129"/>
    <w:rsid w:val="000D1F09"/>
    <w:rsid w:val="000E2882"/>
    <w:rsid w:val="001146B2"/>
    <w:rsid w:val="00115929"/>
    <w:rsid w:val="00132095"/>
    <w:rsid w:val="0014467E"/>
    <w:rsid w:val="001948CE"/>
    <w:rsid w:val="001A4271"/>
    <w:rsid w:val="001A5A85"/>
    <w:rsid w:val="001C10F4"/>
    <w:rsid w:val="001C21E5"/>
    <w:rsid w:val="001C3265"/>
    <w:rsid w:val="00253253"/>
    <w:rsid w:val="002B335E"/>
    <w:rsid w:val="00361DBE"/>
    <w:rsid w:val="003761CD"/>
    <w:rsid w:val="00381C55"/>
    <w:rsid w:val="00383B09"/>
    <w:rsid w:val="003A0158"/>
    <w:rsid w:val="003A2886"/>
    <w:rsid w:val="003C33A3"/>
    <w:rsid w:val="003C596B"/>
    <w:rsid w:val="003E6C79"/>
    <w:rsid w:val="003F379D"/>
    <w:rsid w:val="00400641"/>
    <w:rsid w:val="00412D7F"/>
    <w:rsid w:val="00415EB9"/>
    <w:rsid w:val="0042548C"/>
    <w:rsid w:val="00435B8A"/>
    <w:rsid w:val="0044774A"/>
    <w:rsid w:val="0047323C"/>
    <w:rsid w:val="00497865"/>
    <w:rsid w:val="004A2B30"/>
    <w:rsid w:val="004A7753"/>
    <w:rsid w:val="00510D84"/>
    <w:rsid w:val="00525346"/>
    <w:rsid w:val="00551B00"/>
    <w:rsid w:val="00553909"/>
    <w:rsid w:val="00575F73"/>
    <w:rsid w:val="005813C3"/>
    <w:rsid w:val="0059080B"/>
    <w:rsid w:val="005B5426"/>
    <w:rsid w:val="005C786F"/>
    <w:rsid w:val="00630027"/>
    <w:rsid w:val="006344BF"/>
    <w:rsid w:val="00637815"/>
    <w:rsid w:val="006622B7"/>
    <w:rsid w:val="00687B51"/>
    <w:rsid w:val="006A363B"/>
    <w:rsid w:val="006D1D48"/>
    <w:rsid w:val="006D4BEE"/>
    <w:rsid w:val="006D7C11"/>
    <w:rsid w:val="006F4A15"/>
    <w:rsid w:val="00730F90"/>
    <w:rsid w:val="00755080"/>
    <w:rsid w:val="007675CD"/>
    <w:rsid w:val="007C7B1D"/>
    <w:rsid w:val="00823086"/>
    <w:rsid w:val="008572C0"/>
    <w:rsid w:val="0086529D"/>
    <w:rsid w:val="00873FEC"/>
    <w:rsid w:val="00874CE4"/>
    <w:rsid w:val="008A270D"/>
    <w:rsid w:val="008A39E3"/>
    <w:rsid w:val="008C63E6"/>
    <w:rsid w:val="008E79FC"/>
    <w:rsid w:val="0090796A"/>
    <w:rsid w:val="00913B34"/>
    <w:rsid w:val="009335F6"/>
    <w:rsid w:val="00954F1E"/>
    <w:rsid w:val="00965690"/>
    <w:rsid w:val="009850D2"/>
    <w:rsid w:val="00994979"/>
    <w:rsid w:val="009A5C4C"/>
    <w:rsid w:val="00A1277E"/>
    <w:rsid w:val="00A51AF6"/>
    <w:rsid w:val="00A960B4"/>
    <w:rsid w:val="00AA242B"/>
    <w:rsid w:val="00AA7927"/>
    <w:rsid w:val="00AB3376"/>
    <w:rsid w:val="00AB7AB5"/>
    <w:rsid w:val="00AF3440"/>
    <w:rsid w:val="00B04415"/>
    <w:rsid w:val="00B20664"/>
    <w:rsid w:val="00B26664"/>
    <w:rsid w:val="00B27788"/>
    <w:rsid w:val="00B307F1"/>
    <w:rsid w:val="00B664B7"/>
    <w:rsid w:val="00B71244"/>
    <w:rsid w:val="00BD0161"/>
    <w:rsid w:val="00BD7FD0"/>
    <w:rsid w:val="00BE0816"/>
    <w:rsid w:val="00BE220F"/>
    <w:rsid w:val="00BE3770"/>
    <w:rsid w:val="00BE418A"/>
    <w:rsid w:val="00BE5740"/>
    <w:rsid w:val="00C46300"/>
    <w:rsid w:val="00C536B1"/>
    <w:rsid w:val="00C74925"/>
    <w:rsid w:val="00C963AD"/>
    <w:rsid w:val="00CB4BD2"/>
    <w:rsid w:val="00CC49A3"/>
    <w:rsid w:val="00CD0B7E"/>
    <w:rsid w:val="00CE2D2D"/>
    <w:rsid w:val="00D26D52"/>
    <w:rsid w:val="00D306F7"/>
    <w:rsid w:val="00D357D2"/>
    <w:rsid w:val="00D54595"/>
    <w:rsid w:val="00DC2DC6"/>
    <w:rsid w:val="00DF4A60"/>
    <w:rsid w:val="00E035A9"/>
    <w:rsid w:val="00E049AC"/>
    <w:rsid w:val="00E0591E"/>
    <w:rsid w:val="00E41515"/>
    <w:rsid w:val="00E973E2"/>
    <w:rsid w:val="00EA10FA"/>
    <w:rsid w:val="00EA3579"/>
    <w:rsid w:val="00EC100D"/>
    <w:rsid w:val="00EC5989"/>
    <w:rsid w:val="00ED427B"/>
    <w:rsid w:val="00F61B21"/>
    <w:rsid w:val="00F77FC6"/>
    <w:rsid w:val="00FA315C"/>
    <w:rsid w:val="00FD2E21"/>
    <w:rsid w:val="00FD3B2E"/>
    <w:rsid w:val="00FD4059"/>
    <w:rsid w:val="00FD416B"/>
    <w:rsid w:val="00FD5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786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622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su.ru/content/page/21087/4-osobennosti-obucheniya-" TargetMode="External"/><Relationship Id="rId3" Type="http://schemas.openxmlformats.org/officeDocument/2006/relationships/styles" Target="styles.xml"/><Relationship Id="rId7" Type="http://schemas.openxmlformats.org/officeDocument/2006/relationships/hyperlink" Target="https://eduinspector.ru/2015/12/31/klipovoe-mushlenie-kak-problema-shkolnika-uchitelya-roditekej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l.fm/vospitaniye/sovety/1953480-kak-ucnit-pokoleniye-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08B35-4EF4-4BE2-B310-31CBFC6A2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11</Pages>
  <Words>2884</Words>
  <Characters>16441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50</cp:revision>
  <dcterms:created xsi:type="dcterms:W3CDTF">2024-01-07T17:47:00Z</dcterms:created>
  <dcterms:modified xsi:type="dcterms:W3CDTF">2024-12-07T20:59:00Z</dcterms:modified>
</cp:coreProperties>
</file>