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80" w:rsidRPr="00183C80" w:rsidRDefault="00183C80" w:rsidP="00183C80">
      <w:pPr>
        <w:rPr>
          <w:color w:val="002060"/>
        </w:rPr>
      </w:pPr>
    </w:p>
    <w:p w:rsidR="00183C80" w:rsidRPr="00183C80" w:rsidRDefault="00183C80" w:rsidP="00183C80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83C80">
        <w:rPr>
          <w:rFonts w:ascii="Times New Roman" w:hAnsi="Times New Roman" w:cs="Times New Roman"/>
          <w:b/>
          <w:color w:val="002060"/>
        </w:rPr>
        <w:t xml:space="preserve">Муниципальное казенное общеобразовательное учреждение </w:t>
      </w:r>
    </w:p>
    <w:p w:rsidR="00183C80" w:rsidRPr="00183C80" w:rsidRDefault="00183C80" w:rsidP="00183C80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83C80">
        <w:rPr>
          <w:rFonts w:ascii="Times New Roman" w:hAnsi="Times New Roman" w:cs="Times New Roman"/>
          <w:b/>
          <w:color w:val="002060"/>
        </w:rPr>
        <w:t>основная общеобразовательная школа №25</w:t>
      </w:r>
    </w:p>
    <w:p w:rsidR="00183C80" w:rsidRDefault="00183C80" w:rsidP="00183C80">
      <w:pPr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</w:p>
    <w:p w:rsidR="00183C80" w:rsidRPr="00183C80" w:rsidRDefault="00183C80" w:rsidP="00183C80">
      <w:pPr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183C80">
        <w:rPr>
          <w:rFonts w:ascii="Times New Roman" w:hAnsi="Times New Roman" w:cs="Times New Roman"/>
          <w:b/>
          <w:bCs/>
          <w:color w:val="002060"/>
          <w:sz w:val="72"/>
          <w:szCs w:val="72"/>
        </w:rPr>
        <w:t>Доклад</w:t>
      </w:r>
      <w:r>
        <w:rPr>
          <w:rFonts w:ascii="Times New Roman" w:hAnsi="Times New Roman" w:cs="Times New Roman"/>
          <w:b/>
          <w:bCs/>
          <w:color w:val="002060"/>
          <w:sz w:val="72"/>
          <w:szCs w:val="72"/>
        </w:rPr>
        <w:t>:</w:t>
      </w:r>
    </w:p>
    <w:p w:rsidR="00183C80" w:rsidRDefault="00183C80" w:rsidP="00183C80">
      <w:pPr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«</w:t>
      </w:r>
      <w:r w:rsidRPr="00183C80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Партнёрство семьи и школы в патриотическом воспитании </w:t>
      </w:r>
      <w:proofErr w:type="gramStart"/>
      <w:r w:rsidRPr="00183C80">
        <w:rPr>
          <w:rFonts w:ascii="Times New Roman" w:hAnsi="Times New Roman" w:cs="Times New Roman"/>
          <w:b/>
          <w:bCs/>
          <w:color w:val="C00000"/>
          <w:sz w:val="72"/>
          <w:szCs w:val="72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»</w:t>
      </w:r>
    </w:p>
    <w:p w:rsidR="00183C80" w:rsidRDefault="00183C80" w:rsidP="00183C80">
      <w:pPr>
        <w:jc w:val="right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</w:p>
    <w:p w:rsidR="00183C80" w:rsidRDefault="00183C80" w:rsidP="00183C80">
      <w:pPr>
        <w:jc w:val="right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</w:p>
    <w:p w:rsidR="00183C80" w:rsidRDefault="00183C80" w:rsidP="00183C80">
      <w:pPr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183C8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Автор: учитель изобразительного искусства </w:t>
      </w:r>
    </w:p>
    <w:p w:rsidR="00183C80" w:rsidRPr="00183C80" w:rsidRDefault="00183C80" w:rsidP="00183C80">
      <w:pPr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183C80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 музыки</w:t>
      </w:r>
    </w:p>
    <w:p w:rsidR="00183C80" w:rsidRPr="00183C80" w:rsidRDefault="00183C80" w:rsidP="00183C80">
      <w:pPr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proofErr w:type="spellStart"/>
      <w:r w:rsidRPr="00183C80">
        <w:rPr>
          <w:rFonts w:ascii="Times New Roman" w:hAnsi="Times New Roman" w:cs="Times New Roman"/>
          <w:b/>
          <w:bCs/>
          <w:color w:val="002060"/>
          <w:sz w:val="24"/>
          <w:szCs w:val="24"/>
        </w:rPr>
        <w:t>Русинова</w:t>
      </w:r>
      <w:proofErr w:type="spellEnd"/>
      <w:r w:rsidRPr="00183C8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Наталья Николаевна</w:t>
      </w:r>
    </w:p>
    <w:p w:rsidR="00183C80" w:rsidRDefault="00183C80" w:rsidP="00183C80">
      <w:pPr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</w:p>
    <w:p w:rsidR="00183C80" w:rsidRDefault="00183C80" w:rsidP="00183C80">
      <w:pPr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</w:p>
    <w:p w:rsidR="00183C80" w:rsidRDefault="00183C80" w:rsidP="00183C80"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</w:rPr>
      </w:pPr>
      <w:r w:rsidRPr="00183C80">
        <w:rPr>
          <w:rFonts w:ascii="Times New Roman" w:hAnsi="Times New Roman" w:cs="Times New Roman"/>
          <w:b/>
          <w:bCs/>
          <w:color w:val="002060"/>
          <w:sz w:val="56"/>
          <w:szCs w:val="56"/>
        </w:rPr>
        <w:t>2025</w:t>
      </w:r>
    </w:p>
    <w:p w:rsidR="00183C80" w:rsidRPr="00183C80" w:rsidRDefault="00183C80" w:rsidP="00183C80"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</w:rPr>
      </w:pP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27F0">
        <w:rPr>
          <w:rFonts w:ascii="Times New Roman" w:hAnsi="Times New Roman" w:cs="Times New Roman"/>
          <w:sz w:val="28"/>
          <w:szCs w:val="28"/>
        </w:rPr>
        <w:lastRenderedPageBreak/>
        <w:t xml:space="preserve">«Любовь к Родине одно из самых мощных, </w:t>
      </w: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27F0">
        <w:rPr>
          <w:rFonts w:ascii="Times New Roman" w:hAnsi="Times New Roman" w:cs="Times New Roman"/>
          <w:sz w:val="28"/>
          <w:szCs w:val="28"/>
        </w:rPr>
        <w:t xml:space="preserve">возвышающих чувств, сплочённость и солидарность, </w:t>
      </w: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27F0">
        <w:rPr>
          <w:rFonts w:ascii="Times New Roman" w:hAnsi="Times New Roman" w:cs="Times New Roman"/>
          <w:sz w:val="28"/>
          <w:szCs w:val="28"/>
        </w:rPr>
        <w:t xml:space="preserve">глубокие чувства правды, чести, справедливости, </w:t>
      </w: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127F0">
        <w:rPr>
          <w:rFonts w:ascii="Times New Roman" w:hAnsi="Times New Roman" w:cs="Times New Roman"/>
          <w:sz w:val="28"/>
          <w:szCs w:val="28"/>
        </w:rPr>
        <w:t>тветственности за судьбу своей страны,</w:t>
      </w: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27F0">
        <w:rPr>
          <w:rFonts w:ascii="Times New Roman" w:hAnsi="Times New Roman" w:cs="Times New Roman"/>
          <w:sz w:val="28"/>
          <w:szCs w:val="28"/>
        </w:rPr>
        <w:t xml:space="preserve"> неизменную готовность отстаивать интересы России, </w:t>
      </w: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27F0">
        <w:rPr>
          <w:rFonts w:ascii="Times New Roman" w:hAnsi="Times New Roman" w:cs="Times New Roman"/>
          <w:sz w:val="28"/>
          <w:szCs w:val="28"/>
        </w:rPr>
        <w:t xml:space="preserve">быть вместе с ней ив дни триумфа и в пору испытания, </w:t>
      </w: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27F0">
        <w:rPr>
          <w:rFonts w:ascii="Times New Roman" w:hAnsi="Times New Roman" w:cs="Times New Roman"/>
          <w:sz w:val="28"/>
          <w:szCs w:val="28"/>
        </w:rPr>
        <w:t>добиваться исполнения самых смелых и масштабных планов».</w:t>
      </w: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27F0">
        <w:rPr>
          <w:rFonts w:ascii="Times New Roman" w:hAnsi="Times New Roman" w:cs="Times New Roman"/>
          <w:sz w:val="28"/>
          <w:szCs w:val="28"/>
        </w:rPr>
        <w:t xml:space="preserve"> В.В. Путин</w:t>
      </w:r>
    </w:p>
    <w:p w:rsidR="00183C80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3C80" w:rsidRPr="00B42C75" w:rsidRDefault="00183C80" w:rsidP="00183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>Уважаемые коллеги…..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 xml:space="preserve">Патриотическое воспитание является важным аспектом образовательного процесса, формирующим у учащихся чувство гордости за свою страну и ответственность за её будущее. В нашем учебном заведении мы внедряем разнообразные формы работы для достижения этой цели. </w:t>
      </w:r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занимает центральное место в воспитании ребенка, играет основную роль в формировании мировоззрения и нравственных норм поведения ребенка.</w:t>
      </w:r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высокого патриотического сознания, чувства верности своему Отечеству, стремления к выполнению своего гражданского долга – это систематическая, целенаправленная, комплексная деятельность, которая должна проводиться с учетом возрастных особенностей.</w:t>
      </w:r>
      <w:proofErr w:type="gramEnd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самое главное, патриотическое воспитание должно поводиться совместно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и через семью. Наша школа – это большая семья, объединяющая родителей, учеников, учителей. Так уж повелось, что всегда все школьные вопросы решались и решаются с родителями. Самые активные и неравнодушные из них идут в школу и становятся помощниками и партнёрами в воспитании детей.</w:t>
      </w:r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семьи и школы важны не только </w:t>
      </w:r>
      <w:proofErr w:type="gramStart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пребывания ребенка в школе. Актуальными они остаются и в старшем возрасте, ведь очень часто именно в школе у ребенка появляется шанс для самовыражения, проявления своих талантов. Школа ставит перед собой много задач: и воспитательные, и учебные, и просветительские. Она может помочь родителям в решении многих вопросов воспитания детей, но она никогда не сможет конкурировать с семьей. Именно семья является самым</w:t>
      </w:r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мощным средством в формировании личности ребенка.</w:t>
      </w:r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«гражданско-патриотическое воспитание» детей включает зарождение, формирование и развитие первоначальных понятий и представлений о Родине, необходимости защищать её от врагов, о подвиге, о </w:t>
      </w: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героизме. Пробуждает интерес к героическому прошлому и настоящему России, стремление походить на героев, быть мужественным и смелым, сильным и выносливым, честным и правдивым, уважительным к друзьям и коллективу.</w:t>
      </w:r>
    </w:p>
    <w:p w:rsidR="00183C80" w:rsidRPr="00B42C75" w:rsidRDefault="00183C80" w:rsidP="00183C80">
      <w:pPr>
        <w:pStyle w:val="a3"/>
        <w:shd w:val="clear" w:color="auto" w:fill="FFFFFF"/>
        <w:spacing w:before="0" w:beforeAutospacing="0" w:line="276" w:lineRule="auto"/>
        <w:rPr>
          <w:sz w:val="28"/>
          <w:szCs w:val="28"/>
        </w:rPr>
      </w:pPr>
      <w:r w:rsidRPr="00B42C75">
        <w:rPr>
          <w:sz w:val="28"/>
          <w:szCs w:val="28"/>
        </w:rPr>
        <w:t>Семья и школа выполняют свои уникальные функции. Заменить друг друга они не могут, но, если мы стремимся к полноценному развитию ребенка как личности и гражданина своего государства, школа и семья должны взаимодействовать. Семьей создается образ окружающего мира, в котором ребёнку предстоит жить. Во взрослую жизнь он вступает с уже сформировавшимся сознанием и мировоззрением, жизненной позицией.</w:t>
      </w:r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занимает центральное место в воспитании ребенка, играет основную роль </w:t>
      </w:r>
      <w:proofErr w:type="gramStart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</w:t>
      </w:r>
      <w:proofErr w:type="gramEnd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 и нравственных норм поведения ребенка.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школы и семьи - это результат целенаправленной и длительной работы, которая, прежде всего, предполагает всестороннее и систематическое изучение семьи, особенностей и условий семейного воспитания ребенка. Педагогическое взаимодействие  школы и семьи в патриотическом воспитании подрастающего поколения будет более эффективным при осуществлении дифференцированного подхода, для осуществления которого необходимо соблюдение как общепедагогических, так и специфических условий.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Общепедагогическими условиями  являются: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взаимное доверие между педагогом и родителями;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такта, отзывчивости по отношению к родителям;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учет своеобразия семьи, возраста родителей, уровня подготовленности в вопросах патриотического воспитания;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сочетание индивидуального подхода к каждой семье с организацией работы со всеми родителями класса;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взаимосвязь разных форм работы с родителями;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 влияние на родителей и детей;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в работе с родителями;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особенностей </w:t>
      </w:r>
      <w:proofErr w:type="spellStart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социокультурного</w:t>
      </w:r>
      <w:proofErr w:type="spellEnd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окружения школы;</w:t>
      </w:r>
    </w:p>
    <w:p w:rsidR="00183C80" w:rsidRPr="00B42C75" w:rsidRDefault="00183C80" w:rsidP="00183C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культурного наследия народа и традиций семьи.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Специфическими педагогическими условиями являются:</w:t>
      </w:r>
    </w:p>
    <w:p w:rsidR="00183C80" w:rsidRPr="00B42C75" w:rsidRDefault="00183C80" w:rsidP="00183C8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моделирование патриотического воспитания с учетом взаимодействия семьи и школы;</w:t>
      </w:r>
    </w:p>
    <w:p w:rsidR="00183C80" w:rsidRPr="00B42C75" w:rsidRDefault="00183C80" w:rsidP="00183C8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содержания патриотического воспитания школьников на основе интеграции </w:t>
      </w:r>
      <w:proofErr w:type="spellStart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саморегулируемого</w:t>
      </w:r>
      <w:proofErr w:type="spellEnd"/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семье) и педагогически организованного (в школе) аспектов деятельности;</w:t>
      </w:r>
    </w:p>
    <w:p w:rsidR="00183C80" w:rsidRPr="00B42C75" w:rsidRDefault="00183C80" w:rsidP="00183C8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патриотического опыта школьников с использованием многообразных и вариативных форм и методов внеурочной воспитывающей деятельности;</w:t>
      </w:r>
    </w:p>
    <w:p w:rsidR="00183C80" w:rsidRPr="00B42C75" w:rsidRDefault="00183C80" w:rsidP="00183C8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опора на ценностный потенциал содержания образования (прежде всего, предметов гуманитарного цикла), преподавание литературы, истории,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предметов, формирующих духовную сферу человека;</w:t>
      </w:r>
    </w:p>
    <w:p w:rsidR="00183C80" w:rsidRPr="00B42C75" w:rsidRDefault="00183C80" w:rsidP="00183C8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учебных и внеклассных форм деятельности, основного и дополнительного образования на основе единых тематических линий (экскурсии, кружковая деятельность, тематические вечера, спектакли, встречи, концерты и др.). 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народной культуре в современном обществе – это очень важный аспект в патриотическом воспитании подрастающего поколения. Представляется совершенно бесспорным, что в современной ситуации одним из путей является познание традиционной культуры своего народа, изучение и признание культуры других народов, бережное отношение к ней, постижение общих корней в национальной культуре разных народов.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Исследователями доказано, что чем раньше начинают приобщать ребенка к традиционной национальной культуре, тем большего эффекта достигают в понимании того, что наработал веками этнос, того, что дано каждому человеку при рождении, заложено в него, и впоследствии теряется, утрачивается, не будучи пробужденным и востребованным.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патриотического воспитания всегда строится  с учетом возраста учащихся, учитывая степень их подготовленности к жизни и деятельности в коллективе, их умения самостоятельно принимать решения и действовать самостоятельно. Стараемся  привлечь к активному участию в различных мероприятиях школы родителей учащихся, которые на протяжении всей школьной жизни детей становятся не только нашими  помощниками, но и соратниками, единомышленниками и союзниками. 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>Во-первых, активно проводим классные часы, посвященные истории России, её культурному наследию и достижениям. Это способствует углублению знаний учащихся о родной стране и её важных событиях.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lastRenderedPageBreak/>
        <w:t>Слайд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hAnsi="Times New Roman" w:cs="Times New Roman"/>
          <w:sz w:val="28"/>
          <w:szCs w:val="28"/>
        </w:rPr>
        <w:t>Во-вторых, организуем мероприятия, такие как конкурсы сочинений, выставки и праздники, приуроченные к памятным датам. Это не только развивает творческие способности, но и формирует уважение к традициям и национальным ценностям.</w:t>
      </w: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детей к народной культуре в современном обществе – это очень важный аспект в патриотическом воспитании подрастающего поколения. Представляется совершенно бесспорным, что в современной ситуации одним из путей является познание традиционной культуры своего народа, изучение и признание культуры других народов, бережное отношение к ней, постижение общих корней в национальной культуре разных народов.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 xml:space="preserve">Кроме того, важно вовлекать родителей в процесс патриотического воспитания, проводя совместные мероприятия и обсуждения. 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>Наша цель — воспитать интеллектуально и духовно развитое поколение, способное гордиться своей страной и активно участвовать в её развитии.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>Одним из ключевых направлений нашей работы является патриотическое воспитание через вовлечение учащихся в волонтерскую деятельность. Мы организуем выездные акции и проекты, направленные на помощь ветеранам, участие в благоустройстве памятников и исторических мест. Эти мероприятия укрепляют связь между поколениями и формируют у молодежи чувство ответственности и заботы о своей стране.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>Также планируется внедрение дополнительных курсов, охватывающих темы гражданственности, права и обязанности граждан, истории отечественных воинских традиций. Мы уверены, что расширение образовательного спектра поможет формировать у учащихся активную гражданскую позицию и осознание своей роли в обществе.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 xml:space="preserve">Не менее важно поощрять инициативу самих учащихся. Мы открыты для новых идей и предложений о том, как можно разнообразить нашу программу патриотического воспитания. Приглашаем всех коллег к сотрудничеству в разработке совместных проектов, которые вдохновят наших учеников на действия во имя своей Родины. 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>Таким образом, совместными усилиями мы создадим атмосферу, способствующую развитию патриотизма и гордости за свою страну.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lastRenderedPageBreak/>
        <w:t>Также планируется внедрение дополнительных курсов, охватывающих темы гражданственности, права и обязанности граждан, истории отечественных воинских традиций. Мы уверены, что расширение образовательного спектра поможет формировать у учащихся активную гражданскую позицию и осознание своей роли в обществе.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 xml:space="preserve">Не менее важно поощрять инициативу самих учащихся. Мы открыты для новых идей и предложений о том, как можно разнообразить нашу программу патриотического воспитания. Приглашаем всех коллег к сотрудничеству в разработке совместных проектов, которые вдохновят наших учеников на действия во имя своей Родины. </w:t>
      </w:r>
    </w:p>
    <w:p w:rsidR="00183C80" w:rsidRPr="00B42C75" w:rsidRDefault="00183C80" w:rsidP="00183C8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принадлежит одна из ведущих ролей в патриотическом воспитании, поскольку школьник участвует в воспитании вместе со своими родителями - такова реальность человеческого бытия. Задача педагога в этом случае - организовать такое взаимодействие между  школой и семьей, которое бы обладало максимальным воспитательным потенциалом.</w:t>
      </w:r>
    </w:p>
    <w:p w:rsidR="00183C80" w:rsidRPr="00B42C75" w:rsidRDefault="00183C80" w:rsidP="00183C80">
      <w:pPr>
        <w:rPr>
          <w:rFonts w:ascii="Times New Roman" w:hAnsi="Times New Roman" w:cs="Times New Roman"/>
          <w:sz w:val="28"/>
          <w:szCs w:val="28"/>
        </w:rPr>
      </w:pPr>
      <w:r w:rsidRPr="00B42C75">
        <w:rPr>
          <w:rFonts w:ascii="Times New Roman" w:hAnsi="Times New Roman" w:cs="Times New Roman"/>
          <w:sz w:val="28"/>
          <w:szCs w:val="28"/>
        </w:rPr>
        <w:t>Таким образом, совместными усилиями мы создадим атмосферу, способствующую развитию патриотизма и гордости за свою страну.</w:t>
      </w:r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C80" w:rsidRPr="00B42C75" w:rsidRDefault="00183C80" w:rsidP="00183C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C80" w:rsidRDefault="00183C80" w:rsidP="00183C80"/>
    <w:p w:rsidR="00183C80" w:rsidRDefault="00183C80" w:rsidP="00183C80">
      <w:pPr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</w:p>
    <w:p w:rsidR="00183C80" w:rsidRPr="00183C80" w:rsidRDefault="00183C80" w:rsidP="00183C80">
      <w:pPr>
        <w:rPr>
          <w:rFonts w:ascii="Times New Roman" w:hAnsi="Times New Roman" w:cs="Times New Roman"/>
          <w:color w:val="C00000"/>
          <w:sz w:val="72"/>
          <w:szCs w:val="72"/>
        </w:rPr>
      </w:pPr>
    </w:p>
    <w:p w:rsidR="0014088F" w:rsidRDefault="0014088F"/>
    <w:sectPr w:rsidR="0014088F" w:rsidSect="00183C8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162B"/>
    <w:multiLevelType w:val="multilevel"/>
    <w:tmpl w:val="A36A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00BAC"/>
    <w:multiLevelType w:val="multilevel"/>
    <w:tmpl w:val="D5D8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83C80"/>
    <w:rsid w:val="0014088F"/>
    <w:rsid w:val="0018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2025-10-30T09:11:00Z</dcterms:created>
  <dcterms:modified xsi:type="dcterms:W3CDTF">2025-10-30T09:16:00Z</dcterms:modified>
</cp:coreProperties>
</file>