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8A" w:rsidRDefault="005856D3" w:rsidP="003B2F8A">
      <w:pPr>
        <w:spacing w:after="0" w:line="360" w:lineRule="auto"/>
        <w:ind w:left="-425"/>
        <w:jc w:val="center"/>
        <w:rPr>
          <w:rFonts w:ascii="Times New Roman" w:hAnsi="Times New Roman"/>
          <w:sz w:val="28"/>
          <w:szCs w:val="28"/>
        </w:rPr>
      </w:pPr>
      <w:r>
        <w:rPr>
          <w:rFonts w:ascii="Times New Roman" w:hAnsi="Times New Roman"/>
          <w:sz w:val="28"/>
          <w:szCs w:val="28"/>
        </w:rPr>
        <w:t>Сценарный план</w:t>
      </w:r>
      <w:r w:rsidR="003B2F8A">
        <w:rPr>
          <w:rFonts w:ascii="Times New Roman" w:hAnsi="Times New Roman"/>
          <w:sz w:val="28"/>
          <w:szCs w:val="28"/>
        </w:rPr>
        <w:t xml:space="preserve"> игрового мероприятия.</w:t>
      </w:r>
    </w:p>
    <w:p w:rsidR="003B2F8A" w:rsidRPr="00F05018" w:rsidRDefault="003B2F8A" w:rsidP="003B2F8A">
      <w:pPr>
        <w:spacing w:after="0" w:line="360" w:lineRule="auto"/>
        <w:ind w:left="-425"/>
        <w:jc w:val="center"/>
        <w:rPr>
          <w:rFonts w:ascii="Times New Roman" w:hAnsi="Times New Roman"/>
          <w:b/>
          <w:sz w:val="28"/>
          <w:szCs w:val="28"/>
        </w:rPr>
      </w:pPr>
      <w:r>
        <w:rPr>
          <w:rFonts w:ascii="Times New Roman" w:hAnsi="Times New Roman"/>
          <w:sz w:val="28"/>
          <w:szCs w:val="28"/>
        </w:rPr>
        <w:t>Название: "</w:t>
      </w:r>
      <w:r w:rsidR="00CD2526">
        <w:rPr>
          <w:rFonts w:ascii="Times New Roman" w:hAnsi="Times New Roman"/>
          <w:b/>
          <w:sz w:val="28"/>
          <w:szCs w:val="28"/>
        </w:rPr>
        <w:t>Дружно краски расколдуем, колдовство мы победим</w:t>
      </w:r>
      <w:r w:rsidRPr="00F05018">
        <w:rPr>
          <w:rFonts w:ascii="Times New Roman" w:hAnsi="Times New Roman"/>
          <w:b/>
          <w:sz w:val="28"/>
          <w:szCs w:val="28"/>
        </w:rPr>
        <w:t>".</w:t>
      </w:r>
    </w:p>
    <w:p w:rsidR="003B2F8A" w:rsidRDefault="003B2F8A" w:rsidP="003B2F8A">
      <w:pPr>
        <w:spacing w:after="0" w:line="360" w:lineRule="auto"/>
        <w:jc w:val="both"/>
        <w:rPr>
          <w:rFonts w:ascii="Times New Roman" w:hAnsi="Times New Roman"/>
          <w:sz w:val="28"/>
          <w:szCs w:val="28"/>
        </w:rPr>
      </w:pPr>
      <w:r w:rsidRPr="00CD2526">
        <w:rPr>
          <w:rFonts w:ascii="Times New Roman" w:hAnsi="Times New Roman"/>
          <w:b/>
          <w:sz w:val="28"/>
          <w:szCs w:val="28"/>
        </w:rPr>
        <w:t>Цель</w:t>
      </w:r>
      <w:r>
        <w:rPr>
          <w:rFonts w:ascii="Times New Roman" w:hAnsi="Times New Roman"/>
          <w:sz w:val="28"/>
          <w:szCs w:val="28"/>
        </w:rPr>
        <w:t xml:space="preserve">: развитие умения контролировать совместно выполняемые действия у </w:t>
      </w:r>
      <w:r w:rsidR="00EE3D70">
        <w:rPr>
          <w:rFonts w:ascii="Times New Roman" w:hAnsi="Times New Roman"/>
          <w:sz w:val="28"/>
          <w:szCs w:val="28"/>
        </w:rPr>
        <w:t>детей старшего дошкольного возраста</w:t>
      </w:r>
      <w:r>
        <w:rPr>
          <w:rFonts w:ascii="Times New Roman" w:hAnsi="Times New Roman"/>
          <w:sz w:val="28"/>
          <w:szCs w:val="28"/>
        </w:rPr>
        <w:t xml:space="preserve"> с ТНР.</w:t>
      </w:r>
    </w:p>
    <w:p w:rsidR="003B2F8A" w:rsidRDefault="003B2F8A" w:rsidP="003B2F8A">
      <w:pPr>
        <w:spacing w:after="0" w:line="360" w:lineRule="auto"/>
        <w:jc w:val="both"/>
        <w:rPr>
          <w:rFonts w:ascii="Times New Roman" w:hAnsi="Times New Roman"/>
          <w:b/>
          <w:sz w:val="28"/>
          <w:szCs w:val="28"/>
        </w:rPr>
      </w:pPr>
      <w:r>
        <w:rPr>
          <w:rFonts w:ascii="Times New Roman" w:hAnsi="Times New Roman"/>
          <w:b/>
          <w:sz w:val="28"/>
          <w:szCs w:val="28"/>
        </w:rPr>
        <w:t xml:space="preserve">Задачи: </w:t>
      </w:r>
    </w:p>
    <w:p w:rsidR="003B2F8A" w:rsidRDefault="003B2F8A" w:rsidP="003B2F8A">
      <w:pPr>
        <w:tabs>
          <w:tab w:val="left" w:pos="3165"/>
        </w:tabs>
        <w:spacing w:after="0" w:line="360" w:lineRule="auto"/>
        <w:jc w:val="both"/>
        <w:rPr>
          <w:rFonts w:ascii="Times New Roman" w:hAnsi="Times New Roman"/>
          <w:b/>
          <w:sz w:val="28"/>
          <w:szCs w:val="28"/>
        </w:rPr>
      </w:pPr>
      <w:r>
        <w:rPr>
          <w:rFonts w:ascii="Times New Roman" w:hAnsi="Times New Roman"/>
          <w:b/>
          <w:sz w:val="28"/>
          <w:szCs w:val="28"/>
        </w:rPr>
        <w:t xml:space="preserve">Обучающая: </w:t>
      </w:r>
      <w:r>
        <w:rPr>
          <w:rFonts w:ascii="Times New Roman" w:hAnsi="Times New Roman"/>
          <w:b/>
          <w:sz w:val="28"/>
          <w:szCs w:val="28"/>
        </w:rPr>
        <w:tab/>
      </w:r>
    </w:p>
    <w:p w:rsidR="003B2F8A" w:rsidRDefault="003B2F8A" w:rsidP="003B2F8A">
      <w:pPr>
        <w:pStyle w:val="a3"/>
        <w:numPr>
          <w:ilvl w:val="0"/>
          <w:numId w:val="1"/>
        </w:numPr>
        <w:spacing w:line="360" w:lineRule="auto"/>
        <w:jc w:val="both"/>
        <w:rPr>
          <w:sz w:val="28"/>
          <w:szCs w:val="28"/>
        </w:rPr>
      </w:pPr>
      <w:r>
        <w:rPr>
          <w:sz w:val="28"/>
          <w:szCs w:val="28"/>
        </w:rPr>
        <w:t xml:space="preserve">Создать условия для овладения детьми с ТНР навыками контроля за совместно выполняемыми действиями. </w:t>
      </w:r>
    </w:p>
    <w:p w:rsidR="003B2F8A" w:rsidRDefault="003B2F8A" w:rsidP="003B2F8A">
      <w:pPr>
        <w:spacing w:after="0" w:line="360" w:lineRule="auto"/>
        <w:jc w:val="both"/>
        <w:rPr>
          <w:rFonts w:ascii="Times New Roman" w:hAnsi="Times New Roman"/>
          <w:b/>
          <w:sz w:val="28"/>
          <w:szCs w:val="28"/>
        </w:rPr>
      </w:pPr>
      <w:r>
        <w:rPr>
          <w:rFonts w:ascii="Times New Roman" w:hAnsi="Times New Roman"/>
          <w:b/>
          <w:sz w:val="28"/>
          <w:szCs w:val="28"/>
        </w:rPr>
        <w:t xml:space="preserve">Развивающая: </w:t>
      </w:r>
    </w:p>
    <w:p w:rsidR="003B2F8A" w:rsidRDefault="003B2F8A" w:rsidP="003B2F8A">
      <w:pPr>
        <w:pStyle w:val="a3"/>
        <w:numPr>
          <w:ilvl w:val="0"/>
          <w:numId w:val="1"/>
        </w:numPr>
        <w:spacing w:line="360" w:lineRule="auto"/>
        <w:jc w:val="both"/>
        <w:rPr>
          <w:rStyle w:val="c4"/>
        </w:rPr>
      </w:pPr>
      <w:r>
        <w:rPr>
          <w:sz w:val="28"/>
          <w:szCs w:val="28"/>
        </w:rPr>
        <w:t xml:space="preserve">Развивать умение </w:t>
      </w:r>
      <w:r>
        <w:rPr>
          <w:rStyle w:val="c4"/>
          <w:sz w:val="28"/>
          <w:szCs w:val="28"/>
        </w:rPr>
        <w:t>согласовывать свои действия с потребностями товарищей по общению.</w:t>
      </w:r>
    </w:p>
    <w:p w:rsidR="003B2F8A" w:rsidRDefault="003B2F8A" w:rsidP="003B2F8A">
      <w:pPr>
        <w:spacing w:after="0" w:line="360" w:lineRule="auto"/>
        <w:jc w:val="both"/>
        <w:rPr>
          <w:rFonts w:ascii="Times New Roman" w:hAnsi="Times New Roman"/>
          <w:b/>
        </w:rPr>
      </w:pPr>
      <w:r>
        <w:rPr>
          <w:rFonts w:ascii="Times New Roman" w:hAnsi="Times New Roman"/>
          <w:b/>
          <w:sz w:val="28"/>
          <w:szCs w:val="28"/>
        </w:rPr>
        <w:t xml:space="preserve">Воспитывающая: </w:t>
      </w:r>
    </w:p>
    <w:p w:rsidR="003B2F8A" w:rsidRDefault="003B2F8A" w:rsidP="003B2F8A">
      <w:pPr>
        <w:pStyle w:val="a3"/>
        <w:numPr>
          <w:ilvl w:val="0"/>
          <w:numId w:val="1"/>
        </w:numPr>
        <w:spacing w:line="360" w:lineRule="auto"/>
        <w:jc w:val="both"/>
        <w:rPr>
          <w:sz w:val="28"/>
          <w:szCs w:val="28"/>
        </w:rPr>
      </w:pPr>
      <w:r>
        <w:rPr>
          <w:sz w:val="28"/>
          <w:szCs w:val="28"/>
        </w:rPr>
        <w:t xml:space="preserve">Воспитывать у детей желание участвовать в совместной деятельности </w:t>
      </w:r>
      <w:proofErr w:type="gramStart"/>
      <w:r>
        <w:rPr>
          <w:sz w:val="28"/>
          <w:szCs w:val="28"/>
        </w:rPr>
        <w:t>с</w:t>
      </w:r>
      <w:proofErr w:type="gramEnd"/>
      <w:r>
        <w:rPr>
          <w:sz w:val="28"/>
          <w:szCs w:val="28"/>
        </w:rPr>
        <w:t xml:space="preserve"> участниками образовательного процесса.</w:t>
      </w:r>
    </w:p>
    <w:p w:rsidR="003B2F8A" w:rsidRDefault="003B2F8A" w:rsidP="003B2F8A">
      <w:pPr>
        <w:spacing w:after="0" w:line="360" w:lineRule="auto"/>
        <w:jc w:val="both"/>
        <w:rPr>
          <w:rFonts w:ascii="Times New Roman" w:hAnsi="Times New Roman"/>
          <w:b/>
          <w:sz w:val="28"/>
          <w:szCs w:val="28"/>
        </w:rPr>
      </w:pPr>
      <w:r>
        <w:rPr>
          <w:rFonts w:ascii="Times New Roman" w:hAnsi="Times New Roman"/>
          <w:b/>
          <w:sz w:val="28"/>
          <w:szCs w:val="28"/>
        </w:rPr>
        <w:t xml:space="preserve">Образовательная среда: </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sz w:val="28"/>
          <w:szCs w:val="28"/>
        </w:rPr>
        <w:t xml:space="preserve">- характер взаимодействия субъектов деятельности: </w:t>
      </w:r>
      <w:proofErr w:type="spellStart"/>
      <w:r>
        <w:rPr>
          <w:rFonts w:ascii="Times New Roman" w:hAnsi="Times New Roman"/>
          <w:bCs/>
          <w:iCs/>
          <w:sz w:val="28"/>
          <w:szCs w:val="28"/>
        </w:rPr>
        <w:t>внеситуативно-личностная</w:t>
      </w:r>
      <w:proofErr w:type="spellEnd"/>
      <w:r>
        <w:rPr>
          <w:rFonts w:ascii="Times New Roman" w:hAnsi="Times New Roman"/>
          <w:bCs/>
          <w:iCs/>
          <w:sz w:val="28"/>
          <w:szCs w:val="28"/>
        </w:rPr>
        <w:t xml:space="preserve"> форма общения;</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
          <w:bCs/>
          <w:iCs/>
          <w:sz w:val="28"/>
          <w:szCs w:val="28"/>
        </w:rPr>
        <w:t>Формы организации деятельности:</w:t>
      </w:r>
      <w:r>
        <w:rPr>
          <w:rFonts w:ascii="Times New Roman" w:hAnsi="Times New Roman"/>
          <w:bCs/>
          <w:iCs/>
          <w:sz w:val="28"/>
          <w:szCs w:val="28"/>
        </w:rPr>
        <w:t xml:space="preserve"> </w:t>
      </w:r>
      <w:proofErr w:type="gramStart"/>
      <w:r>
        <w:rPr>
          <w:rFonts w:ascii="Times New Roman" w:hAnsi="Times New Roman"/>
          <w:bCs/>
          <w:iCs/>
          <w:sz w:val="28"/>
          <w:szCs w:val="28"/>
        </w:rPr>
        <w:t>групповая</w:t>
      </w:r>
      <w:proofErr w:type="gramEnd"/>
      <w:r>
        <w:rPr>
          <w:rFonts w:ascii="Times New Roman" w:hAnsi="Times New Roman"/>
          <w:bCs/>
          <w:iCs/>
          <w:sz w:val="28"/>
          <w:szCs w:val="28"/>
        </w:rPr>
        <w:t>.</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
          <w:bCs/>
          <w:iCs/>
          <w:sz w:val="28"/>
          <w:szCs w:val="28"/>
        </w:rPr>
        <w:t>Средства обучения и воспитания:</w:t>
      </w:r>
      <w:r>
        <w:rPr>
          <w:rFonts w:ascii="Times New Roman" w:hAnsi="Times New Roman"/>
          <w:bCs/>
          <w:iCs/>
          <w:sz w:val="28"/>
          <w:szCs w:val="28"/>
        </w:rPr>
        <w:t xml:space="preserve"> аудиовизуальные, демонстрационные материалы.</w:t>
      </w:r>
    </w:p>
    <w:p w:rsidR="003B2F8A" w:rsidRDefault="003B2F8A" w:rsidP="003B2F8A">
      <w:pPr>
        <w:spacing w:after="0" w:line="360" w:lineRule="auto"/>
        <w:jc w:val="both"/>
        <w:rPr>
          <w:rFonts w:ascii="Times New Roman" w:hAnsi="Times New Roman"/>
          <w:bCs/>
          <w:iCs/>
          <w:sz w:val="28"/>
          <w:szCs w:val="28"/>
        </w:rPr>
      </w:pPr>
      <w:proofErr w:type="gramStart"/>
      <w:r>
        <w:rPr>
          <w:rFonts w:ascii="Times New Roman" w:hAnsi="Times New Roman"/>
          <w:b/>
          <w:bCs/>
          <w:iCs/>
          <w:sz w:val="28"/>
          <w:szCs w:val="28"/>
        </w:rPr>
        <w:t xml:space="preserve">Предметно-пространственная среда: </w:t>
      </w:r>
      <w:r>
        <w:rPr>
          <w:rFonts w:ascii="Times New Roman" w:hAnsi="Times New Roman"/>
          <w:bCs/>
          <w:iCs/>
          <w:sz w:val="28"/>
          <w:szCs w:val="28"/>
        </w:rPr>
        <w:t>ноутбук, колонки, проектор, демонстрационный экран, сенсорное панно, фигуры из фетра: 4 замка, 4 ключа, цветные круги 10 штук, 20 яблок (красных, желтых, зеленых) разного размера, два ежа (большой и маленький), дерево; цифры (от 1 до 5), пять разноцветных вагонов, дикие и домашние животные; геометрические фигуры: круг, квадрат, треугольник, прямоугольник, овал;</w:t>
      </w:r>
      <w:proofErr w:type="gramEnd"/>
      <w:r>
        <w:rPr>
          <w:rFonts w:ascii="Times New Roman" w:hAnsi="Times New Roman"/>
          <w:bCs/>
          <w:iCs/>
          <w:sz w:val="28"/>
          <w:szCs w:val="28"/>
        </w:rPr>
        <w:t xml:space="preserve"> 5 кармашков с различным наполнением, 10 рукавичек.</w:t>
      </w:r>
    </w:p>
    <w:p w:rsidR="003B2F8A" w:rsidRPr="00F05018" w:rsidRDefault="003B2F8A" w:rsidP="003B2F8A">
      <w:pPr>
        <w:spacing w:after="0" w:line="360" w:lineRule="auto"/>
        <w:jc w:val="both"/>
        <w:rPr>
          <w:rFonts w:ascii="Times New Roman" w:hAnsi="Times New Roman"/>
          <w:b/>
          <w:bCs/>
          <w:iCs/>
          <w:sz w:val="28"/>
          <w:szCs w:val="28"/>
        </w:rPr>
      </w:pPr>
      <w:r w:rsidRPr="00F05018">
        <w:rPr>
          <w:rFonts w:ascii="Times New Roman" w:hAnsi="Times New Roman"/>
          <w:b/>
          <w:bCs/>
          <w:iCs/>
          <w:sz w:val="28"/>
          <w:szCs w:val="28"/>
        </w:rPr>
        <w:t>Планируемые результаты:</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Cs/>
          <w:iCs/>
          <w:sz w:val="28"/>
          <w:szCs w:val="28"/>
        </w:rPr>
        <w:t xml:space="preserve">1. Созданы условия для </w:t>
      </w:r>
      <w:r>
        <w:rPr>
          <w:rFonts w:ascii="Times New Roman" w:hAnsi="Times New Roman"/>
          <w:sz w:val="28"/>
          <w:szCs w:val="28"/>
        </w:rPr>
        <w:t>овладения детьми с ТНР навыками контроля за совместно выполняемыми действиями.</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Cs/>
          <w:iCs/>
          <w:sz w:val="28"/>
          <w:szCs w:val="28"/>
        </w:rPr>
        <w:lastRenderedPageBreak/>
        <w:t>2. Дети согласовывают свои действия с потребностями товарищей по общению.</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Cs/>
          <w:iCs/>
          <w:sz w:val="28"/>
          <w:szCs w:val="28"/>
        </w:rPr>
        <w:t xml:space="preserve">3. Дети участвуют в совместной деятельности с участниками образовательного процесса.  </w:t>
      </w:r>
    </w:p>
    <w:p w:rsidR="003B2F8A" w:rsidRDefault="003B2F8A" w:rsidP="003B2F8A">
      <w:pPr>
        <w:spacing w:after="0" w:line="360" w:lineRule="auto"/>
        <w:jc w:val="center"/>
        <w:rPr>
          <w:rFonts w:ascii="Times New Roman" w:hAnsi="Times New Roman"/>
          <w:b/>
          <w:bCs/>
          <w:iCs/>
          <w:sz w:val="28"/>
          <w:szCs w:val="28"/>
        </w:rPr>
      </w:pPr>
      <w:r>
        <w:rPr>
          <w:rFonts w:ascii="Times New Roman" w:hAnsi="Times New Roman"/>
          <w:b/>
          <w:bCs/>
          <w:iCs/>
          <w:sz w:val="28"/>
          <w:szCs w:val="28"/>
        </w:rPr>
        <w:t>Примерный план деятельности:</w:t>
      </w:r>
    </w:p>
    <w:p w:rsidR="003B2F8A" w:rsidRDefault="003B2F8A" w:rsidP="003B2F8A">
      <w:pPr>
        <w:spacing w:after="0" w:line="360" w:lineRule="auto"/>
        <w:jc w:val="both"/>
        <w:rPr>
          <w:rFonts w:ascii="Times New Roman" w:hAnsi="Times New Roman"/>
          <w:bCs/>
          <w:iCs/>
          <w:sz w:val="28"/>
          <w:szCs w:val="28"/>
        </w:rPr>
      </w:pPr>
      <w:r>
        <w:rPr>
          <w:rFonts w:ascii="Times New Roman" w:hAnsi="Times New Roman"/>
          <w:b/>
          <w:bCs/>
          <w:iCs/>
          <w:sz w:val="28"/>
          <w:szCs w:val="28"/>
        </w:rPr>
        <w:t>Психолог:</w:t>
      </w:r>
      <w:r>
        <w:rPr>
          <w:rFonts w:ascii="Times New Roman" w:hAnsi="Times New Roman"/>
          <w:bCs/>
          <w:iCs/>
          <w:sz w:val="28"/>
          <w:szCs w:val="28"/>
        </w:rPr>
        <w:t xml:space="preserve"> Здравствуйте! Меня зовут Татьяна Николаевна. Я очень рада видеть вас! Сегодня нас ждут увлекательные игры и еще много интересного. Надеюсь, что у нас все </w:t>
      </w:r>
      <w:proofErr w:type="gramStart"/>
      <w:r>
        <w:rPr>
          <w:rFonts w:ascii="Times New Roman" w:hAnsi="Times New Roman"/>
          <w:bCs/>
          <w:iCs/>
          <w:sz w:val="28"/>
          <w:szCs w:val="28"/>
        </w:rPr>
        <w:t>получится и целый день вас</w:t>
      </w:r>
      <w:proofErr w:type="gramEnd"/>
      <w:r>
        <w:rPr>
          <w:rFonts w:ascii="Times New Roman" w:hAnsi="Times New Roman"/>
          <w:bCs/>
          <w:iCs/>
          <w:sz w:val="28"/>
          <w:szCs w:val="28"/>
        </w:rPr>
        <w:t xml:space="preserve"> будет сопровождать хорошее настроение.</w:t>
      </w:r>
    </w:p>
    <w:p w:rsidR="003B2F8A" w:rsidRDefault="00E0192E" w:rsidP="003B2F8A">
      <w:pPr>
        <w:spacing w:after="0" w:line="360" w:lineRule="auto"/>
        <w:jc w:val="center"/>
        <w:rPr>
          <w:rFonts w:ascii="Times New Roman" w:hAnsi="Times New Roman"/>
          <w:bCs/>
          <w:i/>
          <w:iCs/>
          <w:sz w:val="28"/>
          <w:szCs w:val="28"/>
        </w:rPr>
      </w:pPr>
      <w:r>
        <w:rPr>
          <w:rFonts w:ascii="Times New Roman" w:hAnsi="Times New Roman"/>
          <w:bCs/>
          <w:i/>
          <w:iCs/>
          <w:sz w:val="28"/>
          <w:szCs w:val="28"/>
        </w:rPr>
        <w:t>Звучит звуковой сигнал.</w:t>
      </w:r>
    </w:p>
    <w:p w:rsidR="003B2F8A" w:rsidRDefault="00E0192E" w:rsidP="00E0192E">
      <w:pPr>
        <w:spacing w:after="0" w:line="360" w:lineRule="auto"/>
        <w:rPr>
          <w:rFonts w:ascii="Times New Roman" w:hAnsi="Times New Roman"/>
          <w:bCs/>
          <w:iCs/>
          <w:sz w:val="28"/>
          <w:szCs w:val="28"/>
        </w:rPr>
      </w:pPr>
      <w:r>
        <w:rPr>
          <w:rFonts w:ascii="Times New Roman" w:hAnsi="Times New Roman"/>
          <w:b/>
          <w:bCs/>
          <w:iCs/>
          <w:sz w:val="28"/>
          <w:szCs w:val="28"/>
        </w:rPr>
        <w:t>Психолог</w:t>
      </w:r>
      <w:r w:rsidR="003B2F8A">
        <w:rPr>
          <w:rFonts w:ascii="Times New Roman" w:hAnsi="Times New Roman"/>
          <w:b/>
          <w:bCs/>
          <w:iCs/>
          <w:sz w:val="28"/>
          <w:szCs w:val="28"/>
        </w:rPr>
        <w:t xml:space="preserve">: </w:t>
      </w:r>
      <w:r>
        <w:rPr>
          <w:rFonts w:ascii="Times New Roman" w:hAnsi="Times New Roman"/>
          <w:bCs/>
          <w:iCs/>
          <w:sz w:val="28"/>
          <w:szCs w:val="28"/>
        </w:rPr>
        <w:t xml:space="preserve">Это пришло </w:t>
      </w:r>
      <w:proofErr w:type="spellStart"/>
      <w:r>
        <w:rPr>
          <w:rFonts w:ascii="Times New Roman" w:hAnsi="Times New Roman"/>
          <w:bCs/>
          <w:iCs/>
          <w:sz w:val="28"/>
          <w:szCs w:val="28"/>
        </w:rPr>
        <w:t>видеосообщение</w:t>
      </w:r>
      <w:proofErr w:type="spellEnd"/>
      <w:r>
        <w:rPr>
          <w:rFonts w:ascii="Times New Roman" w:hAnsi="Times New Roman"/>
          <w:bCs/>
          <w:iCs/>
          <w:sz w:val="28"/>
          <w:szCs w:val="28"/>
        </w:rPr>
        <w:t>. Предлагаю его посмотреть.</w:t>
      </w:r>
    </w:p>
    <w:p w:rsidR="00E0192E" w:rsidRPr="00E0192E" w:rsidRDefault="00E0192E" w:rsidP="00E0192E">
      <w:pPr>
        <w:spacing w:after="0" w:line="360" w:lineRule="auto"/>
        <w:jc w:val="center"/>
        <w:rPr>
          <w:rFonts w:ascii="Times New Roman" w:hAnsi="Times New Roman"/>
          <w:i/>
          <w:sz w:val="28"/>
          <w:szCs w:val="28"/>
        </w:rPr>
      </w:pPr>
      <w:r>
        <w:rPr>
          <w:rFonts w:ascii="Times New Roman" w:hAnsi="Times New Roman"/>
          <w:bCs/>
          <w:i/>
          <w:iCs/>
          <w:sz w:val="28"/>
          <w:szCs w:val="28"/>
        </w:rPr>
        <w:t xml:space="preserve">На демонстрационном экране появляется первый фрагмент видеозаписи, в котором художник хочет подарить, нарисованную им картину, детям. </w:t>
      </w:r>
      <w:proofErr w:type="spellStart"/>
      <w:r>
        <w:rPr>
          <w:rFonts w:ascii="Times New Roman" w:hAnsi="Times New Roman"/>
          <w:bCs/>
          <w:i/>
          <w:iCs/>
          <w:sz w:val="28"/>
          <w:szCs w:val="28"/>
        </w:rPr>
        <w:t>Видеосообщение</w:t>
      </w:r>
      <w:proofErr w:type="spellEnd"/>
      <w:r>
        <w:rPr>
          <w:rFonts w:ascii="Times New Roman" w:hAnsi="Times New Roman"/>
          <w:bCs/>
          <w:i/>
          <w:iCs/>
          <w:sz w:val="28"/>
          <w:szCs w:val="28"/>
        </w:rPr>
        <w:t xml:space="preserve"> прерывается помехами, появляется Баба Яга и заколдовывает картину (крадет краски).</w:t>
      </w:r>
    </w:p>
    <w:p w:rsidR="003B2F8A" w:rsidRDefault="002A5B60" w:rsidP="003B2F8A">
      <w:pPr>
        <w:spacing w:after="0" w:line="360" w:lineRule="auto"/>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5718810</wp:posOffset>
            </wp:positionV>
            <wp:extent cx="2733675" cy="1352550"/>
            <wp:effectExtent l="19050" t="0" r="9525" b="0"/>
            <wp:wrapSquare wrapText="bothSides"/>
            <wp:docPr id="1" name="Рисунок 1" descr="IMG_1994.JPG"/>
            <wp:cNvGraphicFramePr/>
            <a:graphic xmlns:a="http://schemas.openxmlformats.org/drawingml/2006/main">
              <a:graphicData uri="http://schemas.openxmlformats.org/drawingml/2006/picture">
                <pic:pic xmlns:pic="http://schemas.openxmlformats.org/drawingml/2006/picture">
                  <pic:nvPicPr>
                    <pic:cNvPr id="5" name="Содержимое 4" descr="IMG_1994.JPG"/>
                    <pic:cNvPicPr>
                      <a:picLocks noGrp="1" noChangeAspect="1"/>
                    </pic:cNvPicPr>
                  </pic:nvPicPr>
                  <pic:blipFill>
                    <a:blip r:embed="rId6" cstate="print"/>
                    <a:srcRect l="4019" t="12508"/>
                    <a:stretch>
                      <a:fillRect/>
                    </a:stretch>
                  </pic:blipFill>
                  <pic:spPr>
                    <a:xfrm>
                      <a:off x="0" y="0"/>
                      <a:ext cx="2733675" cy="1352550"/>
                    </a:xfrm>
                    <a:prstGeom prst="rect">
                      <a:avLst/>
                    </a:prstGeom>
                  </pic:spPr>
                </pic:pic>
              </a:graphicData>
            </a:graphic>
          </wp:anchor>
        </w:drawing>
      </w:r>
      <w:r w:rsidR="003B2F8A" w:rsidRPr="00556CF4">
        <w:rPr>
          <w:rFonts w:ascii="Times New Roman" w:hAnsi="Times New Roman"/>
          <w:b/>
          <w:sz w:val="28"/>
          <w:szCs w:val="28"/>
        </w:rPr>
        <w:t>Психоло</w:t>
      </w:r>
      <w:r w:rsidR="003B2F8A">
        <w:rPr>
          <w:rFonts w:ascii="Times New Roman" w:hAnsi="Times New Roman"/>
          <w:sz w:val="28"/>
          <w:szCs w:val="28"/>
        </w:rPr>
        <w:t xml:space="preserve">г: Как мы можем помочь </w:t>
      </w:r>
      <w:r w:rsidR="00E0192E">
        <w:rPr>
          <w:rFonts w:ascii="Times New Roman" w:hAnsi="Times New Roman"/>
          <w:sz w:val="28"/>
          <w:szCs w:val="28"/>
        </w:rPr>
        <w:t>художнику</w:t>
      </w:r>
      <w:r w:rsidR="003B2F8A">
        <w:rPr>
          <w:rFonts w:ascii="Times New Roman" w:hAnsi="Times New Roman"/>
          <w:sz w:val="28"/>
          <w:szCs w:val="28"/>
        </w:rPr>
        <w:t>?</w:t>
      </w:r>
      <w:r w:rsidR="00E0192E">
        <w:rPr>
          <w:rFonts w:ascii="Times New Roman" w:hAnsi="Times New Roman"/>
          <w:sz w:val="28"/>
          <w:szCs w:val="28"/>
        </w:rPr>
        <w:t xml:space="preserve"> Предлагаю вам обратить </w:t>
      </w:r>
      <w:r w:rsidR="00623ADD">
        <w:rPr>
          <w:rFonts w:ascii="Times New Roman" w:hAnsi="Times New Roman"/>
          <w:sz w:val="28"/>
          <w:szCs w:val="28"/>
        </w:rPr>
        <w:t xml:space="preserve">на панно, которое находится в центре зала, что-то мне </w:t>
      </w:r>
      <w:r w:rsidR="00E0192E">
        <w:rPr>
          <w:rFonts w:ascii="Times New Roman" w:hAnsi="Times New Roman"/>
          <w:sz w:val="28"/>
          <w:szCs w:val="28"/>
        </w:rPr>
        <w:t>подсказывает, что оно может помочь нам решить нашу проблему.</w:t>
      </w:r>
    </w:p>
    <w:p w:rsidR="00E0192E" w:rsidRDefault="00E0192E" w:rsidP="003B2F8A">
      <w:pPr>
        <w:spacing w:after="0" w:line="360" w:lineRule="auto"/>
        <w:rPr>
          <w:rFonts w:ascii="Times New Roman" w:hAnsi="Times New Roman"/>
          <w:sz w:val="28"/>
          <w:szCs w:val="28"/>
        </w:rPr>
      </w:pPr>
      <w:r>
        <w:rPr>
          <w:rFonts w:ascii="Times New Roman" w:hAnsi="Times New Roman"/>
          <w:sz w:val="28"/>
          <w:szCs w:val="28"/>
        </w:rPr>
        <w:t xml:space="preserve">Предлагаю вам подойти и встать вокруг панно. Этот коврик не простой, он волшебный и поможет </w:t>
      </w:r>
      <w:proofErr w:type="gramStart"/>
      <w:r>
        <w:rPr>
          <w:rFonts w:ascii="Times New Roman" w:hAnsi="Times New Roman"/>
          <w:sz w:val="28"/>
          <w:szCs w:val="28"/>
        </w:rPr>
        <w:t>он</w:t>
      </w:r>
      <w:proofErr w:type="gramEnd"/>
      <w:r>
        <w:rPr>
          <w:rFonts w:ascii="Times New Roman" w:hAnsi="Times New Roman"/>
          <w:sz w:val="28"/>
          <w:szCs w:val="28"/>
        </w:rPr>
        <w:t xml:space="preserve"> только если мы будем соблюдать следующие правила:</w:t>
      </w:r>
    </w:p>
    <w:p w:rsidR="00E0192E" w:rsidRDefault="00E0192E" w:rsidP="003B2F8A">
      <w:pPr>
        <w:spacing w:after="0" w:line="360" w:lineRule="auto"/>
        <w:rPr>
          <w:rFonts w:ascii="Times New Roman" w:hAnsi="Times New Roman"/>
          <w:sz w:val="28"/>
          <w:szCs w:val="28"/>
        </w:rPr>
      </w:pPr>
      <w:r>
        <w:rPr>
          <w:rFonts w:ascii="Times New Roman" w:hAnsi="Times New Roman"/>
          <w:sz w:val="28"/>
          <w:szCs w:val="28"/>
        </w:rPr>
        <w:t>- не мешать друг другу,</w:t>
      </w:r>
    </w:p>
    <w:p w:rsidR="00E0192E" w:rsidRDefault="00E0192E" w:rsidP="003B2F8A">
      <w:pPr>
        <w:spacing w:after="0" w:line="360" w:lineRule="auto"/>
        <w:rPr>
          <w:rFonts w:ascii="Times New Roman" w:hAnsi="Times New Roman"/>
          <w:sz w:val="28"/>
          <w:szCs w:val="28"/>
        </w:rPr>
      </w:pPr>
      <w:r>
        <w:rPr>
          <w:rFonts w:ascii="Times New Roman" w:hAnsi="Times New Roman"/>
          <w:sz w:val="28"/>
          <w:szCs w:val="28"/>
        </w:rPr>
        <w:t>- бережно относится к ковру и всем изделиям,</w:t>
      </w:r>
    </w:p>
    <w:p w:rsidR="00E0192E" w:rsidRDefault="00E0192E" w:rsidP="003B2F8A">
      <w:pPr>
        <w:spacing w:after="0" w:line="360" w:lineRule="auto"/>
        <w:rPr>
          <w:rFonts w:ascii="Times New Roman" w:hAnsi="Times New Roman"/>
          <w:sz w:val="28"/>
          <w:szCs w:val="28"/>
        </w:rPr>
      </w:pPr>
      <w:r>
        <w:rPr>
          <w:rFonts w:ascii="Times New Roman" w:hAnsi="Times New Roman"/>
          <w:sz w:val="28"/>
          <w:szCs w:val="28"/>
        </w:rPr>
        <w:t xml:space="preserve">- под карточкой с восклицательным знаком находится подсказка для вас. </w:t>
      </w:r>
    </w:p>
    <w:p w:rsidR="00E0192E" w:rsidRDefault="00E0192E" w:rsidP="003B2F8A">
      <w:pPr>
        <w:spacing w:after="0" w:line="360" w:lineRule="auto"/>
        <w:rPr>
          <w:rFonts w:ascii="Times New Roman" w:hAnsi="Times New Roman"/>
          <w:sz w:val="28"/>
          <w:szCs w:val="28"/>
        </w:rPr>
      </w:pPr>
      <w:r>
        <w:rPr>
          <w:rFonts w:ascii="Times New Roman" w:hAnsi="Times New Roman"/>
          <w:sz w:val="28"/>
          <w:szCs w:val="28"/>
        </w:rPr>
        <w:t xml:space="preserve">Что вы видите на нашем волшебном панно? Как мы их сможем открыть? Где можно найти ключи? Предлагаю вам вспомнить правило: подсказка находится под восклицательным знаком. </w:t>
      </w:r>
      <w:r w:rsidR="00623ADD">
        <w:rPr>
          <w:rFonts w:ascii="Times New Roman" w:hAnsi="Times New Roman"/>
          <w:sz w:val="28"/>
          <w:szCs w:val="28"/>
        </w:rPr>
        <w:t xml:space="preserve">Какой </w:t>
      </w:r>
      <w:proofErr w:type="gramStart"/>
      <w:r w:rsidR="00623ADD">
        <w:rPr>
          <w:rFonts w:ascii="Times New Roman" w:hAnsi="Times New Roman"/>
          <w:sz w:val="28"/>
          <w:szCs w:val="28"/>
        </w:rPr>
        <w:t>замок</w:t>
      </w:r>
      <w:proofErr w:type="gramEnd"/>
      <w:r w:rsidR="00623ADD">
        <w:rPr>
          <w:rFonts w:ascii="Times New Roman" w:hAnsi="Times New Roman"/>
          <w:sz w:val="28"/>
          <w:szCs w:val="28"/>
        </w:rPr>
        <w:t xml:space="preserve"> мы откроем первым? </w:t>
      </w:r>
      <w:r w:rsidR="00623ADD">
        <w:rPr>
          <w:rFonts w:ascii="Times New Roman" w:hAnsi="Times New Roman"/>
          <w:sz w:val="28"/>
          <w:szCs w:val="28"/>
        </w:rPr>
        <w:lastRenderedPageBreak/>
        <w:t>Подберем к нему нужный ключ. Предлагаю вам занять место на одном из кругов так, чтобы всем было видно.</w:t>
      </w:r>
    </w:p>
    <w:p w:rsidR="00623ADD" w:rsidRDefault="00623ADD" w:rsidP="00623ADD">
      <w:pPr>
        <w:spacing w:after="0" w:line="360" w:lineRule="auto"/>
        <w:jc w:val="center"/>
        <w:rPr>
          <w:rFonts w:ascii="Times New Roman" w:hAnsi="Times New Roman"/>
          <w:i/>
          <w:sz w:val="28"/>
          <w:szCs w:val="28"/>
        </w:rPr>
      </w:pPr>
      <w:r>
        <w:rPr>
          <w:rFonts w:ascii="Times New Roman" w:hAnsi="Times New Roman"/>
          <w:i/>
          <w:sz w:val="28"/>
          <w:szCs w:val="28"/>
        </w:rPr>
        <w:t>Варианты заданий, в зависимости от того, какой замок откроют дети:</w:t>
      </w:r>
    </w:p>
    <w:p w:rsidR="00CD2526" w:rsidRDefault="00623ADD" w:rsidP="00623ADD">
      <w:pPr>
        <w:spacing w:after="0" w:line="360" w:lineRule="auto"/>
        <w:jc w:val="both"/>
        <w:rPr>
          <w:rFonts w:ascii="Times New Roman" w:hAnsi="Times New Roman"/>
          <w:sz w:val="28"/>
          <w:szCs w:val="28"/>
        </w:rPr>
      </w:pPr>
      <w:r w:rsidRPr="004B5C83">
        <w:rPr>
          <w:rFonts w:ascii="Times New Roman" w:hAnsi="Times New Roman"/>
          <w:sz w:val="28"/>
          <w:szCs w:val="28"/>
          <w:u w:val="single"/>
        </w:rPr>
        <w:t>1 сторон</w:t>
      </w:r>
      <w:proofErr w:type="gramStart"/>
      <w:r w:rsidRPr="004B5C83">
        <w:rPr>
          <w:rFonts w:ascii="Times New Roman" w:hAnsi="Times New Roman"/>
          <w:sz w:val="28"/>
          <w:szCs w:val="28"/>
          <w:u w:val="single"/>
        </w:rPr>
        <w:t>а</w:t>
      </w:r>
      <w:r>
        <w:rPr>
          <w:rFonts w:ascii="Times New Roman" w:hAnsi="Times New Roman"/>
          <w:sz w:val="28"/>
          <w:szCs w:val="28"/>
        </w:rPr>
        <w:t>-</w:t>
      </w:r>
      <w:proofErr w:type="gramEnd"/>
      <w:r>
        <w:rPr>
          <w:rFonts w:ascii="Times New Roman" w:hAnsi="Times New Roman"/>
          <w:sz w:val="28"/>
          <w:szCs w:val="28"/>
        </w:rPr>
        <w:t xml:space="preserve"> Предлагаю вам рассмотреть сторону панно и рассказать, что вы видите. Что можно сказать о яблоках? На какие категории их можно поделить? Предлагаю разделить наши яблоки так, чтобы все красные были у ежа, а остальные остались на дереве. Что еще можно сказать о яблоках? На какие категории их можно поделить? Предлагаю вам разделить яблоки так, чтобы маленькие яблоки достались ежонку, а большие остались на дереве. А сейчас я предлагаю проверить, правильно ли мы разделили яблоки. </w:t>
      </w:r>
    </w:p>
    <w:p w:rsidR="00623ADD" w:rsidRDefault="00CD2526" w:rsidP="00623ADD">
      <w:pPr>
        <w:spacing w:after="0" w:line="360" w:lineRule="auto"/>
        <w:jc w:val="both"/>
        <w:rPr>
          <w:rFonts w:ascii="Times New Roman" w:hAnsi="Times New Roman"/>
          <w:sz w:val="28"/>
          <w:szCs w:val="28"/>
        </w:rPr>
      </w:pPr>
      <w:r>
        <w:rPr>
          <w:rFonts w:ascii="Times New Roman" w:hAnsi="Times New Roman"/>
          <w:sz w:val="28"/>
          <w:szCs w:val="28"/>
        </w:rPr>
        <w:t>- Предлагаю вам встать в круг и представить, что у вас в руках яблоко. Попробуем откусить его. У кого оно оказалось кислым, а у кого сладким? Если сейчас появится краска,</w:t>
      </w:r>
      <w:r w:rsidR="00623ADD">
        <w:rPr>
          <w:rFonts w:ascii="Times New Roman" w:hAnsi="Times New Roman"/>
          <w:sz w:val="28"/>
          <w:szCs w:val="28"/>
        </w:rPr>
        <w:t xml:space="preserve"> то мы сделали все верно.</w:t>
      </w:r>
    </w:p>
    <w:p w:rsidR="00623ADD" w:rsidRPr="00D8095C" w:rsidRDefault="00623ADD" w:rsidP="00623ADD">
      <w:pPr>
        <w:spacing w:after="0" w:line="360" w:lineRule="auto"/>
        <w:jc w:val="center"/>
        <w:rPr>
          <w:rFonts w:ascii="Times New Roman" w:hAnsi="Times New Roman"/>
          <w:i/>
          <w:sz w:val="28"/>
          <w:szCs w:val="28"/>
        </w:rPr>
      </w:pPr>
      <w:r w:rsidRPr="00D8095C">
        <w:rPr>
          <w:rFonts w:ascii="Times New Roman" w:hAnsi="Times New Roman"/>
          <w:i/>
          <w:sz w:val="28"/>
          <w:szCs w:val="28"/>
        </w:rPr>
        <w:t xml:space="preserve">Краска появляется на видеофрагменте. </w:t>
      </w:r>
      <w:r w:rsidR="00E93D2E" w:rsidRPr="00D8095C">
        <w:rPr>
          <w:rFonts w:ascii="Times New Roman" w:hAnsi="Times New Roman"/>
          <w:i/>
          <w:sz w:val="28"/>
          <w:szCs w:val="28"/>
        </w:rPr>
        <w:t xml:space="preserve">На панно </w:t>
      </w:r>
      <w:r w:rsidR="00D8095C" w:rsidRPr="00D8095C">
        <w:rPr>
          <w:rFonts w:ascii="Times New Roman" w:hAnsi="Times New Roman"/>
          <w:i/>
          <w:sz w:val="28"/>
          <w:szCs w:val="28"/>
        </w:rPr>
        <w:t>размещаем ткань</w:t>
      </w:r>
      <w:r w:rsidR="00E93D2E" w:rsidRPr="00D8095C">
        <w:rPr>
          <w:rFonts w:ascii="Times New Roman" w:hAnsi="Times New Roman"/>
          <w:i/>
          <w:sz w:val="28"/>
          <w:szCs w:val="28"/>
        </w:rPr>
        <w:t xml:space="preserve"> этого же цвета.</w:t>
      </w:r>
    </w:p>
    <w:p w:rsidR="004B5C83" w:rsidRDefault="004B5C83" w:rsidP="004B5C83">
      <w:pPr>
        <w:spacing w:after="0" w:line="360" w:lineRule="auto"/>
        <w:jc w:val="both"/>
        <w:rPr>
          <w:rFonts w:ascii="Times New Roman" w:hAnsi="Times New Roman"/>
          <w:sz w:val="28"/>
          <w:szCs w:val="28"/>
        </w:rPr>
      </w:pPr>
      <w:r w:rsidRPr="004B5C83">
        <w:rPr>
          <w:rFonts w:ascii="Times New Roman" w:hAnsi="Times New Roman"/>
          <w:sz w:val="28"/>
          <w:szCs w:val="28"/>
          <w:u w:val="single"/>
        </w:rPr>
        <w:t>2 сторон</w:t>
      </w:r>
      <w:proofErr w:type="gramStart"/>
      <w:r w:rsidRPr="004B5C83">
        <w:rPr>
          <w:rFonts w:ascii="Times New Roman" w:hAnsi="Times New Roman"/>
          <w:sz w:val="28"/>
          <w:szCs w:val="28"/>
          <w:u w:val="single"/>
        </w:rPr>
        <w:t>а</w:t>
      </w:r>
      <w:r>
        <w:rPr>
          <w:rFonts w:ascii="Times New Roman" w:hAnsi="Times New Roman"/>
          <w:sz w:val="28"/>
          <w:szCs w:val="28"/>
          <w:u w:val="single"/>
        </w:rPr>
        <w:t>-</w:t>
      </w:r>
      <w:proofErr w:type="gramEnd"/>
      <w:r>
        <w:rPr>
          <w:rFonts w:ascii="Times New Roman" w:hAnsi="Times New Roman"/>
          <w:sz w:val="28"/>
          <w:szCs w:val="28"/>
          <w:u w:val="single"/>
        </w:rPr>
        <w:t xml:space="preserve"> </w:t>
      </w:r>
      <w:r>
        <w:rPr>
          <w:rFonts w:ascii="Times New Roman" w:hAnsi="Times New Roman"/>
          <w:sz w:val="28"/>
          <w:szCs w:val="28"/>
        </w:rPr>
        <w:t>Предлагаю вам занять место на одном из кругов так, чтобы вам было видно и рассмотреть сторону панно. Что вы увидели? Предлагаю пронумеровать наши вагоны. Сколько вагонов получилось? Теперь разместим пассажиро</w:t>
      </w:r>
      <w:proofErr w:type="gramStart"/>
      <w:r>
        <w:rPr>
          <w:rFonts w:ascii="Times New Roman" w:hAnsi="Times New Roman"/>
          <w:sz w:val="28"/>
          <w:szCs w:val="28"/>
        </w:rPr>
        <w:t>в-</w:t>
      </w:r>
      <w:proofErr w:type="gramEnd"/>
      <w:r>
        <w:rPr>
          <w:rFonts w:ascii="Times New Roman" w:hAnsi="Times New Roman"/>
          <w:sz w:val="28"/>
          <w:szCs w:val="28"/>
        </w:rPr>
        <w:t xml:space="preserve"> зверей, каждого в свой вагон. А поможет нам в этом загадка: "Кот сидит после медведя, но перед собакой, а лиса сидит после собаки, но перед свиньей". А сейчас я предлагаю проверить, правильно ли мы </w:t>
      </w:r>
      <w:r w:rsidR="00A52E26">
        <w:rPr>
          <w:rFonts w:ascii="Times New Roman" w:hAnsi="Times New Roman"/>
          <w:sz w:val="28"/>
          <w:szCs w:val="28"/>
        </w:rPr>
        <w:t>разместили животных. Если сейчас появится краска,</w:t>
      </w:r>
      <w:r>
        <w:rPr>
          <w:rFonts w:ascii="Times New Roman" w:hAnsi="Times New Roman"/>
          <w:sz w:val="28"/>
          <w:szCs w:val="28"/>
        </w:rPr>
        <w:t xml:space="preserve"> то мы сделали все верно.</w:t>
      </w:r>
    </w:p>
    <w:p w:rsidR="00D8095C" w:rsidRPr="00D8095C" w:rsidRDefault="00D8095C" w:rsidP="00D8095C">
      <w:pPr>
        <w:spacing w:after="0" w:line="360" w:lineRule="auto"/>
        <w:jc w:val="center"/>
        <w:rPr>
          <w:rFonts w:ascii="Times New Roman" w:hAnsi="Times New Roman"/>
          <w:i/>
          <w:sz w:val="28"/>
          <w:szCs w:val="28"/>
        </w:rPr>
      </w:pPr>
      <w:r w:rsidRPr="00D8095C">
        <w:rPr>
          <w:rFonts w:ascii="Times New Roman" w:hAnsi="Times New Roman"/>
          <w:i/>
          <w:sz w:val="28"/>
          <w:szCs w:val="28"/>
        </w:rPr>
        <w:t>Краска появляется на видеофрагменте. На панно размещаем ткань этого же цвета.</w:t>
      </w:r>
    </w:p>
    <w:p w:rsidR="00A52E26" w:rsidRDefault="00A52E26" w:rsidP="00A52E26">
      <w:pPr>
        <w:spacing w:after="0" w:line="360" w:lineRule="auto"/>
        <w:jc w:val="both"/>
        <w:rPr>
          <w:rFonts w:ascii="Times New Roman" w:hAnsi="Times New Roman"/>
          <w:sz w:val="28"/>
          <w:szCs w:val="28"/>
        </w:rPr>
      </w:pPr>
      <w:r w:rsidRPr="00A52E26">
        <w:rPr>
          <w:rFonts w:ascii="Times New Roman" w:hAnsi="Times New Roman"/>
          <w:sz w:val="28"/>
          <w:szCs w:val="28"/>
          <w:u w:val="single"/>
        </w:rPr>
        <w:t>3 сторон</w:t>
      </w:r>
      <w:proofErr w:type="gramStart"/>
      <w:r w:rsidRPr="00A52E26">
        <w:rPr>
          <w:rFonts w:ascii="Times New Roman" w:hAnsi="Times New Roman"/>
          <w:sz w:val="28"/>
          <w:szCs w:val="28"/>
          <w:u w:val="single"/>
        </w:rPr>
        <w:t>а-</w:t>
      </w:r>
      <w:proofErr w:type="gramEnd"/>
      <w:r>
        <w:rPr>
          <w:rFonts w:ascii="Times New Roman" w:hAnsi="Times New Roman"/>
          <w:sz w:val="28"/>
          <w:szCs w:val="28"/>
          <w:u w:val="single"/>
        </w:rPr>
        <w:t xml:space="preserve"> </w:t>
      </w:r>
      <w:r>
        <w:rPr>
          <w:rFonts w:ascii="Times New Roman" w:hAnsi="Times New Roman"/>
          <w:sz w:val="28"/>
          <w:szCs w:val="28"/>
        </w:rPr>
        <w:t xml:space="preserve">Предлагаю вам занять место на одном из кругов так, чтобы вам было видно и рассмотреть сторону панно. Что вы увидели? Мешочки непростые, внутри спрятаны фигуры. Чтобы догадаться какие это фигуры, предлагаю вам поделиться на пары. Каждая пара может обследовать один мешочек. Как мы можем обследовать его? На ощупь, руками. Какая пара </w:t>
      </w:r>
      <w:r>
        <w:rPr>
          <w:rFonts w:ascii="Times New Roman" w:hAnsi="Times New Roman"/>
          <w:sz w:val="28"/>
          <w:szCs w:val="28"/>
        </w:rPr>
        <w:lastRenderedPageBreak/>
        <w:t xml:space="preserve">отгадает спрятанную фигуру, сразу может поднять руку. </w:t>
      </w:r>
      <w:proofErr w:type="gramStart"/>
      <w:r>
        <w:rPr>
          <w:rFonts w:ascii="Times New Roman" w:hAnsi="Times New Roman"/>
          <w:sz w:val="28"/>
          <w:szCs w:val="28"/>
        </w:rPr>
        <w:t>Каким</w:t>
      </w:r>
      <w:proofErr w:type="gramEnd"/>
      <w:r>
        <w:rPr>
          <w:rFonts w:ascii="Times New Roman" w:hAnsi="Times New Roman"/>
          <w:sz w:val="28"/>
          <w:szCs w:val="28"/>
        </w:rPr>
        <w:t xml:space="preserve"> одним словом мы можем назвать все эти фигуры? А сейчас я предлагаю проверить, правильно ли мы нашли геометрические фигуры. Если сейчас появится краска, то мы сделали все верно.</w:t>
      </w:r>
    </w:p>
    <w:p w:rsidR="00D8095C" w:rsidRPr="00D8095C" w:rsidRDefault="00D8095C" w:rsidP="00D8095C">
      <w:pPr>
        <w:spacing w:after="0" w:line="360" w:lineRule="auto"/>
        <w:jc w:val="center"/>
        <w:rPr>
          <w:rFonts w:ascii="Times New Roman" w:hAnsi="Times New Roman"/>
          <w:i/>
          <w:sz w:val="28"/>
          <w:szCs w:val="28"/>
        </w:rPr>
      </w:pPr>
      <w:r w:rsidRPr="00D8095C">
        <w:rPr>
          <w:rFonts w:ascii="Times New Roman" w:hAnsi="Times New Roman"/>
          <w:i/>
          <w:sz w:val="28"/>
          <w:szCs w:val="28"/>
        </w:rPr>
        <w:t>Краска появляется на видеофрагменте. На панно размещаем ткань этого же цвета.</w:t>
      </w:r>
    </w:p>
    <w:p w:rsidR="002736E2" w:rsidRDefault="00A52E26" w:rsidP="002736E2">
      <w:pPr>
        <w:spacing w:after="0" w:line="360" w:lineRule="auto"/>
        <w:jc w:val="both"/>
        <w:rPr>
          <w:rFonts w:ascii="Times New Roman" w:hAnsi="Times New Roman"/>
          <w:sz w:val="28"/>
          <w:szCs w:val="28"/>
        </w:rPr>
      </w:pPr>
      <w:r w:rsidRPr="00A52E26">
        <w:rPr>
          <w:rFonts w:ascii="Times New Roman" w:hAnsi="Times New Roman"/>
          <w:sz w:val="28"/>
          <w:szCs w:val="28"/>
          <w:u w:val="single"/>
        </w:rPr>
        <w:t>4 сторон</w:t>
      </w:r>
      <w:proofErr w:type="gramStart"/>
      <w:r w:rsidRPr="00A52E26">
        <w:rPr>
          <w:rFonts w:ascii="Times New Roman" w:hAnsi="Times New Roman"/>
          <w:sz w:val="28"/>
          <w:szCs w:val="28"/>
          <w:u w:val="single"/>
        </w:rPr>
        <w:t>а-</w:t>
      </w:r>
      <w:proofErr w:type="gramEnd"/>
      <w:r>
        <w:rPr>
          <w:rFonts w:ascii="Times New Roman" w:hAnsi="Times New Roman"/>
          <w:sz w:val="28"/>
          <w:szCs w:val="28"/>
          <w:u w:val="single"/>
        </w:rPr>
        <w:t xml:space="preserve"> </w:t>
      </w:r>
      <w:r>
        <w:rPr>
          <w:rFonts w:ascii="Times New Roman" w:hAnsi="Times New Roman"/>
          <w:sz w:val="28"/>
          <w:szCs w:val="28"/>
        </w:rPr>
        <w:t xml:space="preserve">Предлагаю вам занять место на одном из кругов так, чтобы вам было видно и рассмотреть сторону панно. Что вы увидели? Посмотрите направо и налево, найдите товарища, у которого такая же рукавичка, как и у вас. Каждый смог найти себе пару? Баба Яга заколдовала рукавички и тоже стерла с них узор. Предлагаю вам не унывать составить свой узор, но мы должны помнить, что </w:t>
      </w:r>
      <w:r w:rsidR="002736E2">
        <w:rPr>
          <w:rFonts w:ascii="Times New Roman" w:hAnsi="Times New Roman"/>
          <w:sz w:val="28"/>
          <w:szCs w:val="28"/>
        </w:rPr>
        <w:t>в каждой паре рукавички должны выглядеть одинаково. Предлагаю проверить, одинаковые ли в каждой паре получились рукавички?  Если сейчас появится краска, то мы сделали все верно.</w:t>
      </w:r>
    </w:p>
    <w:p w:rsidR="00D8095C" w:rsidRPr="00D8095C" w:rsidRDefault="00D8095C" w:rsidP="00D8095C">
      <w:pPr>
        <w:spacing w:after="0" w:line="360" w:lineRule="auto"/>
        <w:jc w:val="center"/>
        <w:rPr>
          <w:rFonts w:ascii="Times New Roman" w:hAnsi="Times New Roman"/>
          <w:i/>
          <w:sz w:val="28"/>
          <w:szCs w:val="28"/>
        </w:rPr>
      </w:pPr>
      <w:r w:rsidRPr="00D8095C">
        <w:rPr>
          <w:rFonts w:ascii="Times New Roman" w:hAnsi="Times New Roman"/>
          <w:i/>
          <w:sz w:val="28"/>
          <w:szCs w:val="28"/>
        </w:rPr>
        <w:t>Краска появляется на видеофрагменте. На панно размещаем ткань этого же цвета.</w:t>
      </w:r>
    </w:p>
    <w:p w:rsidR="002736E2" w:rsidRDefault="002736E2" w:rsidP="00A52E26">
      <w:pPr>
        <w:spacing w:after="0" w:line="360" w:lineRule="auto"/>
        <w:jc w:val="both"/>
        <w:rPr>
          <w:rFonts w:ascii="Times New Roman" w:hAnsi="Times New Roman"/>
          <w:sz w:val="28"/>
          <w:szCs w:val="28"/>
        </w:rPr>
      </w:pPr>
      <w:r>
        <w:rPr>
          <w:rFonts w:ascii="Times New Roman" w:hAnsi="Times New Roman"/>
          <w:sz w:val="28"/>
          <w:szCs w:val="28"/>
        </w:rPr>
        <w:t>Обратите внимание на то, какой у нас получился ковер? Как вы думаете, все ли краски мы расколдовали? Осталось ли у нас серое пятно? Если мы расколдовали все цвета, предлагаю вам оживить картину. Возьмемся за края наших "красок" и скажем дружно волшебные слова: "</w:t>
      </w:r>
      <w:proofErr w:type="spellStart"/>
      <w:r>
        <w:rPr>
          <w:rFonts w:ascii="Times New Roman" w:hAnsi="Times New Roman"/>
          <w:sz w:val="28"/>
          <w:szCs w:val="28"/>
        </w:rPr>
        <w:t>Крибли-крабли-бумс</w:t>
      </w:r>
      <w:proofErr w:type="spellEnd"/>
      <w:r>
        <w:rPr>
          <w:rFonts w:ascii="Times New Roman" w:hAnsi="Times New Roman"/>
          <w:sz w:val="28"/>
          <w:szCs w:val="28"/>
        </w:rPr>
        <w:t>".</w:t>
      </w:r>
    </w:p>
    <w:p w:rsidR="002736E2" w:rsidRDefault="002736E2" w:rsidP="002736E2">
      <w:pPr>
        <w:spacing w:after="0" w:line="360" w:lineRule="auto"/>
        <w:jc w:val="center"/>
        <w:rPr>
          <w:rFonts w:ascii="Times New Roman" w:hAnsi="Times New Roman"/>
          <w:i/>
          <w:sz w:val="28"/>
          <w:szCs w:val="28"/>
        </w:rPr>
      </w:pPr>
      <w:r>
        <w:rPr>
          <w:rFonts w:ascii="Times New Roman" w:hAnsi="Times New Roman"/>
          <w:i/>
          <w:sz w:val="28"/>
          <w:szCs w:val="28"/>
        </w:rPr>
        <w:t>На демонстрационном экране оживает картина. Колдовство Бабы Яги потеряло силу.</w:t>
      </w:r>
    </w:p>
    <w:p w:rsidR="002736E2" w:rsidRPr="002736E2" w:rsidRDefault="002736E2" w:rsidP="002736E2">
      <w:pPr>
        <w:spacing w:after="0" w:line="360" w:lineRule="auto"/>
        <w:jc w:val="both"/>
        <w:rPr>
          <w:rFonts w:ascii="Times New Roman" w:hAnsi="Times New Roman"/>
          <w:sz w:val="28"/>
          <w:szCs w:val="28"/>
        </w:rPr>
      </w:pPr>
      <w:r>
        <w:rPr>
          <w:rFonts w:ascii="Times New Roman" w:hAnsi="Times New Roman"/>
          <w:b/>
          <w:sz w:val="28"/>
          <w:szCs w:val="28"/>
        </w:rPr>
        <w:t xml:space="preserve">Психолог: </w:t>
      </w:r>
      <w:r w:rsidR="00CD2526">
        <w:rPr>
          <w:rFonts w:ascii="Times New Roman" w:hAnsi="Times New Roman"/>
          <w:sz w:val="28"/>
          <w:szCs w:val="28"/>
        </w:rPr>
        <w:t>сегодня в очередной раз добро победило зло. Нам удалось</w:t>
      </w:r>
      <w:r w:rsidR="00DA7E7C">
        <w:rPr>
          <w:rFonts w:ascii="Times New Roman" w:hAnsi="Times New Roman"/>
          <w:sz w:val="28"/>
          <w:szCs w:val="28"/>
        </w:rPr>
        <w:t xml:space="preserve"> расколдовать все краски. Передаю вам в группу расколдованные краски, и теперь, если вам захочется, вы можете тоже превратиться в волшебных художников.</w:t>
      </w:r>
    </w:p>
    <w:p w:rsidR="00E93D2E" w:rsidRPr="00A52E26" w:rsidRDefault="00E93D2E" w:rsidP="004B5C83">
      <w:pPr>
        <w:spacing w:after="0" w:line="360" w:lineRule="auto"/>
        <w:jc w:val="both"/>
        <w:rPr>
          <w:rFonts w:ascii="Times New Roman" w:hAnsi="Times New Roman"/>
          <w:sz w:val="28"/>
          <w:szCs w:val="28"/>
          <w:u w:val="single"/>
        </w:rPr>
      </w:pPr>
    </w:p>
    <w:p w:rsidR="00623ADD" w:rsidRPr="00623ADD" w:rsidRDefault="00623ADD" w:rsidP="00623ADD">
      <w:pPr>
        <w:spacing w:after="0" w:line="360" w:lineRule="auto"/>
        <w:jc w:val="both"/>
        <w:rPr>
          <w:rFonts w:ascii="Times New Roman" w:hAnsi="Times New Roman"/>
          <w:sz w:val="28"/>
          <w:szCs w:val="28"/>
        </w:rPr>
      </w:pPr>
    </w:p>
    <w:p w:rsidR="00D314B2" w:rsidRPr="003B2F8A" w:rsidRDefault="00D314B2" w:rsidP="003B2F8A">
      <w:pPr>
        <w:spacing w:after="0" w:line="360" w:lineRule="auto"/>
        <w:jc w:val="both"/>
        <w:rPr>
          <w:rFonts w:ascii="Times New Roman" w:hAnsi="Times New Roman"/>
          <w:sz w:val="28"/>
          <w:szCs w:val="28"/>
        </w:rPr>
      </w:pPr>
      <w:bookmarkStart w:id="0" w:name="_GoBack"/>
      <w:bookmarkEnd w:id="0"/>
    </w:p>
    <w:sectPr w:rsidR="00D314B2" w:rsidRPr="003B2F8A" w:rsidSect="00A21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F76D8"/>
    <w:multiLevelType w:val="hybridMultilevel"/>
    <w:tmpl w:val="7E0295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F8A"/>
    <w:rsid w:val="002736E2"/>
    <w:rsid w:val="002A5B60"/>
    <w:rsid w:val="003B2F8A"/>
    <w:rsid w:val="00447220"/>
    <w:rsid w:val="004B5C83"/>
    <w:rsid w:val="005856D3"/>
    <w:rsid w:val="00623ADD"/>
    <w:rsid w:val="006E050C"/>
    <w:rsid w:val="008C1013"/>
    <w:rsid w:val="009A7CB9"/>
    <w:rsid w:val="009F066B"/>
    <w:rsid w:val="00A52E26"/>
    <w:rsid w:val="00CD2526"/>
    <w:rsid w:val="00D314B2"/>
    <w:rsid w:val="00D8095C"/>
    <w:rsid w:val="00DA7E7C"/>
    <w:rsid w:val="00E0192E"/>
    <w:rsid w:val="00E93D2E"/>
    <w:rsid w:val="00EE3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8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F8A"/>
    <w:pPr>
      <w:spacing w:after="0" w:line="240" w:lineRule="auto"/>
      <w:ind w:left="720"/>
      <w:contextualSpacing/>
    </w:pPr>
    <w:rPr>
      <w:rFonts w:ascii="Times New Roman" w:eastAsia="Times New Roman" w:hAnsi="Times New Roman"/>
      <w:sz w:val="24"/>
      <w:szCs w:val="24"/>
      <w:lang w:eastAsia="ru-RU"/>
    </w:rPr>
  </w:style>
  <w:style w:type="character" w:customStyle="1" w:styleId="c4">
    <w:name w:val="c4"/>
    <w:basedOn w:val="a0"/>
    <w:rsid w:val="003B2F8A"/>
  </w:style>
  <w:style w:type="paragraph" w:styleId="a4">
    <w:name w:val="Balloon Text"/>
    <w:basedOn w:val="a"/>
    <w:link w:val="a5"/>
    <w:uiPriority w:val="99"/>
    <w:semiHidden/>
    <w:unhideWhenUsed/>
    <w:rsid w:val="002A5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B6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AEFD6-2CFD-401C-A295-29DF6E56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Марсик</cp:lastModifiedBy>
  <cp:revision>8</cp:revision>
  <dcterms:created xsi:type="dcterms:W3CDTF">2017-02-13T07:00:00Z</dcterms:created>
  <dcterms:modified xsi:type="dcterms:W3CDTF">2018-05-29T15:55:00Z</dcterms:modified>
</cp:coreProperties>
</file>