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89" w:rsidRPr="001F68B5" w:rsidRDefault="006315F7" w:rsidP="006315F7">
      <w:pPr>
        <w:spacing w:after="0" w:line="360" w:lineRule="auto"/>
        <w:jc w:val="center"/>
        <w:outlineLvl w:val="1"/>
        <w:rPr>
          <w:rFonts w:ascii="Times New Roman" w:eastAsia="Times New Roman" w:hAnsi="Times New Roman" w:cs="Times New Roman"/>
          <w:b/>
          <w:bCs/>
          <w:sz w:val="28"/>
          <w:szCs w:val="28"/>
          <w:lang w:eastAsia="ru-RU"/>
        </w:rPr>
      </w:pPr>
      <w:r w:rsidRPr="001F68B5">
        <w:rPr>
          <w:rFonts w:ascii="Times New Roman" w:eastAsia="Times New Roman" w:hAnsi="Times New Roman" w:cs="Times New Roman"/>
          <w:b/>
          <w:bCs/>
          <w:sz w:val="28"/>
          <w:szCs w:val="28"/>
          <w:lang w:eastAsia="ru-RU"/>
        </w:rPr>
        <w:t>МУНИЦИПАЛЬНОЕ КАЗЕННОЕ ДОШКОЛЬНОЕ ОБРАЗОВАТЕЛЬНОЕ УЧРЕЖДЕНИЕ ДЕТСКИЙ САД "УЛЫБКА"</w:t>
      </w: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
          <w:bCs/>
          <w:sz w:val="44"/>
          <w:szCs w:val="44"/>
          <w:lang w:eastAsia="ru-RU"/>
        </w:rPr>
      </w:pPr>
      <w:r w:rsidRPr="001F68B5">
        <w:rPr>
          <w:rFonts w:ascii="Times New Roman" w:eastAsia="Times New Roman" w:hAnsi="Times New Roman" w:cs="Times New Roman"/>
          <w:b/>
          <w:bCs/>
          <w:sz w:val="44"/>
          <w:szCs w:val="44"/>
          <w:lang w:eastAsia="ru-RU"/>
        </w:rPr>
        <w:t>Отчет по проектной деятельности</w:t>
      </w:r>
    </w:p>
    <w:p w:rsidR="006315F7" w:rsidRPr="001F68B5" w:rsidRDefault="006315F7" w:rsidP="006315F7">
      <w:pPr>
        <w:spacing w:after="0" w:line="360" w:lineRule="auto"/>
        <w:jc w:val="center"/>
        <w:outlineLvl w:val="1"/>
        <w:rPr>
          <w:rFonts w:ascii="Times New Roman" w:eastAsia="Times New Roman" w:hAnsi="Times New Roman" w:cs="Times New Roman"/>
          <w:b/>
          <w:bCs/>
          <w:sz w:val="44"/>
          <w:szCs w:val="44"/>
          <w:lang w:eastAsia="ru-RU"/>
        </w:rPr>
      </w:pPr>
      <w:r w:rsidRPr="001F68B5">
        <w:rPr>
          <w:rFonts w:ascii="Times New Roman" w:eastAsia="Times New Roman" w:hAnsi="Times New Roman" w:cs="Times New Roman"/>
          <w:b/>
          <w:bCs/>
          <w:sz w:val="44"/>
          <w:szCs w:val="44"/>
          <w:lang w:eastAsia="ru-RU"/>
        </w:rPr>
        <w:t>"Волшебная кисть"</w:t>
      </w: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r w:rsidRPr="001F68B5">
        <w:rPr>
          <w:rFonts w:ascii="Times New Roman" w:eastAsia="Times New Roman" w:hAnsi="Times New Roman" w:cs="Times New Roman"/>
          <w:bCs/>
          <w:sz w:val="28"/>
          <w:szCs w:val="28"/>
          <w:lang w:eastAsia="ru-RU"/>
        </w:rPr>
        <w:t>РАЗВИТИЕ ХУДОЖЕСТВЕННОГО ТВОРЧЕСТВА У ДЕТЕЙ ЧЕРЕЗ НЕТРАДИЦИОННЫЕ ТЕХНИКИ РИСОВАНИЯ</w:t>
      </w: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center"/>
        <w:outlineLvl w:val="1"/>
        <w:rPr>
          <w:rFonts w:ascii="Times New Roman" w:eastAsia="Times New Roman" w:hAnsi="Times New Roman" w:cs="Times New Roman"/>
          <w:bCs/>
          <w:sz w:val="28"/>
          <w:szCs w:val="28"/>
          <w:lang w:eastAsia="ru-RU"/>
        </w:rPr>
      </w:pPr>
    </w:p>
    <w:p w:rsidR="006315F7" w:rsidRPr="001F68B5" w:rsidRDefault="006315F7" w:rsidP="006315F7">
      <w:pPr>
        <w:spacing w:after="0" w:line="360" w:lineRule="auto"/>
        <w:jc w:val="right"/>
        <w:outlineLvl w:val="1"/>
        <w:rPr>
          <w:rFonts w:ascii="Times New Roman" w:eastAsia="Times New Roman" w:hAnsi="Times New Roman" w:cs="Times New Roman"/>
          <w:bCs/>
          <w:sz w:val="28"/>
          <w:szCs w:val="28"/>
          <w:lang w:eastAsia="ru-RU"/>
        </w:rPr>
      </w:pPr>
      <w:r w:rsidRPr="001F68B5">
        <w:rPr>
          <w:rFonts w:ascii="Times New Roman" w:eastAsia="Times New Roman" w:hAnsi="Times New Roman" w:cs="Times New Roman"/>
          <w:bCs/>
          <w:sz w:val="28"/>
          <w:szCs w:val="28"/>
          <w:lang w:eastAsia="ru-RU"/>
        </w:rPr>
        <w:t>Воспитатель: Калинина В.В.</w:t>
      </w:r>
    </w:p>
    <w:p w:rsidR="001F68B5" w:rsidRPr="001F68B5" w:rsidRDefault="001F68B5" w:rsidP="00CD2664">
      <w:pPr>
        <w:spacing w:after="160" w:line="360" w:lineRule="auto"/>
        <w:jc w:val="both"/>
        <w:rPr>
          <w:rFonts w:ascii="Times New Roman" w:eastAsia="Times New Roman" w:hAnsi="Times New Roman" w:cs="Times New Roman"/>
          <w:kern w:val="36"/>
          <w:sz w:val="28"/>
          <w:szCs w:val="28"/>
          <w:lang w:eastAsia="ru-RU"/>
        </w:rPr>
      </w:pPr>
    </w:p>
    <w:p w:rsidR="001F68B5" w:rsidRPr="001F68B5" w:rsidRDefault="001F68B5" w:rsidP="001F68B5">
      <w:pPr>
        <w:rPr>
          <w:rFonts w:ascii="Times New Roman" w:eastAsia="Times New Roman" w:hAnsi="Times New Roman" w:cs="Times New Roman"/>
          <w:sz w:val="28"/>
          <w:szCs w:val="28"/>
          <w:lang w:eastAsia="ru-RU"/>
        </w:rPr>
      </w:pPr>
    </w:p>
    <w:p w:rsidR="001F68B5" w:rsidRPr="001F68B5" w:rsidRDefault="001F68B5" w:rsidP="001F68B5">
      <w:pPr>
        <w:rPr>
          <w:rFonts w:ascii="Times New Roman" w:eastAsia="Times New Roman" w:hAnsi="Times New Roman" w:cs="Times New Roman"/>
          <w:sz w:val="28"/>
          <w:szCs w:val="28"/>
          <w:lang w:eastAsia="ru-RU"/>
        </w:rPr>
      </w:pPr>
    </w:p>
    <w:p w:rsidR="001F68B5" w:rsidRPr="001F68B5" w:rsidRDefault="001F68B5" w:rsidP="001F68B5">
      <w:pPr>
        <w:rPr>
          <w:rFonts w:ascii="Times New Roman" w:eastAsia="Times New Roman" w:hAnsi="Times New Roman" w:cs="Times New Roman"/>
          <w:sz w:val="28"/>
          <w:szCs w:val="28"/>
          <w:lang w:eastAsia="ru-RU"/>
        </w:rPr>
      </w:pPr>
    </w:p>
    <w:p w:rsidR="001F68B5" w:rsidRPr="001F68B5" w:rsidRDefault="001F68B5" w:rsidP="001F68B5">
      <w:pPr>
        <w:rPr>
          <w:rFonts w:ascii="Times New Roman" w:eastAsia="Times New Roman" w:hAnsi="Times New Roman" w:cs="Times New Roman"/>
          <w:sz w:val="28"/>
          <w:szCs w:val="28"/>
          <w:lang w:eastAsia="ru-RU"/>
        </w:rPr>
      </w:pPr>
    </w:p>
    <w:p w:rsidR="001F68B5" w:rsidRPr="001F68B5" w:rsidRDefault="001F68B5" w:rsidP="001F68B5">
      <w:pPr>
        <w:rPr>
          <w:rFonts w:ascii="Times New Roman" w:eastAsia="Times New Roman" w:hAnsi="Times New Roman" w:cs="Times New Roman"/>
          <w:sz w:val="28"/>
          <w:szCs w:val="28"/>
          <w:lang w:eastAsia="ru-RU"/>
        </w:rPr>
      </w:pPr>
    </w:p>
    <w:p w:rsidR="001F68B5" w:rsidRPr="001F68B5" w:rsidRDefault="001F68B5" w:rsidP="001F68B5">
      <w:pPr>
        <w:pStyle w:val="a7"/>
        <w:rPr>
          <w:rFonts w:ascii="Times New Roman" w:hAnsi="Times New Roman" w:cs="Times New Roman"/>
        </w:rPr>
      </w:pPr>
      <w:r w:rsidRPr="001F68B5">
        <w:rPr>
          <w:rFonts w:ascii="Times New Roman" w:eastAsia="Times New Roman" w:hAnsi="Times New Roman" w:cs="Times New Roman"/>
          <w:sz w:val="28"/>
          <w:szCs w:val="28"/>
          <w:lang w:eastAsia="ru-RU"/>
        </w:rPr>
        <w:tab/>
      </w:r>
      <w:r w:rsidRPr="001F68B5">
        <w:rPr>
          <w:rFonts w:ascii="Times New Roman" w:hAnsi="Times New Roman" w:cs="Times New Roman"/>
        </w:rPr>
        <w:t>Чулым 2017</w:t>
      </w:r>
    </w:p>
    <w:p w:rsidR="001F68B5" w:rsidRPr="001F68B5" w:rsidRDefault="001F68B5" w:rsidP="001F68B5">
      <w:pPr>
        <w:tabs>
          <w:tab w:val="left" w:pos="4114"/>
        </w:tabs>
        <w:spacing w:after="160" w:line="360" w:lineRule="auto"/>
        <w:jc w:val="both"/>
        <w:rPr>
          <w:rFonts w:ascii="Times New Roman" w:eastAsia="Times New Roman" w:hAnsi="Times New Roman" w:cs="Times New Roman"/>
          <w:sz w:val="28"/>
          <w:szCs w:val="28"/>
          <w:lang w:eastAsia="ru-RU"/>
        </w:rPr>
      </w:pPr>
    </w:p>
    <w:p w:rsidR="001F68B5" w:rsidRPr="001F68B5" w:rsidRDefault="001F68B5" w:rsidP="00CD2664">
      <w:pPr>
        <w:spacing w:after="160" w:line="360" w:lineRule="auto"/>
        <w:jc w:val="both"/>
        <w:rPr>
          <w:rFonts w:ascii="Times New Roman" w:eastAsia="Times New Roman" w:hAnsi="Times New Roman" w:cs="Times New Roman"/>
          <w:sz w:val="28"/>
          <w:szCs w:val="28"/>
          <w:lang w:eastAsia="ru-RU"/>
        </w:rPr>
      </w:pPr>
    </w:p>
    <w:p w:rsidR="00CD2664" w:rsidRPr="001F68B5" w:rsidRDefault="001F68B5" w:rsidP="001F68B5">
      <w:pPr>
        <w:spacing w:after="160" w:line="360" w:lineRule="auto"/>
        <w:jc w:val="both"/>
        <w:rPr>
          <w:rFonts w:ascii="Times New Roman" w:eastAsia="Times New Roman" w:hAnsi="Times New Roman" w:cs="Times New Roman"/>
          <w:kern w:val="36"/>
          <w:sz w:val="28"/>
          <w:szCs w:val="28"/>
          <w:lang w:eastAsia="ru-RU"/>
        </w:rPr>
      </w:pPr>
      <w:r w:rsidRPr="001F68B5">
        <w:rPr>
          <w:rFonts w:ascii="Times New Roman" w:eastAsia="Times New Roman" w:hAnsi="Times New Roman" w:cs="Times New Roman"/>
          <w:sz w:val="28"/>
          <w:szCs w:val="28"/>
          <w:lang w:eastAsia="ru-RU"/>
        </w:rPr>
        <w:t xml:space="preserve">    </w:t>
      </w:r>
      <w:r w:rsidR="00CD2664" w:rsidRPr="001F68B5">
        <w:rPr>
          <w:sz w:val="28"/>
          <w:szCs w:val="28"/>
        </w:rPr>
        <w:t xml:space="preserve"> </w:t>
      </w:r>
      <w:r w:rsidR="00CD2664" w:rsidRPr="001F68B5">
        <w:rPr>
          <w:rFonts w:ascii="Times New Roman" w:hAnsi="Times New Roman" w:cs="Times New Roman"/>
          <w:sz w:val="28"/>
          <w:szCs w:val="28"/>
        </w:rPr>
        <w:t>Интерес к рисованию появляется у детей после первого года жизни. Малыш знакомится с бумагой, карандашами, красками и сначала играет с ними, а после наблюдения за взрослым, малыш начинает подражать его действиям и ”овладев” пишущим предметом приходит к радостному открытию ,что и он может оставлять след на бумаге, и не только…</w:t>
      </w:r>
    </w:p>
    <w:p w:rsidR="00CD2664" w:rsidRPr="001F68B5" w:rsidRDefault="00CD2664" w:rsidP="00CD2664">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1F68B5">
        <w:rPr>
          <w:rFonts w:ascii="Times New Roman" w:eastAsia="Times New Roman" w:hAnsi="Times New Roman" w:cs="Times New Roman"/>
          <w:bCs/>
          <w:sz w:val="28"/>
          <w:szCs w:val="28"/>
          <w:lang w:eastAsia="ru-RU"/>
        </w:rPr>
        <w:t xml:space="preserve">   Как известно, дети часто копируют предлагаемый им образец. Нетрадиционные техники рисования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Работе с нетрадиционной техникой изображения стимулирует положительную мотивацию у ребенка, вызывает радостное настроение, снимает страх перед процессом рисования.</w:t>
      </w:r>
    </w:p>
    <w:p w:rsidR="00CD2664" w:rsidRPr="001F68B5" w:rsidRDefault="00CD2664" w:rsidP="00CD2664">
      <w:pPr>
        <w:pStyle w:val="a3"/>
        <w:shd w:val="clear" w:color="auto" w:fill="FFFFFF"/>
        <w:spacing w:line="360" w:lineRule="auto"/>
        <w:jc w:val="both"/>
        <w:rPr>
          <w:sz w:val="28"/>
          <w:szCs w:val="28"/>
        </w:rPr>
      </w:pPr>
      <w:r w:rsidRPr="001F68B5">
        <w:rPr>
          <w:sz w:val="28"/>
          <w:szCs w:val="28"/>
        </w:rPr>
        <w:t xml:space="preserve">   Хочется отметить, что меня давно заинтересовали нетрадиционные техники рисования. В этом году я наиболее внимательно начала изучать эту тему, она и стала моим направлением проектной работы, так как я считаю это направление работы интересным и перспективным в работе с одаренными детьми и их родителями.</w:t>
      </w:r>
    </w:p>
    <w:p w:rsidR="00CD2664" w:rsidRPr="001F68B5" w:rsidRDefault="00CD2664" w:rsidP="00CD2664">
      <w:pPr>
        <w:pStyle w:val="a3"/>
        <w:shd w:val="clear" w:color="auto" w:fill="FFFFFF"/>
        <w:spacing w:line="360" w:lineRule="auto"/>
        <w:jc w:val="both"/>
        <w:rPr>
          <w:sz w:val="28"/>
          <w:szCs w:val="28"/>
        </w:rPr>
      </w:pPr>
      <w:r w:rsidRPr="001F68B5">
        <w:rPr>
          <w:b/>
          <w:sz w:val="28"/>
          <w:szCs w:val="28"/>
        </w:rPr>
        <w:t xml:space="preserve">    Цель</w:t>
      </w:r>
      <w:r w:rsidRPr="001F68B5">
        <w:rPr>
          <w:sz w:val="28"/>
          <w:szCs w:val="28"/>
        </w:rPr>
        <w:t xml:space="preserve"> данного проекта : поддержание интереса к изобразительной деятельности на основе использования нетрадиционных материалов и техник создания образа, развитие художественных способностей детей среднего дошкольного возраста.</w:t>
      </w:r>
    </w:p>
    <w:p w:rsidR="001F68B5" w:rsidRPr="001F68B5" w:rsidRDefault="00CD2664" w:rsidP="00CD2664">
      <w:pPr>
        <w:pStyle w:val="a3"/>
        <w:shd w:val="clear" w:color="auto" w:fill="FFFFFF"/>
        <w:spacing w:line="360" w:lineRule="auto"/>
        <w:jc w:val="both"/>
        <w:rPr>
          <w:b/>
          <w:sz w:val="28"/>
          <w:szCs w:val="28"/>
        </w:rPr>
      </w:pPr>
      <w:r w:rsidRPr="001F68B5">
        <w:rPr>
          <w:b/>
          <w:sz w:val="28"/>
          <w:szCs w:val="28"/>
        </w:rPr>
        <w:t xml:space="preserve">  </w:t>
      </w:r>
    </w:p>
    <w:p w:rsidR="00CD2664" w:rsidRPr="001F68B5" w:rsidRDefault="00CD2664" w:rsidP="00CD2664">
      <w:pPr>
        <w:pStyle w:val="a3"/>
        <w:shd w:val="clear" w:color="auto" w:fill="FFFFFF"/>
        <w:spacing w:line="360" w:lineRule="auto"/>
        <w:jc w:val="both"/>
        <w:rPr>
          <w:b/>
          <w:sz w:val="28"/>
          <w:szCs w:val="28"/>
        </w:rPr>
      </w:pPr>
      <w:r w:rsidRPr="001F68B5">
        <w:rPr>
          <w:b/>
          <w:sz w:val="28"/>
          <w:szCs w:val="28"/>
        </w:rPr>
        <w:lastRenderedPageBreak/>
        <w:t xml:space="preserve"> Задачи:</w:t>
      </w:r>
    </w:p>
    <w:p w:rsidR="00CD2664" w:rsidRPr="001F68B5" w:rsidRDefault="00CD2664" w:rsidP="00CD2664">
      <w:pPr>
        <w:pStyle w:val="a3"/>
        <w:shd w:val="clear" w:color="auto" w:fill="FFFFFF"/>
        <w:spacing w:line="360" w:lineRule="auto"/>
        <w:jc w:val="both"/>
        <w:rPr>
          <w:sz w:val="28"/>
          <w:szCs w:val="28"/>
        </w:rPr>
      </w:pPr>
      <w:r w:rsidRPr="001F68B5">
        <w:rPr>
          <w:b/>
          <w:sz w:val="28"/>
          <w:szCs w:val="28"/>
        </w:rPr>
        <w:t xml:space="preserve">- </w:t>
      </w:r>
      <w:r w:rsidRPr="001F68B5">
        <w:rPr>
          <w:sz w:val="28"/>
          <w:szCs w:val="28"/>
        </w:rPr>
        <w:t>развивать творческие способности, самостоятельность;</w:t>
      </w:r>
    </w:p>
    <w:p w:rsidR="00CD2664" w:rsidRPr="001F68B5" w:rsidRDefault="00CD2664" w:rsidP="00CD2664">
      <w:pPr>
        <w:pStyle w:val="a3"/>
        <w:shd w:val="clear" w:color="auto" w:fill="FFFFFF"/>
        <w:spacing w:line="360" w:lineRule="auto"/>
        <w:jc w:val="both"/>
        <w:rPr>
          <w:sz w:val="28"/>
          <w:szCs w:val="28"/>
        </w:rPr>
      </w:pPr>
      <w:r w:rsidRPr="001F68B5">
        <w:rPr>
          <w:sz w:val="28"/>
          <w:szCs w:val="28"/>
        </w:rPr>
        <w:t>- поддерживать устойчивый интерес к изо деятельности;</w:t>
      </w:r>
    </w:p>
    <w:p w:rsidR="00CD2664" w:rsidRPr="001F68B5" w:rsidRDefault="00CD2664" w:rsidP="00CD2664">
      <w:pPr>
        <w:pStyle w:val="a3"/>
        <w:shd w:val="clear" w:color="auto" w:fill="FFFFFF"/>
        <w:spacing w:line="360" w:lineRule="auto"/>
        <w:jc w:val="both"/>
        <w:rPr>
          <w:sz w:val="28"/>
          <w:szCs w:val="28"/>
        </w:rPr>
      </w:pPr>
      <w:r w:rsidRPr="001F68B5">
        <w:rPr>
          <w:sz w:val="28"/>
          <w:szCs w:val="28"/>
        </w:rPr>
        <w:t>- обогащение представлений детей о нетрадиционных способах изображения, возможностях изо материалов;</w:t>
      </w:r>
    </w:p>
    <w:p w:rsidR="00CD2664" w:rsidRPr="001F68B5" w:rsidRDefault="00CD2664" w:rsidP="00CD2664">
      <w:pPr>
        <w:pStyle w:val="a3"/>
        <w:shd w:val="clear" w:color="auto" w:fill="FFFFFF"/>
        <w:spacing w:line="360" w:lineRule="auto"/>
        <w:jc w:val="both"/>
        <w:rPr>
          <w:sz w:val="28"/>
          <w:szCs w:val="28"/>
        </w:rPr>
      </w:pPr>
      <w:r w:rsidRPr="001F68B5">
        <w:rPr>
          <w:sz w:val="28"/>
          <w:szCs w:val="28"/>
        </w:rPr>
        <w:t>- формирование наблюдательности и внимания;</w:t>
      </w:r>
    </w:p>
    <w:p w:rsidR="00CD2664" w:rsidRPr="001F68B5" w:rsidRDefault="00CD2664" w:rsidP="00CD2664">
      <w:pPr>
        <w:pStyle w:val="a3"/>
        <w:shd w:val="clear" w:color="auto" w:fill="FFFFFF"/>
        <w:spacing w:line="360" w:lineRule="auto"/>
        <w:jc w:val="both"/>
        <w:rPr>
          <w:sz w:val="28"/>
          <w:szCs w:val="28"/>
        </w:rPr>
      </w:pPr>
      <w:r w:rsidRPr="001F68B5">
        <w:rPr>
          <w:sz w:val="28"/>
          <w:szCs w:val="28"/>
        </w:rPr>
        <w:t xml:space="preserve">    Рисование для детей - игра, и используя игры, игровые приемы и пальчиковую гимнастику, создается непринужденная творческая атмосфера для работы.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 Нестандартные подходы к организации изобразительной деятельности удивляют и восхищают, раскрепощают детей, тем самым, вызывая стремление заниматься таким интересным делом. Ведь рисование для ребенка не только игра, но и радостный, вдохновенный труд, к которому не надо принуждать, поэтому очень важно стимулировать и поддерживать ребенка, постепенно открывая перед ним новые возможности изобразительной деятельности.</w:t>
      </w:r>
      <w:r w:rsidRPr="001F68B5">
        <w:rPr>
          <w:bCs/>
          <w:sz w:val="28"/>
          <w:szCs w:val="28"/>
        </w:rPr>
        <w:t xml:space="preserve"> Применение нетрадиционных техник рисования способствует обогащению знаний и представлений детей о предметах и их использовании, материалах, их свойствах, способах применения. Учить детей рисовать можно не только красками, карандашами, фломастерами, но и подкрашенной мыльной пеной, свечой, использовать клей для рисования.</w:t>
      </w:r>
    </w:p>
    <w:p w:rsidR="00CD2664" w:rsidRPr="001F68B5" w:rsidRDefault="00CD2664" w:rsidP="00CD2664">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1F68B5">
        <w:rPr>
          <w:rFonts w:ascii="Times New Roman" w:eastAsia="Times New Roman" w:hAnsi="Times New Roman" w:cs="Times New Roman"/>
          <w:bCs/>
          <w:sz w:val="28"/>
          <w:szCs w:val="28"/>
          <w:lang w:eastAsia="ru-RU"/>
        </w:rPr>
        <w:t xml:space="preserve">   Многие виды нетрадиционного рисования способствует повышению уровня развития зрительно-моторной координации (например: роспись ткани, рисование мелом по бархатной бумаге и т.</w:t>
      </w:r>
      <w:bookmarkStart w:id="0" w:name="_GoBack"/>
      <w:bookmarkEnd w:id="0"/>
      <w:r w:rsidRPr="001F68B5">
        <w:rPr>
          <w:rFonts w:ascii="Times New Roman" w:eastAsia="Times New Roman" w:hAnsi="Times New Roman" w:cs="Times New Roman"/>
          <w:bCs/>
          <w:sz w:val="28"/>
          <w:szCs w:val="28"/>
          <w:lang w:eastAsia="ru-RU"/>
        </w:rPr>
        <w:t xml:space="preserve">д. ) Коррекции мелкой моторики пальцев рук способствует, например, такая нетрадиционная </w:t>
      </w:r>
      <w:r w:rsidRPr="001F68B5">
        <w:rPr>
          <w:rFonts w:ascii="Times New Roman" w:eastAsia="Times New Roman" w:hAnsi="Times New Roman" w:cs="Times New Roman"/>
          <w:bCs/>
          <w:sz w:val="28"/>
          <w:szCs w:val="28"/>
          <w:lang w:eastAsia="ru-RU"/>
        </w:rPr>
        <w:lastRenderedPageBreak/>
        <w:t>техника изображения, как рисование по клейстеру руками. Эта и другие техники требуют точности и быстроты движения (нужно выполнить очередное действие пока краска не высохла), умение правильно определять силу нажима на материал или инструмент (чтобы не порвалась бумага, не сломался мелок), терпения, аккуратности, внимания (иначе результата можно не достигнуть).</w:t>
      </w:r>
    </w:p>
    <w:p w:rsidR="00CD2664" w:rsidRPr="001F68B5" w:rsidRDefault="00CD2664" w:rsidP="00CD2664">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1F68B5">
        <w:rPr>
          <w:rFonts w:ascii="Times New Roman" w:eastAsia="Times New Roman" w:hAnsi="Times New Roman" w:cs="Times New Roman"/>
          <w:bCs/>
          <w:sz w:val="28"/>
          <w:szCs w:val="28"/>
          <w:lang w:eastAsia="ru-RU"/>
        </w:rPr>
        <w:t xml:space="preserve">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 интеллектуальному развитию ребенка, коррекции психических процессов и личностной сферы дошкольников. </w:t>
      </w:r>
    </w:p>
    <w:p w:rsidR="00CD2664" w:rsidRPr="001F68B5" w:rsidRDefault="00CD2664" w:rsidP="006315F7">
      <w:pPr>
        <w:pStyle w:val="a3"/>
        <w:shd w:val="clear" w:color="auto" w:fill="FFFFFF"/>
        <w:spacing w:line="360" w:lineRule="auto"/>
        <w:jc w:val="center"/>
        <w:rPr>
          <w:i/>
          <w:sz w:val="28"/>
          <w:szCs w:val="28"/>
        </w:rPr>
      </w:pPr>
      <w:r w:rsidRPr="001F68B5">
        <w:rPr>
          <w:i/>
          <w:sz w:val="28"/>
          <w:szCs w:val="28"/>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руке, тем умнее ребёнок», - утверждал В.А.Сухомлинский.</w:t>
      </w:r>
    </w:p>
    <w:p w:rsidR="00CD2664" w:rsidRPr="001F68B5" w:rsidRDefault="00CD2664" w:rsidP="00CD2664">
      <w:pPr>
        <w:pStyle w:val="a3"/>
        <w:shd w:val="clear" w:color="auto" w:fill="FFFFFF"/>
        <w:spacing w:line="360" w:lineRule="auto"/>
        <w:jc w:val="both"/>
        <w:rPr>
          <w:sz w:val="28"/>
          <w:szCs w:val="28"/>
        </w:rPr>
      </w:pPr>
      <w:r w:rsidRPr="001F68B5">
        <w:rPr>
          <w:sz w:val="28"/>
          <w:szCs w:val="28"/>
        </w:rPr>
        <w:t>   Нетрадиционные техники рисования предусматривают использование различных, часто неожиданных, изобразительных материалов</w:t>
      </w:r>
      <w:r w:rsidRPr="001F68B5">
        <w:rPr>
          <w:rStyle w:val="a4"/>
          <w:b/>
          <w:bCs/>
          <w:sz w:val="28"/>
          <w:szCs w:val="28"/>
        </w:rPr>
        <w:t>.</w:t>
      </w:r>
      <w:r w:rsidRPr="001F68B5">
        <w:rPr>
          <w:rStyle w:val="apple-converted-space"/>
          <w:b/>
          <w:bCs/>
          <w:i/>
          <w:iCs/>
          <w:sz w:val="28"/>
          <w:szCs w:val="28"/>
        </w:rPr>
        <w:t> </w:t>
      </w:r>
      <w:r w:rsidRPr="001F68B5">
        <w:rPr>
          <w:sz w:val="28"/>
          <w:szCs w:val="28"/>
        </w:rPr>
        <w:t xml:space="preserve">Работа с разными материалами расширяет сферу возможностей ребёнка, обеспечивает его раскрепощение.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  Кружок «Художник-волшебник» работает один раз в неделю; проводится в старшей группе в вечернее время; материальное </w:t>
      </w:r>
      <w:r w:rsidRPr="001F68B5">
        <w:rPr>
          <w:sz w:val="28"/>
          <w:szCs w:val="28"/>
        </w:rPr>
        <w:lastRenderedPageBreak/>
        <w:t>обеспечение кружка не требует больших затрат и  осуществляется на средства родителей.</w:t>
      </w:r>
    </w:p>
    <w:p w:rsidR="00B363FB" w:rsidRPr="001F68B5" w:rsidRDefault="00CD2664" w:rsidP="00CD2664">
      <w:pPr>
        <w:pStyle w:val="a3"/>
        <w:shd w:val="clear" w:color="auto" w:fill="FFFFFF"/>
        <w:spacing w:line="360" w:lineRule="auto"/>
        <w:jc w:val="both"/>
        <w:rPr>
          <w:sz w:val="28"/>
          <w:szCs w:val="28"/>
        </w:rPr>
      </w:pPr>
      <w:r w:rsidRPr="001F68B5">
        <w:rPr>
          <w:sz w:val="28"/>
          <w:szCs w:val="28"/>
        </w:rPr>
        <w:t xml:space="preserve">    В процессе работы по данному направлению я познакомила  детей с такими техниками рисования как «Монотипия предметная», «Кляксография с трубочкой», «Печатание фруктами», «Отпечатки листьев», рисование ладошками и пальцами. Закрепила представление детей о цветовом многообразии и цветовой гамме путем введения новых оттенков, освоение способов их получения. Ребята пробовали смешивать основные цвета красок для получения новых оттенков, более сложных (голубой, розовый и др.). Дети с интересом осваивали новые виды изобразительных техник печатание фруктами и листьями в результате обобщали знания о фруктах и ягодах и растениях. В результате рисования у детей развивается видение художественного образа и замысла через природные формы, чувство композиции, цветовосприятия. Очень понравилось детям рисовать гуашью с помощью ватной палочки котенка, щенка а также акварельными карандашами (Разноцветные рыбки). Познакомила детей с рисованием по шаблону, способам изображения разных объектов приемом обрисовывания готовых шаблонов разных геометрических форм, в результате у детей развивается координация движений, мелкая моторика рук.</w:t>
      </w:r>
    </w:p>
    <w:p w:rsidR="00B363FB" w:rsidRPr="001F68B5" w:rsidRDefault="00B363FB" w:rsidP="00CD2664">
      <w:pPr>
        <w:pStyle w:val="a3"/>
        <w:shd w:val="clear" w:color="auto" w:fill="FFFFFF"/>
        <w:spacing w:line="360" w:lineRule="auto"/>
        <w:jc w:val="both"/>
        <w:rPr>
          <w:sz w:val="28"/>
          <w:szCs w:val="28"/>
        </w:rPr>
      </w:pPr>
      <w:r w:rsidRPr="001F68B5">
        <w:rPr>
          <w:sz w:val="28"/>
          <w:szCs w:val="28"/>
        </w:rPr>
        <w:t xml:space="preserve">    По окончанию проекта можно сделать следующие выводы о том, что ожидаемый результат достигнут, цель и задачи поставленные проектом реализованы. В дальнейшем работа по данному направлению будет продолжена, но будет видоизменена сложность выполнения рисунка.</w:t>
      </w:r>
    </w:p>
    <w:p w:rsidR="00CD2664" w:rsidRPr="001F68B5" w:rsidRDefault="00CD2664" w:rsidP="00CD2664">
      <w:pPr>
        <w:pStyle w:val="a3"/>
        <w:shd w:val="clear" w:color="auto" w:fill="FFFFFF"/>
        <w:spacing w:line="360" w:lineRule="auto"/>
        <w:jc w:val="both"/>
        <w:rPr>
          <w:sz w:val="28"/>
          <w:szCs w:val="28"/>
        </w:rPr>
      </w:pPr>
      <w:r w:rsidRPr="001F68B5">
        <w:rPr>
          <w:sz w:val="28"/>
          <w:szCs w:val="28"/>
        </w:rPr>
        <w:t xml:space="preserve"> Работы детей выставлялись на</w:t>
      </w:r>
      <w:r w:rsidR="006315F7" w:rsidRPr="001F68B5">
        <w:rPr>
          <w:sz w:val="28"/>
          <w:szCs w:val="28"/>
        </w:rPr>
        <w:t xml:space="preserve"> выставке «Эрмитаж» и в группе, а также было собрано портфолио работ на каждого ребенка.</w:t>
      </w:r>
    </w:p>
    <w:p w:rsidR="00CD2664" w:rsidRPr="001F68B5" w:rsidRDefault="00CD2664" w:rsidP="00CD2664">
      <w:pPr>
        <w:pStyle w:val="a3"/>
        <w:shd w:val="clear" w:color="auto" w:fill="FFFFFF"/>
        <w:spacing w:line="360" w:lineRule="auto"/>
        <w:jc w:val="both"/>
        <w:rPr>
          <w:sz w:val="28"/>
          <w:szCs w:val="28"/>
        </w:rPr>
      </w:pPr>
      <w:r w:rsidRPr="001F68B5">
        <w:rPr>
          <w:sz w:val="28"/>
          <w:szCs w:val="28"/>
        </w:rPr>
        <w:t> </w:t>
      </w:r>
    </w:p>
    <w:p w:rsidR="00CD2664" w:rsidRPr="001F68B5" w:rsidRDefault="00CD2664" w:rsidP="00CD2664">
      <w:pPr>
        <w:spacing w:after="160" w:line="360" w:lineRule="auto"/>
        <w:jc w:val="both"/>
        <w:rPr>
          <w:rFonts w:ascii="Times New Roman" w:eastAsia="Times New Roman" w:hAnsi="Times New Roman" w:cs="Times New Roman"/>
          <w:kern w:val="36"/>
          <w:sz w:val="28"/>
          <w:szCs w:val="28"/>
          <w:lang w:eastAsia="ru-RU"/>
        </w:rPr>
      </w:pPr>
      <w:r w:rsidRPr="001F68B5">
        <w:rPr>
          <w:rFonts w:ascii="Times New Roman" w:eastAsia="Times New Roman" w:hAnsi="Times New Roman" w:cs="Times New Roman"/>
          <w:kern w:val="36"/>
          <w:sz w:val="28"/>
          <w:szCs w:val="28"/>
          <w:lang w:eastAsia="ru-RU"/>
        </w:rPr>
        <w:br w:type="page"/>
      </w:r>
    </w:p>
    <w:p w:rsidR="0099676F" w:rsidRPr="001F68B5" w:rsidRDefault="007932DC" w:rsidP="00CD2664">
      <w:pPr>
        <w:spacing w:line="360" w:lineRule="auto"/>
        <w:jc w:val="both"/>
        <w:rPr>
          <w:rFonts w:ascii="Times New Roman" w:hAnsi="Times New Roman" w:cs="Times New Roman"/>
          <w:sz w:val="28"/>
          <w:szCs w:val="28"/>
        </w:rPr>
      </w:pPr>
    </w:p>
    <w:sectPr w:rsidR="0099676F" w:rsidRPr="001F68B5" w:rsidSect="005661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2DC" w:rsidRDefault="007932DC" w:rsidP="006315F7">
      <w:pPr>
        <w:spacing w:after="0" w:line="240" w:lineRule="auto"/>
      </w:pPr>
      <w:r>
        <w:separator/>
      </w:r>
    </w:p>
  </w:endnote>
  <w:endnote w:type="continuationSeparator" w:id="1">
    <w:p w:rsidR="007932DC" w:rsidRDefault="007932DC" w:rsidP="00631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2DC" w:rsidRDefault="007932DC" w:rsidP="006315F7">
      <w:pPr>
        <w:spacing w:after="0" w:line="240" w:lineRule="auto"/>
      </w:pPr>
      <w:r>
        <w:separator/>
      </w:r>
    </w:p>
  </w:footnote>
  <w:footnote w:type="continuationSeparator" w:id="1">
    <w:p w:rsidR="007932DC" w:rsidRDefault="007932DC" w:rsidP="00631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97A5B"/>
    <w:multiLevelType w:val="multilevel"/>
    <w:tmpl w:val="AF1AF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E46D59"/>
    <w:rsid w:val="000C6D6E"/>
    <w:rsid w:val="001F68B5"/>
    <w:rsid w:val="00257356"/>
    <w:rsid w:val="002C5BEA"/>
    <w:rsid w:val="00340A89"/>
    <w:rsid w:val="004C0806"/>
    <w:rsid w:val="005661DF"/>
    <w:rsid w:val="006315F7"/>
    <w:rsid w:val="007932DC"/>
    <w:rsid w:val="00B363FB"/>
    <w:rsid w:val="00CD2664"/>
    <w:rsid w:val="00E46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2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D2664"/>
    <w:rPr>
      <w:i/>
      <w:iCs/>
    </w:rPr>
  </w:style>
  <w:style w:type="character" w:customStyle="1" w:styleId="apple-converted-space">
    <w:name w:val="apple-converted-space"/>
    <w:basedOn w:val="a0"/>
    <w:rsid w:val="00CD2664"/>
  </w:style>
  <w:style w:type="paragraph" w:styleId="a5">
    <w:name w:val="header"/>
    <w:basedOn w:val="a"/>
    <w:link w:val="a6"/>
    <w:uiPriority w:val="99"/>
    <w:semiHidden/>
    <w:unhideWhenUsed/>
    <w:rsid w:val="006315F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315F7"/>
  </w:style>
  <w:style w:type="paragraph" w:styleId="a7">
    <w:name w:val="footer"/>
    <w:basedOn w:val="a"/>
    <w:link w:val="a8"/>
    <w:uiPriority w:val="99"/>
    <w:semiHidden/>
    <w:unhideWhenUsed/>
    <w:rsid w:val="006315F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315F7"/>
  </w:style>
</w:styles>
</file>

<file path=word/webSettings.xml><?xml version="1.0" encoding="utf-8"?>
<w:webSettings xmlns:r="http://schemas.openxmlformats.org/officeDocument/2006/relationships" xmlns:w="http://schemas.openxmlformats.org/wordprocessingml/2006/main">
  <w:divs>
    <w:div w:id="15392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8</cp:revision>
  <cp:lastPrinted>2017-05-31T14:18:00Z</cp:lastPrinted>
  <dcterms:created xsi:type="dcterms:W3CDTF">2016-07-18T02:58:00Z</dcterms:created>
  <dcterms:modified xsi:type="dcterms:W3CDTF">2017-05-31T14:28:00Z</dcterms:modified>
</cp:coreProperties>
</file>