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18D" w:rsidRDefault="0068318D" w:rsidP="0068318D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8"/>
          <w:szCs w:val="28"/>
        </w:rPr>
      </w:pPr>
      <w:r w:rsidRPr="004B1C34">
        <w:rPr>
          <w:rFonts w:ascii="Times New Roman CYR" w:hAnsi="Times New Roman CYR" w:cs="Times New Roman CYR"/>
          <w:sz w:val="28"/>
          <w:szCs w:val="28"/>
        </w:rPr>
        <w:t>Муницип</w:t>
      </w:r>
      <w:r>
        <w:rPr>
          <w:rFonts w:ascii="Times New Roman CYR" w:hAnsi="Times New Roman CYR" w:cs="Times New Roman CYR"/>
          <w:sz w:val="28"/>
          <w:szCs w:val="28"/>
        </w:rPr>
        <w:t>альное бюджетное</w:t>
      </w:r>
      <w:r w:rsidRPr="004B1C34">
        <w:rPr>
          <w:rFonts w:ascii="Times New Roman CYR" w:hAnsi="Times New Roman CYR" w:cs="Times New Roman CYR"/>
          <w:sz w:val="28"/>
          <w:szCs w:val="28"/>
        </w:rPr>
        <w:t xml:space="preserve"> учреждение  дополнительного образования  </w:t>
      </w:r>
    </w:p>
    <w:p w:rsidR="0068318D" w:rsidRPr="004B1C34" w:rsidRDefault="0068318D" w:rsidP="0068318D">
      <w:pPr>
        <w:autoSpaceDE w:val="0"/>
        <w:autoSpaceDN w:val="0"/>
        <w:adjustRightInd w:val="0"/>
        <w:spacing w:after="0"/>
        <w:jc w:val="center"/>
        <w:rPr>
          <w:rFonts w:ascii="Times New Roman CYR" w:hAnsi="Times New Roman CYR" w:cs="Times New Roman CYR"/>
          <w:sz w:val="28"/>
          <w:szCs w:val="28"/>
        </w:rPr>
      </w:pPr>
      <w:r w:rsidRPr="004B1C34">
        <w:rPr>
          <w:rFonts w:ascii="Times New Roman CYR" w:hAnsi="Times New Roman CYR" w:cs="Times New Roman CYR"/>
          <w:sz w:val="28"/>
          <w:szCs w:val="28"/>
        </w:rPr>
        <w:t xml:space="preserve">города Новосибирска </w:t>
      </w:r>
      <w:r w:rsidR="00D713A6">
        <w:rPr>
          <w:rFonts w:ascii="Times New Roman CYR" w:hAnsi="Times New Roman CYR" w:cs="Times New Roman CYR"/>
          <w:sz w:val="28"/>
          <w:szCs w:val="28"/>
        </w:rPr>
        <w:t>«Детская школа искусств № 30»</w:t>
      </w:r>
    </w:p>
    <w:p w:rsidR="0068318D" w:rsidRDefault="0068318D" w:rsidP="006831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8D" w:rsidRDefault="0068318D" w:rsidP="006831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8D" w:rsidRDefault="0068318D" w:rsidP="006831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8D" w:rsidRDefault="0068318D" w:rsidP="006831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8D" w:rsidRDefault="00D713A6" w:rsidP="00D713A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МЕТОДИЧЕСКАЯ РАБОТА</w:t>
      </w:r>
    </w:p>
    <w:p w:rsidR="0068318D" w:rsidRPr="004B1C34" w:rsidRDefault="00D713A6" w:rsidP="00D713A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«</w:t>
      </w:r>
      <w:r w:rsidR="0068318D">
        <w:rPr>
          <w:rFonts w:ascii="Times New Roman" w:hAnsi="Times New Roman" w:cs="Times New Roman"/>
          <w:sz w:val="48"/>
          <w:szCs w:val="48"/>
        </w:rPr>
        <w:t>О работе концертмейстера в классе флейты</w:t>
      </w:r>
      <w:r>
        <w:rPr>
          <w:rFonts w:ascii="Times New Roman" w:hAnsi="Times New Roman" w:cs="Times New Roman"/>
          <w:sz w:val="48"/>
          <w:szCs w:val="48"/>
        </w:rPr>
        <w:t>»</w:t>
      </w:r>
    </w:p>
    <w:p w:rsidR="0068318D" w:rsidRDefault="0068318D" w:rsidP="006831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8D" w:rsidRDefault="0068318D" w:rsidP="006831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8D" w:rsidRDefault="0068318D" w:rsidP="006831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8D" w:rsidRDefault="0068318D" w:rsidP="006831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71A3C" w:rsidRDefault="00F71A3C" w:rsidP="006831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18D" w:rsidRDefault="0068318D" w:rsidP="00D713A6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 </w:t>
      </w:r>
    </w:p>
    <w:p w:rsidR="0068318D" w:rsidRDefault="0068318D" w:rsidP="00D713A6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Мирошниченко Любовь Владимировна,</w:t>
      </w:r>
    </w:p>
    <w:p w:rsidR="0068318D" w:rsidRDefault="0068318D" w:rsidP="00D713A6">
      <w:pPr>
        <w:spacing w:after="0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концертмейстер</w:t>
      </w:r>
      <w:r w:rsidR="00D713A6">
        <w:rPr>
          <w:rFonts w:ascii="Times New Roman" w:hAnsi="Times New Roman" w:cs="Times New Roman"/>
          <w:sz w:val="28"/>
          <w:szCs w:val="28"/>
        </w:rPr>
        <w:t xml:space="preserve"> МБУДО ДШИ № 30</w:t>
      </w:r>
    </w:p>
    <w:p w:rsidR="0068318D" w:rsidRDefault="0068318D" w:rsidP="0068318D">
      <w:pPr>
        <w:rPr>
          <w:rFonts w:ascii="Times New Roman" w:hAnsi="Times New Roman" w:cs="Times New Roman"/>
          <w:sz w:val="28"/>
          <w:szCs w:val="28"/>
        </w:rPr>
      </w:pPr>
    </w:p>
    <w:p w:rsidR="0068318D" w:rsidRDefault="0068318D" w:rsidP="0068318D">
      <w:pPr>
        <w:rPr>
          <w:rFonts w:ascii="Times New Roman" w:hAnsi="Times New Roman" w:cs="Times New Roman"/>
          <w:sz w:val="28"/>
          <w:szCs w:val="28"/>
        </w:rPr>
      </w:pPr>
    </w:p>
    <w:p w:rsidR="0068318D" w:rsidRDefault="0068318D" w:rsidP="0068318D">
      <w:pPr>
        <w:rPr>
          <w:rFonts w:ascii="Times New Roman" w:hAnsi="Times New Roman" w:cs="Times New Roman"/>
          <w:sz w:val="28"/>
          <w:szCs w:val="28"/>
        </w:rPr>
      </w:pPr>
    </w:p>
    <w:p w:rsidR="0068318D" w:rsidRDefault="0068318D" w:rsidP="0068318D">
      <w:pPr>
        <w:rPr>
          <w:rFonts w:ascii="Times New Roman" w:hAnsi="Times New Roman" w:cs="Times New Roman"/>
          <w:sz w:val="28"/>
          <w:szCs w:val="28"/>
        </w:rPr>
      </w:pPr>
    </w:p>
    <w:p w:rsidR="00D713A6" w:rsidRDefault="00D713A6" w:rsidP="0068318D">
      <w:pPr>
        <w:rPr>
          <w:rFonts w:ascii="Times New Roman" w:hAnsi="Times New Roman" w:cs="Times New Roman"/>
          <w:sz w:val="28"/>
          <w:szCs w:val="28"/>
        </w:rPr>
      </w:pPr>
    </w:p>
    <w:p w:rsidR="0068318D" w:rsidRDefault="0068318D" w:rsidP="0068318D">
      <w:pPr>
        <w:rPr>
          <w:rFonts w:ascii="Times New Roman" w:hAnsi="Times New Roman" w:cs="Times New Roman"/>
          <w:sz w:val="28"/>
          <w:szCs w:val="28"/>
        </w:rPr>
      </w:pPr>
    </w:p>
    <w:p w:rsidR="0068318D" w:rsidRDefault="0068318D" w:rsidP="0068318D">
      <w:pPr>
        <w:rPr>
          <w:rFonts w:ascii="Times New Roman" w:hAnsi="Times New Roman" w:cs="Times New Roman"/>
          <w:sz w:val="28"/>
          <w:szCs w:val="28"/>
        </w:rPr>
      </w:pPr>
    </w:p>
    <w:p w:rsidR="00D713A6" w:rsidRDefault="0068318D" w:rsidP="00D713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осибирск   2019</w:t>
      </w:r>
      <w:r w:rsidR="00D713A6">
        <w:rPr>
          <w:rFonts w:ascii="Times New Roman" w:hAnsi="Times New Roman" w:cs="Times New Roman"/>
          <w:sz w:val="28"/>
          <w:szCs w:val="28"/>
        </w:rPr>
        <w:br w:type="page"/>
      </w:r>
    </w:p>
    <w:p w:rsidR="0068318D" w:rsidRDefault="0068318D" w:rsidP="001D0F2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4330" w:rsidRDefault="00870BAF" w:rsidP="00D713A6">
      <w:pPr>
        <w:spacing w:after="0" w:line="360" w:lineRule="auto"/>
        <w:ind w:right="-1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9335923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44330" w:rsidRDefault="00544330">
          <w:pPr>
            <w:pStyle w:val="ae"/>
          </w:pPr>
        </w:p>
        <w:p w:rsidR="005B1C36" w:rsidRPr="005B1C36" w:rsidRDefault="00BB1F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rPr>
              <w:b/>
              <w:bCs/>
            </w:rPr>
            <w:fldChar w:fldCharType="begin"/>
          </w:r>
          <w:r w:rsidR="00544330"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261217" w:history="1">
            <w:r w:rsidR="005B1C36" w:rsidRPr="005B1C3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Введение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_Toc261217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Pr="005B1C36" w:rsidRDefault="00BB1F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1218" w:history="1">
            <w:r w:rsidR="005B1C36" w:rsidRPr="005B1C36">
              <w:rPr>
                <w:rStyle w:val="a7"/>
                <w:rFonts w:ascii="Times New Roman" w:hAnsi="Times New Roman" w:cs="Times New Roman"/>
                <w:iCs/>
                <w:noProof/>
                <w:sz w:val="28"/>
                <w:szCs w:val="28"/>
                <w:shd w:val="clear" w:color="auto" w:fill="FFFFFF"/>
              </w:rPr>
              <w:t>Историческая справка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_Toc261218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Pr="005B1C36" w:rsidRDefault="00BB1F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1219" w:history="1">
            <w:r w:rsidR="005B1C36" w:rsidRPr="005B1C3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Понятие «концертмейстер»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_Toc261219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Pr="005B1C36" w:rsidRDefault="00BB1F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1220" w:history="1">
            <w:r w:rsidR="005B1C36" w:rsidRPr="005B1C3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Концертмейстер в детской школе искусств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_Toc261220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Pr="005B1C36" w:rsidRDefault="00BB1F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1221" w:history="1">
            <w:r w:rsidR="005B1C36" w:rsidRPr="005B1C3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Концертмейстер в классе флейты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_Toc261221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Pr="005B1C36" w:rsidRDefault="00BB1FA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1222" w:history="1">
            <w:r w:rsidR="005B1C36" w:rsidRPr="005B1C3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Блокфлейта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_Toc261222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Pr="005B1C36" w:rsidRDefault="00BB1FA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1223" w:history="1">
            <w:r w:rsidR="005B1C36" w:rsidRPr="005B1C3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Поперечная флейта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_Toc261223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Pr="005B1C36" w:rsidRDefault="00BB1FA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1224" w:history="1">
            <w:r w:rsidR="005B1C36" w:rsidRPr="005B1C3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Подбор аккомпанемента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_Toc261224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Pr="005B1C36" w:rsidRDefault="00BB1FA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1225" w:history="1">
            <w:r w:rsidR="005B1C36" w:rsidRPr="005B1C3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Динамический баланс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_Toc261225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Pr="005B1C36" w:rsidRDefault="00BB1FA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1226" w:history="1">
            <w:r w:rsidR="005B1C36" w:rsidRPr="005B1C36">
              <w:rPr>
                <w:rStyle w:val="a7"/>
                <w:rFonts w:ascii="Times New Roman" w:hAnsi="Times New Roman" w:cs="Times New Roman"/>
                <w:iCs/>
                <w:noProof/>
                <w:sz w:val="28"/>
                <w:szCs w:val="28"/>
              </w:rPr>
              <w:t>Работа над ритмом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_Toc261226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Pr="005B1C36" w:rsidRDefault="00BB1FA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1227" w:history="1">
            <w:r w:rsidR="005B1C36" w:rsidRPr="005B1C3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Линия баса в аккомпанементе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_Toc261227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Pr="005B1C36" w:rsidRDefault="00BB1FA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1228" w:history="1">
            <w:r w:rsidR="005B1C36" w:rsidRPr="005B1C3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Дыхание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_Toc261228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Pr="005B1C36" w:rsidRDefault="00BB1FA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1229" w:history="1">
            <w:r w:rsidR="005B1C36" w:rsidRPr="005B1C3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Произведения эпохи барокко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_Toc261229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Pr="005B1C36" w:rsidRDefault="00BB1FA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1230" w:history="1">
            <w:r w:rsidR="005B1C36" w:rsidRPr="005B1C3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Педализация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_Toc261230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Pr="005B1C36" w:rsidRDefault="00BB1FA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1231" w:history="1">
            <w:r w:rsidR="005B1C36" w:rsidRPr="005B1C3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Самостоятельная работа концертмейстера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_Toc261231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Pr="005B1C36" w:rsidRDefault="00BB1FA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1232" w:history="1">
            <w:r w:rsidR="005B1C36" w:rsidRPr="005B1C3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8F8F8"/>
              </w:rPr>
              <w:t>Концертные выступления с юными флейтистами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_Toc261232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Pr="005B1C36" w:rsidRDefault="00BB1FA6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1233" w:history="1">
            <w:r w:rsidR="005B1C36" w:rsidRPr="005B1C36">
              <w:rPr>
                <w:rStyle w:val="a7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Союз преподавателя и концертмейстера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_Toc261233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Pr="005B1C36" w:rsidRDefault="00BB1FA6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61234" w:history="1">
            <w:r w:rsidR="005B1C36" w:rsidRPr="005B1C3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_Toc261234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B1C36" w:rsidRDefault="00BB1FA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61235" w:history="1">
            <w:r w:rsidR="005B1C36" w:rsidRPr="005B1C36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Литература</w:t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B1C36"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_Toc261235 \h </w:instrTex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3422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5B1C3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4330" w:rsidRDefault="00BB1FA6">
          <w:r>
            <w:rPr>
              <w:b/>
              <w:bCs/>
            </w:rPr>
            <w:fldChar w:fldCharType="end"/>
          </w:r>
        </w:p>
      </w:sdtContent>
    </w:sdt>
    <w:p w:rsidR="00845DE4" w:rsidRDefault="00845DE4" w:rsidP="00870BAF">
      <w:pPr>
        <w:spacing w:after="0" w:line="360" w:lineRule="auto"/>
        <w:ind w:right="-1" w:firstLine="426"/>
        <w:rPr>
          <w:rFonts w:ascii="Times New Roman" w:hAnsi="Times New Roman" w:cs="Times New Roman"/>
          <w:sz w:val="28"/>
          <w:szCs w:val="28"/>
        </w:rPr>
      </w:pPr>
    </w:p>
    <w:p w:rsidR="004575B7" w:rsidRDefault="004575B7" w:rsidP="00870BAF">
      <w:pPr>
        <w:spacing w:after="0" w:line="360" w:lineRule="auto"/>
        <w:ind w:right="-1" w:firstLine="426"/>
        <w:rPr>
          <w:rFonts w:ascii="Times New Roman" w:hAnsi="Times New Roman" w:cs="Times New Roman"/>
          <w:sz w:val="28"/>
          <w:szCs w:val="28"/>
        </w:rPr>
      </w:pPr>
    </w:p>
    <w:p w:rsidR="000F4391" w:rsidRDefault="000F4391" w:rsidP="00870BAF">
      <w:pPr>
        <w:spacing w:after="0" w:line="360" w:lineRule="auto"/>
        <w:ind w:right="-1" w:firstLine="426"/>
        <w:rPr>
          <w:rFonts w:ascii="Times New Roman" w:hAnsi="Times New Roman" w:cs="Times New Roman"/>
          <w:sz w:val="28"/>
          <w:szCs w:val="28"/>
        </w:rPr>
      </w:pPr>
    </w:p>
    <w:p w:rsidR="00870BAF" w:rsidRDefault="00870BAF" w:rsidP="00870BAF">
      <w:pPr>
        <w:spacing w:after="0" w:line="360" w:lineRule="auto"/>
        <w:ind w:right="-1" w:firstLine="426"/>
        <w:rPr>
          <w:rFonts w:ascii="Times New Roman" w:hAnsi="Times New Roman" w:cs="Times New Roman"/>
          <w:sz w:val="28"/>
          <w:szCs w:val="28"/>
        </w:rPr>
      </w:pPr>
    </w:p>
    <w:p w:rsidR="00870BAF" w:rsidRDefault="00870BAF" w:rsidP="00870BAF">
      <w:pPr>
        <w:spacing w:after="0" w:line="360" w:lineRule="auto"/>
        <w:ind w:right="-1" w:firstLine="426"/>
        <w:rPr>
          <w:rFonts w:ascii="Times New Roman" w:hAnsi="Times New Roman" w:cs="Times New Roman"/>
          <w:sz w:val="28"/>
          <w:szCs w:val="28"/>
        </w:rPr>
      </w:pPr>
    </w:p>
    <w:p w:rsidR="00870BAF" w:rsidRDefault="00870BAF" w:rsidP="00870BAF">
      <w:pPr>
        <w:spacing w:after="0" w:line="360" w:lineRule="auto"/>
        <w:ind w:right="-1" w:firstLine="426"/>
        <w:rPr>
          <w:rFonts w:ascii="Times New Roman" w:hAnsi="Times New Roman" w:cs="Times New Roman"/>
          <w:sz w:val="28"/>
          <w:szCs w:val="28"/>
        </w:rPr>
      </w:pPr>
    </w:p>
    <w:p w:rsidR="00870BAF" w:rsidRDefault="00870BAF" w:rsidP="00870BAF">
      <w:pPr>
        <w:spacing w:after="0" w:line="360" w:lineRule="auto"/>
        <w:ind w:right="-1" w:firstLine="426"/>
        <w:rPr>
          <w:rFonts w:ascii="Times New Roman" w:hAnsi="Times New Roman" w:cs="Times New Roman"/>
          <w:sz w:val="28"/>
          <w:szCs w:val="28"/>
        </w:rPr>
      </w:pPr>
    </w:p>
    <w:p w:rsidR="00870BAF" w:rsidRDefault="00870BAF" w:rsidP="005B1C36">
      <w:pPr>
        <w:spacing w:after="0" w:line="36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354DB6" w:rsidRDefault="00D67BAB" w:rsidP="008F7887">
      <w:pPr>
        <w:pStyle w:val="1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bookmarkStart w:id="1" w:name="_Toc253177"/>
      <w:bookmarkStart w:id="2" w:name="_Toc253424"/>
      <w:bookmarkStart w:id="3" w:name="_Toc261217"/>
      <w:r>
        <w:rPr>
          <w:rFonts w:ascii="Times New Roman" w:eastAsia="Times New Roman" w:hAnsi="Times New Roman" w:cs="Times New Roman"/>
          <w:color w:val="000000"/>
          <w:lang w:eastAsia="ru-RU"/>
        </w:rPr>
        <w:t>Введение</w:t>
      </w:r>
      <w:bookmarkEnd w:id="1"/>
      <w:bookmarkEnd w:id="2"/>
      <w:bookmarkEnd w:id="3"/>
    </w:p>
    <w:p w:rsidR="00354DB6" w:rsidRDefault="00354DB6" w:rsidP="009D291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D2919" w:rsidRDefault="009D2919" w:rsidP="009D2919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D2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Концертмейстерство</w:t>
      </w:r>
      <w:proofErr w:type="spellEnd"/>
      <w:r w:rsidR="005E4A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 w:rsidRPr="009D2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="005E4A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различных </w:t>
      </w:r>
      <w:r w:rsidRPr="009D2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5E4A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роявлениях, формируясь </w:t>
      </w:r>
      <w:r w:rsidRPr="009D2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тесном общении с оперной, вокальной, инструментальной музыкой и связанным с ними исполнительством, постепенн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обрело статус самостоятельной </w:t>
      </w:r>
      <w:r w:rsidRPr="009D2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специфической </w:t>
      </w:r>
      <w:r w:rsidR="005E4A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деятельности.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собенность</w:t>
      </w:r>
      <w:r w:rsidR="005E4A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этой деятельности проистекает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r w:rsidRPr="009D2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сосуществования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D29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двух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функционально различных партий: клавирного аккомпанемента и солирующего голоса (инструмента), их особого ансамблевого </w:t>
      </w:r>
      <w:r w:rsidR="005E4AD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взаимодействия.</w:t>
      </w:r>
    </w:p>
    <w:p w:rsidR="008E33ED" w:rsidRDefault="008E33ED" w:rsidP="009D2919">
      <w:pPr>
        <w:shd w:val="clear" w:color="auto" w:fill="FFFFFF"/>
        <w:spacing w:after="0" w:line="360" w:lineRule="auto"/>
        <w:ind w:firstLine="426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Слово «аккомпанемент» известно в русском языке с конца 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XVIII</w:t>
      </w:r>
      <w:r w:rsidR="00D713A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в. Оно представляет собо</w:t>
      </w:r>
      <w:r w:rsidR="00EE4BF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й заимствование из французского 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(где слово использовалось в качестве музыкального термина со второй половины 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XVIII</w:t>
      </w:r>
      <w:r w:rsidR="00D713A6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в.). Французское </w:t>
      </w:r>
      <w:proofErr w:type="spellStart"/>
      <w:r w:rsidRPr="00915A91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en-US"/>
        </w:rPr>
        <w:t>accompagnement</w:t>
      </w:r>
      <w:proofErr w:type="spellEnd"/>
      <w:r w:rsidRPr="00915A9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было образовано от </w:t>
      </w:r>
      <w:proofErr w:type="spellStart"/>
      <w:r w:rsidRPr="00915A91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en-US"/>
        </w:rPr>
        <w:t>accompagne</w:t>
      </w:r>
      <w:proofErr w:type="spellEnd"/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«сопровождать», которое восходит к латинскому</w:t>
      </w:r>
      <w:r w:rsidRPr="00915A9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15A91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en-US"/>
        </w:rPr>
        <w:t>compani</w:t>
      </w:r>
      <w:proofErr w:type="spellEnd"/>
      <w:r w:rsidRPr="00915A91">
        <w:rPr>
          <w:rStyle w:val="apple-converted-space"/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о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«спутник, товарищ, компаньон» (изначально – «тот, кто ест хлеб вместе с кем-то</w:t>
      </w:r>
      <w:r w:rsidRPr="007573B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»).</w:t>
      </w:r>
      <w:r w:rsidRPr="007573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573B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573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словаре В.</w:t>
      </w:r>
      <w:r w:rsidR="00D713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573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И. Даля аккомпанемент определяется как</w:t>
      </w:r>
      <w:r w:rsidRPr="007573B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7573BE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вторенье</w:t>
      </w:r>
      <w:proofErr w:type="spellEnd"/>
      <w:r w:rsidRPr="007573BE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подголосок, сопровождение, </w:t>
      </w:r>
      <w:proofErr w:type="spellStart"/>
      <w:r w:rsidRPr="007573BE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подыгрывание</w:t>
      </w:r>
      <w:proofErr w:type="spellEnd"/>
      <w:r w:rsidRPr="007573BE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</w:t>
      </w:r>
      <w:r w:rsidRPr="007573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середине XX в. слово </w:t>
      </w:r>
      <w:r w:rsidR="00D713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r w:rsidRPr="007573B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аккомпанемент</w:t>
      </w:r>
      <w:r w:rsidR="00D713A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приобретает более чё</w:t>
      </w:r>
      <w:r w:rsidRPr="007573B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ткую формулировку и трактуется по-иному, означая</w:t>
      </w:r>
      <w:r w:rsidRPr="007573BE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573BE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музыкальное сопровождение, дополняющее главную мелодию, служащее гармонической и ритмической опорой солисту (певцу, инструменталисту) и углубляющее художественное содержание</w:t>
      </w:r>
      <w:r w:rsidRPr="007573BE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573BE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произведения</w:t>
      </w:r>
      <w:r w:rsidRPr="007573BE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67BAB" w:rsidRPr="00D67BAB" w:rsidRDefault="00D67BAB" w:rsidP="00D67BAB">
      <w:pPr>
        <w:pStyle w:val="1"/>
        <w:jc w:val="center"/>
        <w:rPr>
          <w:rStyle w:val="a4"/>
          <w:rFonts w:ascii="Times New Roman" w:hAnsi="Times New Roman" w:cs="Times New Roman"/>
          <w:i w:val="0"/>
          <w:color w:val="000000" w:themeColor="text1"/>
          <w:shd w:val="clear" w:color="auto" w:fill="FFFFFF"/>
        </w:rPr>
      </w:pPr>
      <w:bookmarkStart w:id="4" w:name="_Toc253178"/>
      <w:bookmarkStart w:id="5" w:name="_Toc253425"/>
      <w:bookmarkStart w:id="6" w:name="_Toc261218"/>
      <w:r w:rsidRPr="00D67BAB">
        <w:rPr>
          <w:rStyle w:val="a4"/>
          <w:rFonts w:ascii="Times New Roman" w:hAnsi="Times New Roman" w:cs="Times New Roman"/>
          <w:i w:val="0"/>
          <w:color w:val="000000" w:themeColor="text1"/>
          <w:shd w:val="clear" w:color="auto" w:fill="FFFFFF"/>
        </w:rPr>
        <w:t>Историческая справка</w:t>
      </w:r>
      <w:bookmarkEnd w:id="4"/>
      <w:bookmarkEnd w:id="5"/>
      <w:bookmarkEnd w:id="6"/>
    </w:p>
    <w:p w:rsidR="00D67BAB" w:rsidRPr="00D67BAB" w:rsidRDefault="00D67BAB" w:rsidP="00D67BAB"/>
    <w:p w:rsidR="00F97151" w:rsidRDefault="006916DD" w:rsidP="00EE4BFB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выделения аккомпанемента в самостоятельную разновидность профессиональной работы пианиста начался во второй половине XIX века, когда большое количество романтической камерно-инструментальной и </w:t>
      </w:r>
      <w:r>
        <w:rPr>
          <w:sz w:val="28"/>
          <w:szCs w:val="28"/>
        </w:rPr>
        <w:lastRenderedPageBreak/>
        <w:t>песенно-романсовой музыки потребовало особого умения аккомпанировать солисту. Этому также способствовало появление новых концертных залов, оперных театров, музыкальных учебных заведений. Концертмейстеры того</w:t>
      </w:r>
      <w:r w:rsidRPr="006916DD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времени, как правило, были музыкантами «широкого профиля» и владели многими навыками: игрой с листа хоровой и симфонической партитуры, чтением в различных ключах, транспониро</w:t>
      </w:r>
      <w:r w:rsidR="00284CAB">
        <w:rPr>
          <w:sz w:val="28"/>
          <w:szCs w:val="28"/>
        </w:rPr>
        <w:t>ванием фортепианных партий и т.</w:t>
      </w:r>
      <w:r>
        <w:rPr>
          <w:sz w:val="28"/>
          <w:szCs w:val="28"/>
        </w:rPr>
        <w:t xml:space="preserve">д. Важнейшую роль в становлении искусства аккомпанемента в России сыграли </w:t>
      </w:r>
      <w:r w:rsidR="00F15FC9">
        <w:rPr>
          <w:sz w:val="28"/>
          <w:szCs w:val="28"/>
        </w:rPr>
        <w:t xml:space="preserve">композиторы </w:t>
      </w:r>
      <w:r>
        <w:rPr>
          <w:sz w:val="28"/>
          <w:szCs w:val="28"/>
        </w:rPr>
        <w:t>М.</w:t>
      </w:r>
      <w:r w:rsidR="002C7219">
        <w:rPr>
          <w:sz w:val="28"/>
          <w:szCs w:val="28"/>
        </w:rPr>
        <w:t xml:space="preserve"> </w:t>
      </w:r>
      <w:r w:rsidR="00F97151">
        <w:rPr>
          <w:sz w:val="28"/>
          <w:szCs w:val="28"/>
        </w:rPr>
        <w:t>И.</w:t>
      </w:r>
      <w:r w:rsidR="002C72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Глинка, А. </w:t>
      </w:r>
      <w:r w:rsidR="00F97151">
        <w:rPr>
          <w:sz w:val="28"/>
          <w:szCs w:val="28"/>
        </w:rPr>
        <w:t xml:space="preserve">С. </w:t>
      </w:r>
      <w:r>
        <w:rPr>
          <w:sz w:val="28"/>
          <w:szCs w:val="28"/>
        </w:rPr>
        <w:t>Даргомыжский,</w:t>
      </w:r>
      <w:r w:rsidR="00C3021E">
        <w:rPr>
          <w:i/>
          <w:sz w:val="28"/>
          <w:szCs w:val="28"/>
        </w:rPr>
        <w:t xml:space="preserve"> </w:t>
      </w:r>
      <w:r w:rsidR="00C3021E" w:rsidRPr="006C75E1">
        <w:rPr>
          <w:sz w:val="28"/>
          <w:szCs w:val="28"/>
        </w:rPr>
        <w:t>которые работали с вокалистами, разучивали с ними партии своих опер, романсов, выступая при этом в качестве концертмейстеров</w:t>
      </w:r>
      <w:r w:rsidR="003E1D42" w:rsidRPr="006C75E1">
        <w:rPr>
          <w:sz w:val="28"/>
          <w:szCs w:val="28"/>
        </w:rPr>
        <w:t>.</w:t>
      </w:r>
      <w:r w:rsidR="006C75E1">
        <w:rPr>
          <w:sz w:val="28"/>
          <w:szCs w:val="28"/>
        </w:rPr>
        <w:t xml:space="preserve"> Активно занимались </w:t>
      </w:r>
      <w:proofErr w:type="spellStart"/>
      <w:r w:rsidR="006C75E1">
        <w:rPr>
          <w:sz w:val="28"/>
          <w:szCs w:val="28"/>
        </w:rPr>
        <w:t>аккомпаниаторской</w:t>
      </w:r>
      <w:proofErr w:type="spellEnd"/>
      <w:r w:rsidR="006C75E1">
        <w:rPr>
          <w:sz w:val="28"/>
          <w:szCs w:val="28"/>
        </w:rPr>
        <w:t xml:space="preserve"> практикой А. Н. Серов, М. А. Балакирев, </w:t>
      </w:r>
      <w:r>
        <w:rPr>
          <w:sz w:val="28"/>
          <w:szCs w:val="28"/>
        </w:rPr>
        <w:t>М.</w:t>
      </w:r>
      <w:r w:rsidR="00F97151">
        <w:rPr>
          <w:sz w:val="28"/>
          <w:szCs w:val="28"/>
        </w:rPr>
        <w:t xml:space="preserve"> П.</w:t>
      </w:r>
      <w:r>
        <w:rPr>
          <w:sz w:val="28"/>
          <w:szCs w:val="28"/>
        </w:rPr>
        <w:t xml:space="preserve"> Мусоргский, А. </w:t>
      </w:r>
      <w:r w:rsidR="00F97151">
        <w:rPr>
          <w:sz w:val="28"/>
          <w:szCs w:val="28"/>
        </w:rPr>
        <w:t>Г.</w:t>
      </w:r>
      <w:r>
        <w:rPr>
          <w:sz w:val="28"/>
          <w:szCs w:val="28"/>
        </w:rPr>
        <w:t>Рубинштейн, С.</w:t>
      </w:r>
      <w:r w:rsidR="00F97151">
        <w:rPr>
          <w:sz w:val="28"/>
          <w:szCs w:val="28"/>
        </w:rPr>
        <w:t>В.</w:t>
      </w:r>
      <w:r>
        <w:rPr>
          <w:sz w:val="28"/>
          <w:szCs w:val="28"/>
        </w:rPr>
        <w:t xml:space="preserve">Рахманинов, Н. </w:t>
      </w:r>
      <w:r w:rsidR="00F97151">
        <w:rPr>
          <w:sz w:val="28"/>
          <w:szCs w:val="28"/>
        </w:rPr>
        <w:t xml:space="preserve">К. </w:t>
      </w:r>
      <w:proofErr w:type="spellStart"/>
      <w:r>
        <w:rPr>
          <w:sz w:val="28"/>
          <w:szCs w:val="28"/>
        </w:rPr>
        <w:t>Метнер</w:t>
      </w:r>
      <w:proofErr w:type="spellEnd"/>
      <w:r>
        <w:rPr>
          <w:sz w:val="28"/>
          <w:szCs w:val="28"/>
        </w:rPr>
        <w:t xml:space="preserve">. Благодаря их исполнительской культуре аккомпанемент, как вид искусства вобрал в себя черты, свойственные национальному фортепьянному стилю. Певучее, «вокальное» </w:t>
      </w:r>
      <w:proofErr w:type="spellStart"/>
      <w:r>
        <w:rPr>
          <w:sz w:val="28"/>
          <w:szCs w:val="28"/>
        </w:rPr>
        <w:t>звукоизвлечение</w:t>
      </w:r>
      <w:proofErr w:type="spellEnd"/>
      <w:r>
        <w:rPr>
          <w:sz w:val="28"/>
          <w:szCs w:val="28"/>
        </w:rPr>
        <w:t>, образная выразительность, идеальное владение техникой при отсутствии внешних эффектов стали наиболее ценимыми качествами игры не только в XIX, но и XX веках.</w:t>
      </w:r>
      <w:r w:rsidR="00F97151" w:rsidRPr="00F97151">
        <w:rPr>
          <w:sz w:val="28"/>
          <w:szCs w:val="28"/>
        </w:rPr>
        <w:t xml:space="preserve"> </w:t>
      </w:r>
    </w:p>
    <w:p w:rsidR="00F97151" w:rsidRDefault="00F97151" w:rsidP="00F97151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дальнейшем универсальность пианистов-концертмейстеров была практически утрачена. Среди причин следует указать все большую дифференциацию всех музыкальных специальностей, усложнение и увеличение количества произведений, написанных для каждой из них. Концертмейстеры стали специализироваться на работе с определенными исполнителями. </w:t>
      </w:r>
    </w:p>
    <w:p w:rsidR="00C919D7" w:rsidRPr="00BB7FC1" w:rsidRDefault="00C919D7" w:rsidP="00F97151">
      <w:pPr>
        <w:pStyle w:val="Default"/>
        <w:spacing w:line="360" w:lineRule="auto"/>
        <w:ind w:firstLine="426"/>
        <w:jc w:val="both"/>
        <w:rPr>
          <w:i/>
          <w:sz w:val="28"/>
          <w:szCs w:val="28"/>
        </w:rPr>
      </w:pPr>
      <w:r w:rsidRPr="00BB7FC1">
        <w:rPr>
          <w:sz w:val="28"/>
          <w:szCs w:val="28"/>
        </w:rPr>
        <w:t xml:space="preserve">Со второй половины </w:t>
      </w:r>
      <w:r w:rsidRPr="00BB7FC1">
        <w:rPr>
          <w:sz w:val="28"/>
          <w:szCs w:val="28"/>
          <w:lang w:val="en-US"/>
        </w:rPr>
        <w:t>XIX</w:t>
      </w:r>
      <w:r w:rsidRPr="00BB7FC1">
        <w:rPr>
          <w:sz w:val="28"/>
          <w:szCs w:val="28"/>
        </w:rPr>
        <w:t xml:space="preserve"> века, когда А. Г. </w:t>
      </w:r>
      <w:r w:rsidR="001B03D6" w:rsidRPr="00BB7FC1">
        <w:rPr>
          <w:sz w:val="28"/>
          <w:szCs w:val="28"/>
        </w:rPr>
        <w:t>Рубинштейн предложил создать в Петербургской консерватории специальные классы для тренировки навыков совместной игры, чтения с листа и транспонирования форт</w:t>
      </w:r>
      <w:r w:rsidR="000E5C9A">
        <w:rPr>
          <w:sz w:val="28"/>
          <w:szCs w:val="28"/>
        </w:rPr>
        <w:t>епианных и оркестровых произведе</w:t>
      </w:r>
      <w:r w:rsidR="001B03D6" w:rsidRPr="00BB7FC1">
        <w:rPr>
          <w:sz w:val="28"/>
          <w:szCs w:val="28"/>
        </w:rPr>
        <w:t xml:space="preserve">ний, </w:t>
      </w:r>
      <w:proofErr w:type="spellStart"/>
      <w:r w:rsidR="001B03D6" w:rsidRPr="00BB7FC1">
        <w:rPr>
          <w:sz w:val="28"/>
          <w:szCs w:val="28"/>
        </w:rPr>
        <w:t>концертмейстерство</w:t>
      </w:r>
      <w:proofErr w:type="spellEnd"/>
      <w:r w:rsidR="001B03D6" w:rsidRPr="00BB7FC1">
        <w:rPr>
          <w:sz w:val="28"/>
          <w:szCs w:val="28"/>
        </w:rPr>
        <w:t xml:space="preserve"> приобретает устойчивые самостоятельные профессиональные признаки и</w:t>
      </w:r>
      <w:r w:rsidR="001B03D6" w:rsidRPr="001B03D6">
        <w:rPr>
          <w:sz w:val="28"/>
          <w:szCs w:val="28"/>
        </w:rPr>
        <w:t xml:space="preserve"> </w:t>
      </w:r>
      <w:r w:rsidR="001B03D6">
        <w:rPr>
          <w:sz w:val="28"/>
          <w:szCs w:val="28"/>
        </w:rPr>
        <w:t>вычленяется в самостоятельную</w:t>
      </w:r>
      <w:r w:rsidR="001B03D6" w:rsidRPr="001B03D6">
        <w:rPr>
          <w:sz w:val="28"/>
          <w:szCs w:val="28"/>
        </w:rPr>
        <w:t xml:space="preserve"> </w:t>
      </w:r>
      <w:r w:rsidR="001B03D6">
        <w:rPr>
          <w:sz w:val="28"/>
          <w:szCs w:val="28"/>
        </w:rPr>
        <w:t>область творческо-исполнительской</w:t>
      </w:r>
      <w:r w:rsidR="001B03D6" w:rsidRPr="001B03D6">
        <w:rPr>
          <w:sz w:val="28"/>
          <w:szCs w:val="28"/>
        </w:rPr>
        <w:t xml:space="preserve"> </w:t>
      </w:r>
      <w:r w:rsidR="001B03D6">
        <w:rPr>
          <w:sz w:val="28"/>
          <w:szCs w:val="28"/>
        </w:rPr>
        <w:t>деятельности</w:t>
      </w:r>
      <w:r w:rsidR="00BB7FC1">
        <w:rPr>
          <w:sz w:val="28"/>
          <w:szCs w:val="28"/>
        </w:rPr>
        <w:t xml:space="preserve">. Таким образом, в </w:t>
      </w:r>
      <w:r w:rsidR="00BB7FC1">
        <w:rPr>
          <w:sz w:val="28"/>
          <w:szCs w:val="28"/>
          <w:lang w:val="en-US"/>
        </w:rPr>
        <w:t>XX</w:t>
      </w:r>
      <w:r w:rsidR="00BB7FC1" w:rsidRPr="00BB7FC1">
        <w:rPr>
          <w:sz w:val="28"/>
          <w:szCs w:val="28"/>
        </w:rPr>
        <w:t xml:space="preserve"> </w:t>
      </w:r>
      <w:r w:rsidR="00BB7FC1">
        <w:rPr>
          <w:sz w:val="28"/>
          <w:szCs w:val="28"/>
        </w:rPr>
        <w:t>столетии появляется профессия «концертмейстер».</w:t>
      </w:r>
    </w:p>
    <w:p w:rsidR="00F97151" w:rsidRDefault="00F97151" w:rsidP="00F97151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Новая профессия утверждалась в своих правах музыкантами, для которых </w:t>
      </w:r>
      <w:proofErr w:type="spellStart"/>
      <w:r>
        <w:rPr>
          <w:sz w:val="28"/>
          <w:szCs w:val="28"/>
        </w:rPr>
        <w:t>концертмейстерство</w:t>
      </w:r>
      <w:proofErr w:type="spellEnd"/>
      <w:r>
        <w:rPr>
          <w:sz w:val="28"/>
          <w:szCs w:val="28"/>
        </w:rPr>
        <w:t xml:space="preserve"> стало основным, а в некоторых случаях единственным видом творчества. Имена М. </w:t>
      </w:r>
      <w:proofErr w:type="spellStart"/>
      <w:r>
        <w:rPr>
          <w:sz w:val="28"/>
          <w:szCs w:val="28"/>
        </w:rPr>
        <w:t>Бихтера</w:t>
      </w:r>
      <w:proofErr w:type="spellEnd"/>
      <w:r>
        <w:rPr>
          <w:sz w:val="28"/>
          <w:szCs w:val="28"/>
        </w:rPr>
        <w:t xml:space="preserve">, А. </w:t>
      </w:r>
      <w:proofErr w:type="spellStart"/>
      <w:r>
        <w:rPr>
          <w:sz w:val="28"/>
          <w:szCs w:val="28"/>
        </w:rPr>
        <w:t>Меровича</w:t>
      </w:r>
      <w:proofErr w:type="spellEnd"/>
      <w:r>
        <w:rPr>
          <w:sz w:val="28"/>
          <w:szCs w:val="28"/>
        </w:rPr>
        <w:t xml:space="preserve">, С. </w:t>
      </w:r>
      <w:proofErr w:type="spellStart"/>
      <w:r>
        <w:rPr>
          <w:sz w:val="28"/>
          <w:szCs w:val="28"/>
        </w:rPr>
        <w:t>Стучевского</w:t>
      </w:r>
      <w:proofErr w:type="spellEnd"/>
      <w:r>
        <w:rPr>
          <w:sz w:val="28"/>
          <w:szCs w:val="28"/>
        </w:rPr>
        <w:t>, М.</w:t>
      </w:r>
      <w:r w:rsidR="00D713A6">
        <w:rPr>
          <w:sz w:val="28"/>
          <w:szCs w:val="28"/>
        </w:rPr>
        <w:t> </w:t>
      </w:r>
      <w:proofErr w:type="spellStart"/>
      <w:r w:rsidR="00C91815">
        <w:rPr>
          <w:sz w:val="28"/>
          <w:szCs w:val="28"/>
        </w:rPr>
        <w:t>Неменовой</w:t>
      </w:r>
      <w:r w:rsidR="007535CF">
        <w:rPr>
          <w:sz w:val="28"/>
          <w:szCs w:val="28"/>
        </w:rPr>
        <w:t>-Лунц</w:t>
      </w:r>
      <w:proofErr w:type="spellEnd"/>
      <w:r>
        <w:rPr>
          <w:sz w:val="28"/>
          <w:szCs w:val="28"/>
        </w:rPr>
        <w:t xml:space="preserve">, </w:t>
      </w:r>
      <w:r w:rsidR="00871F7A">
        <w:rPr>
          <w:sz w:val="28"/>
          <w:szCs w:val="28"/>
        </w:rPr>
        <w:t xml:space="preserve">С. Рихтера, </w:t>
      </w:r>
      <w:r>
        <w:rPr>
          <w:sz w:val="28"/>
          <w:szCs w:val="28"/>
        </w:rPr>
        <w:t>Е. Шендеровича,</w:t>
      </w:r>
      <w:r w:rsidR="008F2E73">
        <w:rPr>
          <w:sz w:val="28"/>
          <w:szCs w:val="28"/>
        </w:rPr>
        <w:t xml:space="preserve"> Л. Могилевской,</w:t>
      </w:r>
      <w:r>
        <w:rPr>
          <w:sz w:val="28"/>
          <w:szCs w:val="28"/>
        </w:rPr>
        <w:t xml:space="preserve"> В.</w:t>
      </w:r>
      <w:r w:rsidR="00D713A6">
        <w:rPr>
          <w:sz w:val="28"/>
          <w:szCs w:val="28"/>
        </w:rPr>
        <w:t> </w:t>
      </w:r>
      <w:proofErr w:type="spellStart"/>
      <w:r>
        <w:rPr>
          <w:sz w:val="28"/>
          <w:szCs w:val="28"/>
        </w:rPr>
        <w:t>Чачавы</w:t>
      </w:r>
      <w:proofErr w:type="spellEnd"/>
      <w:r w:rsidR="005B06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333101">
        <w:rPr>
          <w:sz w:val="28"/>
          <w:szCs w:val="28"/>
        </w:rPr>
        <w:t xml:space="preserve">многих </w:t>
      </w:r>
      <w:r>
        <w:rPr>
          <w:sz w:val="28"/>
          <w:szCs w:val="28"/>
        </w:rPr>
        <w:t xml:space="preserve">других выдающихся концертмейстеров стоят сегодня в одном ряду с именами знаменитых исполнителей-солистов. Лучших концертмейстеров отличает не только высочайший уровень профессионализма, но и наличие исполнительской индивидуальности, творческого почерка. </w:t>
      </w:r>
    </w:p>
    <w:p w:rsidR="00F97151" w:rsidRDefault="00F97151" w:rsidP="00EF5C2D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Сейчас искусство аккомпанемента расценивается как состояние – это качественно новое понятие, которое вобрало в себя весь исторический опыт развития концертмейстерского искусства. </w:t>
      </w:r>
    </w:p>
    <w:p w:rsidR="00D67BAB" w:rsidRDefault="00D67BAB" w:rsidP="00EF5C2D">
      <w:pPr>
        <w:pStyle w:val="Default"/>
        <w:spacing w:line="360" w:lineRule="auto"/>
        <w:ind w:firstLine="426"/>
        <w:jc w:val="both"/>
        <w:rPr>
          <w:sz w:val="28"/>
          <w:szCs w:val="28"/>
        </w:rPr>
      </w:pPr>
    </w:p>
    <w:p w:rsidR="00D67BAB" w:rsidRPr="00D67BAB" w:rsidRDefault="00D67BAB" w:rsidP="00D67BAB">
      <w:pPr>
        <w:pStyle w:val="Default"/>
        <w:spacing w:line="360" w:lineRule="auto"/>
        <w:ind w:firstLine="426"/>
        <w:jc w:val="center"/>
        <w:outlineLvl w:val="0"/>
        <w:rPr>
          <w:b/>
          <w:sz w:val="28"/>
          <w:szCs w:val="28"/>
        </w:rPr>
      </w:pPr>
      <w:bookmarkStart w:id="7" w:name="_Toc253179"/>
      <w:bookmarkStart w:id="8" w:name="_Toc253426"/>
      <w:bookmarkStart w:id="9" w:name="_Toc261219"/>
      <w:r w:rsidRPr="00D67BAB">
        <w:rPr>
          <w:b/>
          <w:sz w:val="28"/>
          <w:szCs w:val="28"/>
        </w:rPr>
        <w:t>Понятие «концертмейстер»</w:t>
      </w:r>
      <w:bookmarkEnd w:id="7"/>
      <w:bookmarkEnd w:id="8"/>
      <w:bookmarkEnd w:id="9"/>
    </w:p>
    <w:p w:rsidR="00D67BAB" w:rsidRDefault="00D67BAB" w:rsidP="00D67BAB">
      <w:pPr>
        <w:pStyle w:val="Default"/>
        <w:spacing w:line="360" w:lineRule="auto"/>
        <w:ind w:firstLine="426"/>
        <w:jc w:val="center"/>
        <w:rPr>
          <w:sz w:val="28"/>
          <w:szCs w:val="28"/>
        </w:rPr>
      </w:pPr>
    </w:p>
    <w:p w:rsidR="00D713A6" w:rsidRDefault="0094215E" w:rsidP="008A4C27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007442">
        <w:rPr>
          <w:sz w:val="28"/>
          <w:szCs w:val="28"/>
        </w:rPr>
        <w:t>В</w:t>
      </w:r>
      <w:r w:rsidR="0029541E" w:rsidRPr="00007442">
        <w:rPr>
          <w:sz w:val="28"/>
          <w:szCs w:val="28"/>
        </w:rPr>
        <w:t xml:space="preserve"> музыкальном энциклопедическом словаре  под редакцией Г. В. Келдыша </w:t>
      </w:r>
      <w:r w:rsidR="00EE667E" w:rsidRPr="00007442">
        <w:rPr>
          <w:sz w:val="28"/>
          <w:szCs w:val="28"/>
        </w:rPr>
        <w:t xml:space="preserve">термин </w:t>
      </w:r>
      <w:r w:rsidRPr="00007442">
        <w:rPr>
          <w:sz w:val="28"/>
          <w:szCs w:val="28"/>
        </w:rPr>
        <w:t>«</w:t>
      </w:r>
      <w:r w:rsidR="0029541E" w:rsidRPr="00007442">
        <w:rPr>
          <w:b/>
          <w:sz w:val="28"/>
          <w:szCs w:val="28"/>
        </w:rPr>
        <w:t>Концертмейстер</w:t>
      </w:r>
      <w:r w:rsidRPr="00007442">
        <w:rPr>
          <w:b/>
          <w:sz w:val="28"/>
          <w:szCs w:val="28"/>
        </w:rPr>
        <w:t>»</w:t>
      </w:r>
      <w:r w:rsidR="0029541E" w:rsidRPr="00007442">
        <w:rPr>
          <w:sz w:val="28"/>
          <w:szCs w:val="28"/>
        </w:rPr>
        <w:t xml:space="preserve"> (нем. K</w:t>
      </w:r>
      <w:proofErr w:type="spellStart"/>
      <w:r w:rsidR="0029541E" w:rsidRPr="00007442">
        <w:rPr>
          <w:sz w:val="28"/>
          <w:szCs w:val="28"/>
          <w:lang w:val="en-US"/>
        </w:rPr>
        <w:t>onzertmeister</w:t>
      </w:r>
      <w:proofErr w:type="spellEnd"/>
      <w:r w:rsidR="0029541E" w:rsidRPr="00007442">
        <w:rPr>
          <w:sz w:val="28"/>
          <w:szCs w:val="28"/>
        </w:rPr>
        <w:t>)</w:t>
      </w:r>
      <w:r w:rsidR="00EE667E" w:rsidRPr="00007442">
        <w:rPr>
          <w:sz w:val="28"/>
          <w:szCs w:val="28"/>
        </w:rPr>
        <w:t xml:space="preserve"> </w:t>
      </w:r>
      <w:r w:rsidRPr="00007442">
        <w:rPr>
          <w:sz w:val="28"/>
          <w:szCs w:val="28"/>
        </w:rPr>
        <w:t xml:space="preserve">дан </w:t>
      </w:r>
      <w:r w:rsidR="00EE667E" w:rsidRPr="00007442">
        <w:rPr>
          <w:sz w:val="28"/>
          <w:szCs w:val="28"/>
        </w:rPr>
        <w:t xml:space="preserve">в </w:t>
      </w:r>
      <w:r w:rsidRPr="00007442">
        <w:rPr>
          <w:sz w:val="28"/>
          <w:szCs w:val="28"/>
        </w:rPr>
        <w:t>трёх</w:t>
      </w:r>
      <w:r w:rsidR="00EE667E" w:rsidRPr="00007442">
        <w:rPr>
          <w:sz w:val="28"/>
          <w:szCs w:val="28"/>
        </w:rPr>
        <w:t xml:space="preserve"> значениях</w:t>
      </w:r>
      <w:r w:rsidRPr="00007442">
        <w:rPr>
          <w:sz w:val="28"/>
          <w:szCs w:val="28"/>
        </w:rPr>
        <w:t>:</w:t>
      </w:r>
      <w:r w:rsidR="00D713A6">
        <w:rPr>
          <w:sz w:val="28"/>
          <w:szCs w:val="28"/>
        </w:rPr>
        <w:t xml:space="preserve"> </w:t>
      </w:r>
    </w:p>
    <w:p w:rsidR="00007442" w:rsidRPr="00007442" w:rsidRDefault="0029541E" w:rsidP="00D713A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07442">
        <w:rPr>
          <w:sz w:val="28"/>
          <w:szCs w:val="28"/>
        </w:rPr>
        <w:t xml:space="preserve">1) Концертмейстер оркестра – первый скрипач – солист симфонического или оперного оркестра; иногда заменяет дирижёра. В струнном ансамбле – художественный и музыкальный руководитель. </w:t>
      </w:r>
    </w:p>
    <w:p w:rsidR="00007442" w:rsidRPr="00007442" w:rsidRDefault="0029541E" w:rsidP="0000744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07442">
        <w:rPr>
          <w:sz w:val="28"/>
          <w:szCs w:val="28"/>
        </w:rPr>
        <w:t xml:space="preserve">2) Музыкант, возглавляющий каждую из видовых инструментальных групп симфонического оркестра (преимущественно внутри струнных групп). </w:t>
      </w:r>
    </w:p>
    <w:p w:rsidR="0029541E" w:rsidRPr="00007442" w:rsidRDefault="0029541E" w:rsidP="0000744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07442">
        <w:rPr>
          <w:sz w:val="28"/>
          <w:szCs w:val="28"/>
        </w:rPr>
        <w:t>3) Пианист, помогающий вокалистам, инструменталистам, артистам балета разучивать партии и аккомпанирующий им на репетициях и в концертах.</w:t>
      </w:r>
    </w:p>
    <w:p w:rsidR="0094215E" w:rsidRPr="00007442" w:rsidRDefault="0094215E" w:rsidP="0029541E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007442">
        <w:rPr>
          <w:sz w:val="28"/>
          <w:szCs w:val="28"/>
        </w:rPr>
        <w:t xml:space="preserve">В данной работе </w:t>
      </w:r>
      <w:r w:rsidR="00E301FC" w:rsidRPr="00007442">
        <w:rPr>
          <w:sz w:val="28"/>
          <w:szCs w:val="28"/>
        </w:rPr>
        <w:t xml:space="preserve">профессия «концертмейстер» </w:t>
      </w:r>
      <w:r w:rsidRPr="00007442">
        <w:rPr>
          <w:sz w:val="28"/>
          <w:szCs w:val="28"/>
        </w:rPr>
        <w:t>рассматривается</w:t>
      </w:r>
      <w:r w:rsidR="00E301FC" w:rsidRPr="00007442">
        <w:rPr>
          <w:sz w:val="28"/>
          <w:szCs w:val="28"/>
        </w:rPr>
        <w:t xml:space="preserve"> в третьем значении.</w:t>
      </w:r>
      <w:r w:rsidRPr="00007442">
        <w:rPr>
          <w:sz w:val="28"/>
          <w:szCs w:val="28"/>
        </w:rPr>
        <w:t xml:space="preserve"> </w:t>
      </w:r>
    </w:p>
    <w:p w:rsidR="0042796C" w:rsidRPr="000A656E" w:rsidRDefault="00D713A6" w:rsidP="0042796C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2796C" w:rsidRPr="000A656E">
        <w:rPr>
          <w:sz w:val="28"/>
          <w:szCs w:val="28"/>
        </w:rPr>
        <w:t xml:space="preserve"> работе концертмейстера необходимо различать две функции: </w:t>
      </w:r>
    </w:p>
    <w:p w:rsidR="0042796C" w:rsidRPr="000A656E" w:rsidRDefault="0042796C" w:rsidP="0042796C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0A656E">
        <w:rPr>
          <w:sz w:val="28"/>
          <w:szCs w:val="28"/>
        </w:rPr>
        <w:t>1</w:t>
      </w:r>
      <w:r w:rsidR="00D713A6">
        <w:rPr>
          <w:sz w:val="28"/>
          <w:szCs w:val="28"/>
        </w:rPr>
        <w:t>)</w:t>
      </w:r>
      <w:r w:rsidRPr="000A656E">
        <w:rPr>
          <w:sz w:val="28"/>
          <w:szCs w:val="28"/>
        </w:rPr>
        <w:t xml:space="preserve"> работа в классе с солистами по выучке и отработке  изучаемого музыкального материала;</w:t>
      </w:r>
    </w:p>
    <w:p w:rsidR="0042796C" w:rsidRPr="00007442" w:rsidRDefault="0042796C" w:rsidP="0042796C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0A656E">
        <w:rPr>
          <w:sz w:val="28"/>
          <w:szCs w:val="28"/>
        </w:rPr>
        <w:lastRenderedPageBreak/>
        <w:t>2</w:t>
      </w:r>
      <w:r w:rsidR="00D713A6">
        <w:rPr>
          <w:sz w:val="28"/>
          <w:szCs w:val="28"/>
        </w:rPr>
        <w:t>)</w:t>
      </w:r>
      <w:r w:rsidRPr="000A656E">
        <w:rPr>
          <w:sz w:val="28"/>
          <w:szCs w:val="28"/>
        </w:rPr>
        <w:t xml:space="preserve"> выступление на концертной эстраде с выученным сочинением.</w:t>
      </w:r>
      <w:r w:rsidRPr="00007442">
        <w:rPr>
          <w:sz w:val="28"/>
          <w:szCs w:val="28"/>
        </w:rPr>
        <w:t xml:space="preserve"> </w:t>
      </w:r>
    </w:p>
    <w:p w:rsidR="00D67BAB" w:rsidRDefault="00D67BAB" w:rsidP="00FA2FE3">
      <w:pPr>
        <w:pStyle w:val="a5"/>
        <w:autoSpaceDE w:val="0"/>
        <w:autoSpaceDN w:val="0"/>
        <w:adjustRightInd w:val="0"/>
        <w:spacing w:after="120" w:line="360" w:lineRule="auto"/>
        <w:ind w:left="0" w:firstLine="425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67BAB" w:rsidRPr="00D67BAB" w:rsidRDefault="00D67BAB" w:rsidP="00D67BAB">
      <w:pPr>
        <w:pStyle w:val="a5"/>
        <w:autoSpaceDE w:val="0"/>
        <w:autoSpaceDN w:val="0"/>
        <w:adjustRightInd w:val="0"/>
        <w:spacing w:after="120" w:line="360" w:lineRule="auto"/>
        <w:ind w:left="0" w:firstLine="425"/>
        <w:jc w:val="center"/>
        <w:outlineLvl w:val="0"/>
        <w:rPr>
          <w:rFonts w:ascii="Times New Roman CYR" w:hAnsi="Times New Roman CYR" w:cs="Times New Roman CYR"/>
          <w:b/>
          <w:sz w:val="28"/>
          <w:szCs w:val="28"/>
        </w:rPr>
      </w:pPr>
      <w:bookmarkStart w:id="10" w:name="_Toc253180"/>
      <w:bookmarkStart w:id="11" w:name="_Toc253427"/>
      <w:bookmarkStart w:id="12" w:name="_Toc261220"/>
      <w:r w:rsidRPr="00D67BAB">
        <w:rPr>
          <w:rFonts w:ascii="Times New Roman CYR" w:hAnsi="Times New Roman CYR" w:cs="Times New Roman CYR"/>
          <w:b/>
          <w:sz w:val="28"/>
          <w:szCs w:val="28"/>
        </w:rPr>
        <w:t>Концертмейстер в детской школе искусств</w:t>
      </w:r>
      <w:bookmarkEnd w:id="10"/>
      <w:bookmarkEnd w:id="11"/>
      <w:bookmarkEnd w:id="12"/>
    </w:p>
    <w:p w:rsidR="00D67BAB" w:rsidRDefault="00D67BAB" w:rsidP="00FA2FE3">
      <w:pPr>
        <w:pStyle w:val="a5"/>
        <w:autoSpaceDE w:val="0"/>
        <w:autoSpaceDN w:val="0"/>
        <w:adjustRightInd w:val="0"/>
        <w:spacing w:after="120" w:line="360" w:lineRule="auto"/>
        <w:ind w:left="0" w:firstLine="425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A2FE3" w:rsidRDefault="00BB7FC1" w:rsidP="00FA2FE3">
      <w:pPr>
        <w:pStyle w:val="a5"/>
        <w:autoSpaceDE w:val="0"/>
        <w:autoSpaceDN w:val="0"/>
        <w:adjustRightInd w:val="0"/>
        <w:spacing w:after="120" w:line="360" w:lineRule="auto"/>
        <w:ind w:left="0" w:firstLine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Профессия</w:t>
      </w:r>
      <w:r w:rsidR="00FA2FE3">
        <w:rPr>
          <w:rFonts w:ascii="Times New Roman CYR" w:hAnsi="Times New Roman CYR" w:cs="Times New Roman CYR"/>
          <w:sz w:val="28"/>
          <w:szCs w:val="28"/>
        </w:rPr>
        <w:t xml:space="preserve"> концертмейстера в детской школе иску</w:t>
      </w:r>
      <w:r w:rsidR="0042796C">
        <w:rPr>
          <w:rFonts w:ascii="Times New Roman CYR" w:hAnsi="Times New Roman CYR" w:cs="Times New Roman CYR"/>
          <w:sz w:val="28"/>
          <w:szCs w:val="28"/>
        </w:rPr>
        <w:t xml:space="preserve">сств занимает особое </w:t>
      </w:r>
      <w:r w:rsidR="00FA2FE3">
        <w:rPr>
          <w:rFonts w:ascii="Times New Roman CYR" w:hAnsi="Times New Roman CYR" w:cs="Times New Roman CYR"/>
          <w:sz w:val="28"/>
          <w:szCs w:val="28"/>
        </w:rPr>
        <w:t>место</w:t>
      </w:r>
      <w:r w:rsidR="0042796C">
        <w:rPr>
          <w:rFonts w:ascii="Times New Roman CYR" w:hAnsi="Times New Roman CYR" w:cs="Times New Roman CYR"/>
          <w:sz w:val="28"/>
          <w:szCs w:val="28"/>
        </w:rPr>
        <w:t xml:space="preserve"> и заключает в себе чисто творческую (художественную) и педагогическую </w:t>
      </w:r>
      <w:r w:rsidR="00E301FC" w:rsidRPr="00E301FC">
        <w:rPr>
          <w:rFonts w:ascii="Times New Roman CYR" w:hAnsi="Times New Roman CYR" w:cs="Times New Roman CYR"/>
          <w:sz w:val="28"/>
          <w:szCs w:val="28"/>
        </w:rPr>
        <w:t>направленность</w:t>
      </w:r>
      <w:r w:rsidR="00FA2FE3"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42796C">
        <w:rPr>
          <w:rFonts w:ascii="Times New Roman CYR" w:hAnsi="Times New Roman CYR" w:cs="Times New Roman CYR"/>
          <w:sz w:val="28"/>
          <w:szCs w:val="28"/>
        </w:rPr>
        <w:t xml:space="preserve">Музыкально-творческие аспекты концертмейстерской </w:t>
      </w:r>
      <w:r w:rsidR="0042796C" w:rsidRPr="00E301FC">
        <w:rPr>
          <w:rFonts w:ascii="Times New Roman CYR" w:hAnsi="Times New Roman CYR" w:cs="Times New Roman CYR"/>
          <w:sz w:val="28"/>
          <w:szCs w:val="28"/>
        </w:rPr>
        <w:t>деятельности</w:t>
      </w:r>
      <w:r w:rsidR="0042796C" w:rsidRPr="0042796C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="0042796C">
        <w:rPr>
          <w:rFonts w:ascii="Times New Roman CYR" w:hAnsi="Times New Roman CYR" w:cs="Times New Roman CYR"/>
          <w:sz w:val="28"/>
          <w:szCs w:val="28"/>
        </w:rPr>
        <w:t xml:space="preserve">проявляются в работе с учащимися любых специальностей. </w:t>
      </w:r>
      <w:r w:rsidR="00FA2FE3">
        <w:rPr>
          <w:rFonts w:ascii="Times New Roman CYR" w:hAnsi="Times New Roman CYR" w:cs="Times New Roman CYR"/>
          <w:sz w:val="28"/>
          <w:szCs w:val="28"/>
        </w:rPr>
        <w:t>Концертмейстер необходим буквально везде: в инструментальных классах, на уроках хореографического и вокально-хорового отделений, на музыкальных занятиях групп раннего развития детей</w:t>
      </w:r>
      <w:r w:rsidR="00AF45E8">
        <w:rPr>
          <w:rFonts w:ascii="Times New Roman CYR" w:hAnsi="Times New Roman CYR" w:cs="Times New Roman CYR"/>
          <w:sz w:val="28"/>
          <w:szCs w:val="28"/>
        </w:rPr>
        <w:t>, в театральных классах</w:t>
      </w:r>
      <w:r w:rsidR="00FA2FE3">
        <w:rPr>
          <w:rFonts w:ascii="Times New Roman CYR" w:hAnsi="Times New Roman CYR" w:cs="Times New Roman CYR"/>
          <w:sz w:val="28"/>
          <w:szCs w:val="28"/>
        </w:rPr>
        <w:t>.</w:t>
      </w:r>
    </w:p>
    <w:p w:rsidR="006C17D1" w:rsidRDefault="001A7494" w:rsidP="00AF45E8">
      <w:pPr>
        <w:pStyle w:val="a5"/>
        <w:autoSpaceDE w:val="0"/>
        <w:autoSpaceDN w:val="0"/>
        <w:adjustRightInd w:val="0"/>
        <w:spacing w:after="120" w:line="360" w:lineRule="auto"/>
        <w:ind w:left="0" w:firstLine="425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Мастерство концертмейстера глубоко спец</w:t>
      </w:r>
      <w:r w:rsidR="00E301FC">
        <w:rPr>
          <w:rFonts w:ascii="Times New Roman CYR" w:hAnsi="Times New Roman CYR" w:cs="Times New Roman CYR"/>
          <w:sz w:val="28"/>
          <w:szCs w:val="28"/>
        </w:rPr>
        <w:t xml:space="preserve">ифично. Оно требует от пианиста </w:t>
      </w:r>
      <w:r>
        <w:rPr>
          <w:rFonts w:ascii="Times New Roman CYR" w:hAnsi="Times New Roman CYR" w:cs="Times New Roman CYR"/>
          <w:sz w:val="28"/>
          <w:szCs w:val="28"/>
        </w:rPr>
        <w:t>разносторонних музыкально-исполнительских дарований, применения многосторонних знаний и умений по курсам гармонии, сольфеджио, полифонии, истории музыки</w:t>
      </w:r>
      <w:r w:rsidR="00832090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анализа музыкальных произведений, вокальной и хоровой литературы, педагогики</w:t>
      </w:r>
      <w:r w:rsidR="00E301FC">
        <w:rPr>
          <w:rFonts w:ascii="Times New Roman CYR" w:hAnsi="Times New Roman CYR" w:cs="Times New Roman CYR"/>
          <w:sz w:val="28"/>
          <w:szCs w:val="28"/>
        </w:rPr>
        <w:t>, психологии</w:t>
      </w:r>
      <w:r>
        <w:rPr>
          <w:rFonts w:ascii="Times New Roman CYR" w:hAnsi="Times New Roman CYR" w:cs="Times New Roman CYR"/>
          <w:sz w:val="28"/>
          <w:szCs w:val="28"/>
        </w:rPr>
        <w:t xml:space="preserve"> – в их взаимосвязях.</w:t>
      </w:r>
      <w:r w:rsidR="00AF45E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C17D1">
        <w:rPr>
          <w:rFonts w:ascii="Times New Roman CYR" w:hAnsi="Times New Roman CYR" w:cs="Times New Roman CYR"/>
          <w:sz w:val="28"/>
          <w:szCs w:val="28"/>
        </w:rPr>
        <w:t>Полноценная профессиональная деятельность концертмейстера предполагает наличие у него комплекса</w:t>
      </w:r>
      <w:r w:rsidR="00EF5C2D">
        <w:rPr>
          <w:rFonts w:ascii="Times New Roman CYR" w:hAnsi="Times New Roman CYR" w:cs="Times New Roman CYR"/>
          <w:sz w:val="28"/>
          <w:szCs w:val="28"/>
        </w:rPr>
        <w:t xml:space="preserve"> психологических качеств личности, таких как </w:t>
      </w:r>
      <w:r w:rsidR="00E301FC">
        <w:rPr>
          <w:rFonts w:ascii="Times New Roman CYR" w:hAnsi="Times New Roman CYR" w:cs="Times New Roman CYR"/>
          <w:sz w:val="28"/>
          <w:szCs w:val="28"/>
        </w:rPr>
        <w:t>достаточный</w:t>
      </w:r>
      <w:r w:rsidR="00EF5C2D">
        <w:rPr>
          <w:rFonts w:ascii="Times New Roman CYR" w:hAnsi="Times New Roman CYR" w:cs="Times New Roman CYR"/>
          <w:sz w:val="28"/>
          <w:szCs w:val="28"/>
        </w:rPr>
        <w:t xml:space="preserve"> объём внимания и памяти, высокая работоспособность</w:t>
      </w:r>
      <w:r w:rsidR="003613E3">
        <w:rPr>
          <w:rFonts w:ascii="Times New Roman CYR" w:hAnsi="Times New Roman CYR" w:cs="Times New Roman CYR"/>
          <w:sz w:val="28"/>
          <w:szCs w:val="28"/>
        </w:rPr>
        <w:t>, мобильность реакции и находчивость в неожиданных ситуациях, выдержка и воля, педагогический такт и чуткость.</w:t>
      </w:r>
    </w:p>
    <w:p w:rsidR="00861B93" w:rsidRPr="00073CF4" w:rsidRDefault="00861B93" w:rsidP="000B315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73CF4">
        <w:rPr>
          <w:rFonts w:ascii="Times New Roman" w:hAnsi="Times New Roman"/>
          <w:sz w:val="28"/>
          <w:szCs w:val="28"/>
        </w:rPr>
        <w:t xml:space="preserve">Таким образом, в деятельности концертмейстера объединяются творческие, педагогические и психологические функции и их трудно отделить друг от друга в учебных, концертных и конкурсных ситуациях. </w:t>
      </w:r>
    </w:p>
    <w:p w:rsidR="00861B93" w:rsidRPr="00073CF4" w:rsidRDefault="00861B93" w:rsidP="000B315A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 w:rsidRPr="00073CF4">
        <w:rPr>
          <w:rFonts w:ascii="Times New Roman" w:hAnsi="Times New Roman"/>
          <w:b/>
          <w:i/>
          <w:sz w:val="28"/>
          <w:szCs w:val="28"/>
        </w:rPr>
        <w:t>Исходя из общих профессиональных требований, концертмейстер должен:</w:t>
      </w:r>
    </w:p>
    <w:p w:rsidR="00861B93" w:rsidRPr="00073CF4" w:rsidRDefault="00861B93" w:rsidP="000B315A">
      <w:pPr>
        <w:numPr>
          <w:ilvl w:val="0"/>
          <w:numId w:val="4"/>
        </w:numPr>
        <w:spacing w:after="0" w:line="360" w:lineRule="auto"/>
        <w:ind w:left="1068" w:hanging="360"/>
        <w:jc w:val="both"/>
        <w:rPr>
          <w:rFonts w:ascii="Times New Roman" w:hAnsi="Times New Roman"/>
          <w:sz w:val="28"/>
          <w:szCs w:val="28"/>
        </w:rPr>
      </w:pPr>
      <w:r w:rsidRPr="00073CF4">
        <w:rPr>
          <w:rFonts w:ascii="Times New Roman" w:hAnsi="Times New Roman"/>
          <w:sz w:val="28"/>
          <w:szCs w:val="28"/>
        </w:rPr>
        <w:t>профессионально владеть техникой игры на музыкальном инструменте;</w:t>
      </w:r>
    </w:p>
    <w:p w:rsidR="00861B93" w:rsidRPr="00073CF4" w:rsidRDefault="00861B93" w:rsidP="000B315A">
      <w:pPr>
        <w:numPr>
          <w:ilvl w:val="0"/>
          <w:numId w:val="4"/>
        </w:numPr>
        <w:spacing w:after="0" w:line="360" w:lineRule="auto"/>
        <w:ind w:left="1068" w:hanging="360"/>
        <w:jc w:val="both"/>
        <w:rPr>
          <w:rFonts w:ascii="Times New Roman" w:hAnsi="Times New Roman"/>
          <w:sz w:val="28"/>
          <w:szCs w:val="28"/>
        </w:rPr>
      </w:pPr>
      <w:r w:rsidRPr="00073CF4">
        <w:rPr>
          <w:rFonts w:ascii="Times New Roman" w:hAnsi="Times New Roman"/>
          <w:sz w:val="28"/>
          <w:szCs w:val="28"/>
        </w:rPr>
        <w:lastRenderedPageBreak/>
        <w:t xml:space="preserve">обеспечить профессиональное исполнение музыкального материала на учебных занятиях, </w:t>
      </w:r>
      <w:r w:rsidR="00AF45E8" w:rsidRPr="00073CF4">
        <w:rPr>
          <w:rFonts w:ascii="Times New Roman" w:hAnsi="Times New Roman"/>
          <w:sz w:val="28"/>
          <w:szCs w:val="28"/>
        </w:rPr>
        <w:t xml:space="preserve">экзаменах, зачётах, </w:t>
      </w:r>
      <w:r w:rsidRPr="00073CF4">
        <w:rPr>
          <w:rFonts w:ascii="Times New Roman" w:hAnsi="Times New Roman"/>
          <w:sz w:val="28"/>
          <w:szCs w:val="28"/>
        </w:rPr>
        <w:t>концертах, конкурсах;</w:t>
      </w:r>
    </w:p>
    <w:p w:rsidR="00861B93" w:rsidRPr="00073CF4" w:rsidRDefault="000928BD" w:rsidP="000B315A">
      <w:pPr>
        <w:numPr>
          <w:ilvl w:val="0"/>
          <w:numId w:val="4"/>
        </w:numPr>
        <w:spacing w:after="0" w:line="360" w:lineRule="auto"/>
        <w:ind w:left="1068" w:hanging="360"/>
        <w:jc w:val="both"/>
        <w:rPr>
          <w:rFonts w:ascii="Times New Roman" w:hAnsi="Times New Roman"/>
          <w:sz w:val="28"/>
          <w:szCs w:val="28"/>
        </w:rPr>
      </w:pPr>
      <w:r w:rsidRPr="00073CF4">
        <w:rPr>
          <w:rFonts w:ascii="Times New Roman" w:hAnsi="Times New Roman"/>
          <w:sz w:val="28"/>
          <w:szCs w:val="28"/>
        </w:rPr>
        <w:t>участвовать в решении образовательных и воспит</w:t>
      </w:r>
      <w:r>
        <w:rPr>
          <w:rFonts w:ascii="Times New Roman" w:hAnsi="Times New Roman"/>
          <w:sz w:val="28"/>
          <w:szCs w:val="28"/>
        </w:rPr>
        <w:t xml:space="preserve">ательных задач, стоящих перед </w:t>
      </w:r>
      <w:r w:rsidRPr="00073CF4">
        <w:rPr>
          <w:rFonts w:ascii="Times New Roman" w:hAnsi="Times New Roman"/>
          <w:sz w:val="28"/>
          <w:szCs w:val="28"/>
        </w:rPr>
        <w:t xml:space="preserve">учащимися </w:t>
      </w:r>
      <w:r>
        <w:rPr>
          <w:rFonts w:ascii="Times New Roman" w:hAnsi="Times New Roman"/>
          <w:sz w:val="28"/>
          <w:szCs w:val="28"/>
        </w:rPr>
        <w:t>в детской школе искусств</w:t>
      </w:r>
      <w:r w:rsidR="00073CF4" w:rsidRPr="00073CF4">
        <w:rPr>
          <w:rFonts w:ascii="Times New Roman" w:hAnsi="Times New Roman"/>
          <w:sz w:val="28"/>
          <w:szCs w:val="28"/>
        </w:rPr>
        <w:t>;</w:t>
      </w:r>
    </w:p>
    <w:p w:rsidR="00861B93" w:rsidRPr="00073CF4" w:rsidRDefault="00C530DB" w:rsidP="000B315A">
      <w:pPr>
        <w:numPr>
          <w:ilvl w:val="0"/>
          <w:numId w:val="4"/>
        </w:numPr>
        <w:spacing w:after="0" w:line="360" w:lineRule="auto"/>
        <w:ind w:left="1068" w:hanging="360"/>
        <w:jc w:val="both"/>
        <w:rPr>
          <w:rFonts w:ascii="Times New Roman" w:hAnsi="Times New Roman"/>
          <w:sz w:val="28"/>
          <w:szCs w:val="28"/>
        </w:rPr>
      </w:pPr>
      <w:r w:rsidRPr="00073CF4">
        <w:rPr>
          <w:rFonts w:ascii="Times New Roman" w:hAnsi="Times New Roman"/>
          <w:sz w:val="28"/>
          <w:szCs w:val="28"/>
        </w:rPr>
        <w:t>подбирать совместно с преподавателем соответствующий музыкальный материал, разрабатывать тематические планы и программы</w:t>
      </w:r>
      <w:r w:rsidR="00861B93" w:rsidRPr="00073CF4">
        <w:rPr>
          <w:rFonts w:ascii="Times New Roman" w:hAnsi="Times New Roman"/>
          <w:sz w:val="28"/>
          <w:szCs w:val="28"/>
        </w:rPr>
        <w:t>;</w:t>
      </w:r>
    </w:p>
    <w:p w:rsidR="000B315A" w:rsidRDefault="000928BD" w:rsidP="000B315A">
      <w:pPr>
        <w:numPr>
          <w:ilvl w:val="0"/>
          <w:numId w:val="4"/>
        </w:numPr>
        <w:spacing w:after="0" w:line="360" w:lineRule="auto"/>
        <w:ind w:left="1068" w:hanging="360"/>
        <w:jc w:val="both"/>
        <w:rPr>
          <w:rFonts w:ascii="Times New Roman" w:hAnsi="Times New Roman"/>
          <w:sz w:val="28"/>
          <w:szCs w:val="28"/>
        </w:rPr>
      </w:pPr>
      <w:r w:rsidRPr="00073CF4">
        <w:rPr>
          <w:rFonts w:ascii="Times New Roman" w:hAnsi="Times New Roman"/>
          <w:sz w:val="28"/>
          <w:szCs w:val="28"/>
        </w:rPr>
        <w:t>способствовать формированию у учащихся исполнительских навыков, навыков ансамблевой игры, развитию у них художественного вкуса, расширению музыкально – образных представлений</w:t>
      </w:r>
      <w:r w:rsidR="00861B93" w:rsidRPr="00073CF4">
        <w:rPr>
          <w:rFonts w:ascii="Times New Roman" w:hAnsi="Times New Roman"/>
          <w:sz w:val="28"/>
          <w:szCs w:val="28"/>
        </w:rPr>
        <w:t>.</w:t>
      </w:r>
    </w:p>
    <w:p w:rsidR="007D1130" w:rsidRDefault="003613E3" w:rsidP="000928BD">
      <w:pPr>
        <w:spacing w:after="0" w:line="360" w:lineRule="auto"/>
        <w:ind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BB7FC1">
        <w:rPr>
          <w:rFonts w:ascii="Times New Roman CYR" w:hAnsi="Times New Roman CYR" w:cs="Times New Roman CYR"/>
          <w:sz w:val="28"/>
          <w:szCs w:val="28"/>
        </w:rPr>
        <w:t>Специфика работы концертмейстера в детской школе искусств требует от него особой универсальности, мобильности, умения в случае производственной необходимости переключиться на работу с учащимися различных специальностей</w:t>
      </w:r>
      <w:r w:rsidR="00F2363E">
        <w:rPr>
          <w:rFonts w:ascii="Times New Roman CYR" w:hAnsi="Times New Roman CYR" w:cs="Times New Roman CYR"/>
          <w:sz w:val="28"/>
          <w:szCs w:val="28"/>
        </w:rPr>
        <w:t>.</w:t>
      </w:r>
    </w:p>
    <w:p w:rsidR="00D67BAB" w:rsidRPr="00845DE4" w:rsidRDefault="00D2460A" w:rsidP="00845DE4">
      <w:pPr>
        <w:pStyle w:val="1"/>
        <w:jc w:val="center"/>
        <w:rPr>
          <w:rFonts w:ascii="Times New Roman CYR" w:hAnsi="Times New Roman CYR" w:cs="Times New Roman CYR"/>
          <w:color w:val="000000" w:themeColor="text1"/>
        </w:rPr>
      </w:pPr>
      <w:bookmarkStart w:id="13" w:name="_Toc261221"/>
      <w:r w:rsidRPr="00845DE4">
        <w:rPr>
          <w:rFonts w:ascii="Times New Roman CYR" w:hAnsi="Times New Roman CYR" w:cs="Times New Roman CYR"/>
          <w:color w:val="000000" w:themeColor="text1"/>
        </w:rPr>
        <w:t>Концертмейстер в классе флейты</w:t>
      </w:r>
      <w:bookmarkEnd w:id="13"/>
    </w:p>
    <w:p w:rsidR="00D2460A" w:rsidRDefault="00D2460A" w:rsidP="00D67BAB">
      <w:pPr>
        <w:spacing w:after="0" w:line="360" w:lineRule="auto"/>
        <w:ind w:firstLine="426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A13D98" w:rsidRPr="00A13D98" w:rsidRDefault="009E3220" w:rsidP="00F2363E">
      <w:pPr>
        <w:spacing w:after="0" w:line="360" w:lineRule="auto"/>
        <w:ind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детскую школу искусств ученики поступают </w:t>
      </w:r>
      <w:r w:rsidR="00B91EAC">
        <w:rPr>
          <w:rFonts w:ascii="Times New Roman CYR" w:hAnsi="Times New Roman CYR" w:cs="Times New Roman CYR"/>
          <w:sz w:val="28"/>
          <w:szCs w:val="28"/>
        </w:rPr>
        <w:t xml:space="preserve">обычно </w:t>
      </w: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524C39">
        <w:rPr>
          <w:rFonts w:ascii="Times New Roman CYR" w:hAnsi="Times New Roman CYR" w:cs="Times New Roman CYR"/>
          <w:sz w:val="28"/>
          <w:szCs w:val="28"/>
        </w:rPr>
        <w:t xml:space="preserve">возрасте </w:t>
      </w:r>
      <w:r>
        <w:rPr>
          <w:rFonts w:ascii="Times New Roman CYR" w:hAnsi="Times New Roman CYR" w:cs="Times New Roman CYR"/>
          <w:sz w:val="28"/>
          <w:szCs w:val="28"/>
        </w:rPr>
        <w:t xml:space="preserve">6-7 лет. Одни хотят учиться игре на фортепиано, другие – на гитаре, </w:t>
      </w:r>
      <w:r w:rsidR="00524C39">
        <w:rPr>
          <w:rFonts w:ascii="Times New Roman CYR" w:hAnsi="Times New Roman CYR" w:cs="Times New Roman CYR"/>
          <w:sz w:val="28"/>
          <w:szCs w:val="28"/>
        </w:rPr>
        <w:t>кто-то – петь</w:t>
      </w:r>
      <w:r w:rsidR="000E5C9A">
        <w:rPr>
          <w:rFonts w:ascii="Times New Roman CYR" w:hAnsi="Times New Roman CYR" w:cs="Times New Roman CYR"/>
          <w:sz w:val="28"/>
          <w:szCs w:val="28"/>
        </w:rPr>
        <w:t>, танцевать</w:t>
      </w:r>
      <w:r w:rsidR="00524C39"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0928BD" w:rsidRPr="00A13D98">
        <w:rPr>
          <w:rFonts w:ascii="Times New Roman CYR" w:hAnsi="Times New Roman CYR" w:cs="Times New Roman CYR"/>
          <w:sz w:val="28"/>
          <w:szCs w:val="28"/>
        </w:rPr>
        <w:t>Находятся желающие обучаться игре на духовых инструментах, в час</w:t>
      </w:r>
      <w:r w:rsidR="00001BF8" w:rsidRPr="00A13D98">
        <w:rPr>
          <w:rFonts w:ascii="Times New Roman CYR" w:hAnsi="Times New Roman CYR" w:cs="Times New Roman CYR"/>
          <w:sz w:val="28"/>
          <w:szCs w:val="28"/>
        </w:rPr>
        <w:t>т</w:t>
      </w:r>
      <w:r w:rsidR="000928BD" w:rsidRPr="00A13D98">
        <w:rPr>
          <w:rFonts w:ascii="Times New Roman CYR" w:hAnsi="Times New Roman CYR" w:cs="Times New Roman CYR"/>
          <w:sz w:val="28"/>
          <w:szCs w:val="28"/>
        </w:rPr>
        <w:t>ности, флейте</w:t>
      </w:r>
      <w:r w:rsidR="000E5C9A" w:rsidRPr="00A13D98">
        <w:rPr>
          <w:rFonts w:ascii="Times New Roman CYR" w:hAnsi="Times New Roman CYR" w:cs="Times New Roman CYR"/>
          <w:sz w:val="28"/>
          <w:szCs w:val="28"/>
        </w:rPr>
        <w:t xml:space="preserve"> – одном из древнейших </w:t>
      </w:r>
      <w:r w:rsidR="00177EED" w:rsidRPr="00A13D98">
        <w:rPr>
          <w:rFonts w:ascii="Times New Roman CYR" w:hAnsi="Times New Roman CYR" w:cs="Times New Roman CYR"/>
          <w:sz w:val="28"/>
          <w:szCs w:val="28"/>
        </w:rPr>
        <w:t xml:space="preserve">музыкальных </w:t>
      </w:r>
      <w:r w:rsidR="000E5C9A" w:rsidRPr="00A13D98">
        <w:rPr>
          <w:rFonts w:ascii="Times New Roman CYR" w:hAnsi="Times New Roman CYR" w:cs="Times New Roman CYR"/>
          <w:sz w:val="28"/>
          <w:szCs w:val="28"/>
        </w:rPr>
        <w:t xml:space="preserve">инструментов </w:t>
      </w:r>
      <w:r w:rsidR="00177EED" w:rsidRPr="00A13D98">
        <w:rPr>
          <w:rFonts w:ascii="Times New Roman CYR" w:hAnsi="Times New Roman CYR" w:cs="Times New Roman CYR"/>
          <w:sz w:val="28"/>
          <w:szCs w:val="28"/>
        </w:rPr>
        <w:t>человечества</w:t>
      </w:r>
      <w:r w:rsidR="00B91EAC" w:rsidRPr="00A13D98">
        <w:rPr>
          <w:rFonts w:ascii="Times New Roman CYR" w:hAnsi="Times New Roman CYR" w:cs="Times New Roman CYR"/>
          <w:sz w:val="28"/>
          <w:szCs w:val="28"/>
        </w:rPr>
        <w:t>.</w:t>
      </w:r>
      <w:r w:rsidR="00F2363E" w:rsidRPr="00A13D9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605D2" w:rsidRPr="00A13D98">
        <w:rPr>
          <w:rFonts w:ascii="Times New Roman CYR" w:hAnsi="Times New Roman CYR" w:cs="Times New Roman CYR"/>
          <w:sz w:val="28"/>
          <w:szCs w:val="28"/>
        </w:rPr>
        <w:t>Флейты и им подобные музыкальные инструменты относятся к группе деревянных духовых инструментов.</w:t>
      </w:r>
      <w:r w:rsidR="00A13D98" w:rsidRPr="00A13D98">
        <w:rPr>
          <w:rFonts w:ascii="Times New Roman CYR" w:hAnsi="Times New Roman CYR" w:cs="Times New Roman CYR"/>
          <w:sz w:val="28"/>
          <w:szCs w:val="28"/>
        </w:rPr>
        <w:t xml:space="preserve"> Это название сохранилось с давних времён, когда для изготовления инструмента чаще всего использовалось именно дерево.</w:t>
      </w:r>
    </w:p>
    <w:p w:rsidR="00F2363E" w:rsidRPr="00A13D98" w:rsidRDefault="00F2363E" w:rsidP="00A13D98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13D98">
        <w:rPr>
          <w:rFonts w:ascii="Times New Roman CYR" w:hAnsi="Times New Roman CYR" w:cs="Times New Roman CYR"/>
          <w:sz w:val="28"/>
          <w:szCs w:val="28"/>
        </w:rPr>
        <w:t xml:space="preserve">Работая в классе флейты, концертмейстеру необходимо знать природу солирующего инструмента, особенности </w:t>
      </w:r>
      <w:proofErr w:type="spellStart"/>
      <w:r w:rsidRPr="00A13D98">
        <w:rPr>
          <w:rFonts w:ascii="Times New Roman CYR" w:hAnsi="Times New Roman CYR" w:cs="Times New Roman CYR"/>
          <w:sz w:val="28"/>
          <w:szCs w:val="28"/>
        </w:rPr>
        <w:t>звукоизвлечения</w:t>
      </w:r>
      <w:proofErr w:type="spellEnd"/>
      <w:r w:rsidRPr="00A13D98">
        <w:rPr>
          <w:rFonts w:ascii="Times New Roman CYR" w:hAnsi="Times New Roman CYR" w:cs="Times New Roman CYR"/>
          <w:sz w:val="28"/>
          <w:szCs w:val="28"/>
        </w:rPr>
        <w:t xml:space="preserve"> на нём, технические и тембровые возможности. </w:t>
      </w:r>
    </w:p>
    <w:p w:rsidR="00475918" w:rsidRDefault="00B91EAC" w:rsidP="00F86A5E">
      <w:pPr>
        <w:pStyle w:val="a5"/>
        <w:autoSpaceDE w:val="0"/>
        <w:autoSpaceDN w:val="0"/>
        <w:adjustRightInd w:val="0"/>
        <w:spacing w:after="12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E5EA7">
        <w:rPr>
          <w:rFonts w:ascii="Times New Roman" w:hAnsi="Times New Roman" w:cs="Times New Roman"/>
          <w:sz w:val="28"/>
          <w:szCs w:val="28"/>
        </w:rPr>
        <w:lastRenderedPageBreak/>
        <w:t xml:space="preserve">При обучении игре на флейте широко распространена практика </w:t>
      </w:r>
      <w:proofErr w:type="gramStart"/>
      <w:r w:rsidRPr="00AE5EA7">
        <w:rPr>
          <w:rFonts w:ascii="Times New Roman" w:hAnsi="Times New Roman" w:cs="Times New Roman"/>
          <w:sz w:val="28"/>
          <w:szCs w:val="28"/>
        </w:rPr>
        <w:t>начинать</w:t>
      </w:r>
      <w:proofErr w:type="gramEnd"/>
      <w:r w:rsidR="00FA3FF8">
        <w:rPr>
          <w:rFonts w:ascii="Times New Roman" w:hAnsi="Times New Roman" w:cs="Times New Roman"/>
          <w:sz w:val="28"/>
          <w:szCs w:val="28"/>
        </w:rPr>
        <w:t xml:space="preserve"> учебный процесс</w:t>
      </w:r>
      <w:r w:rsidR="00007442">
        <w:rPr>
          <w:rFonts w:ascii="Times New Roman" w:hAnsi="Times New Roman" w:cs="Times New Roman"/>
          <w:sz w:val="28"/>
          <w:szCs w:val="28"/>
        </w:rPr>
        <w:t xml:space="preserve"> с освоения </w:t>
      </w:r>
      <w:proofErr w:type="spellStart"/>
      <w:r w:rsidR="00007442">
        <w:rPr>
          <w:rFonts w:ascii="Times New Roman" w:hAnsi="Times New Roman" w:cs="Times New Roman"/>
          <w:sz w:val="28"/>
          <w:szCs w:val="28"/>
        </w:rPr>
        <w:t>блокфлейты</w:t>
      </w:r>
      <w:proofErr w:type="spellEnd"/>
      <w:r w:rsidR="00007442">
        <w:rPr>
          <w:rFonts w:ascii="Times New Roman" w:hAnsi="Times New Roman" w:cs="Times New Roman"/>
          <w:sz w:val="28"/>
          <w:szCs w:val="28"/>
        </w:rPr>
        <w:t xml:space="preserve"> </w:t>
      </w:r>
      <w:r w:rsidR="00AB25B9">
        <w:rPr>
          <w:rFonts w:ascii="Times New Roman" w:hAnsi="Times New Roman" w:cs="Times New Roman"/>
          <w:sz w:val="28"/>
          <w:szCs w:val="28"/>
        </w:rPr>
        <w:t>–</w:t>
      </w:r>
      <w:r w:rsidR="00007442" w:rsidRPr="0000744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00744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007442" w:rsidRPr="00007442">
        <w:rPr>
          <w:rFonts w:ascii="Times New Roman" w:hAnsi="Times New Roman" w:cs="Times New Roman"/>
          <w:sz w:val="28"/>
          <w:szCs w:val="28"/>
          <w:shd w:val="clear" w:color="auto" w:fill="FFFFFF"/>
        </w:rPr>
        <w:t>родольн</w:t>
      </w:r>
      <w:r w:rsidR="00007442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="00007442" w:rsidRPr="00007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флейт</w:t>
      </w:r>
      <w:r w:rsidR="00007442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007442" w:rsidRPr="00007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 свистковым</w:t>
      </w:r>
      <w:r w:rsidR="00007442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007442" w:rsidRPr="00007442">
        <w:rPr>
          <w:rFonts w:ascii="Times New Roman" w:hAnsi="Times New Roman" w:cs="Times New Roman"/>
          <w:sz w:val="28"/>
          <w:szCs w:val="28"/>
          <w:shd w:val="clear" w:color="auto" w:fill="FFFFFF"/>
        </w:rPr>
        <w:t>устройством</w:t>
      </w:r>
      <w:r w:rsidR="00007442">
        <w:rPr>
          <w:rFonts w:ascii="Times New Roman" w:hAnsi="Times New Roman" w:cs="Times New Roman"/>
          <w:sz w:val="28"/>
          <w:szCs w:val="28"/>
        </w:rPr>
        <w:t xml:space="preserve">. </w:t>
      </w:r>
      <w:r w:rsidR="00AE5EA7" w:rsidRPr="00AE5EA7">
        <w:rPr>
          <w:rFonts w:ascii="Times New Roman" w:hAnsi="Times New Roman" w:cs="Times New Roman"/>
          <w:sz w:val="28"/>
          <w:szCs w:val="28"/>
        </w:rPr>
        <w:t>В первую очередь, э</w:t>
      </w:r>
      <w:r w:rsidR="00475918" w:rsidRPr="00AE5EA7">
        <w:rPr>
          <w:rFonts w:ascii="Times New Roman" w:hAnsi="Times New Roman" w:cs="Times New Roman"/>
          <w:sz w:val="28"/>
          <w:szCs w:val="28"/>
        </w:rPr>
        <w:t xml:space="preserve">то связано с </w:t>
      </w:r>
      <w:r w:rsidR="00AE5EA7" w:rsidRPr="00AE5EA7">
        <w:rPr>
          <w:rFonts w:ascii="Times New Roman" w:hAnsi="Times New Roman" w:cs="Times New Roman"/>
          <w:sz w:val="28"/>
          <w:szCs w:val="28"/>
        </w:rPr>
        <w:t>физическим и физиологическим развитием детей 6-7</w:t>
      </w:r>
      <w:r w:rsidR="00AB25B9">
        <w:rPr>
          <w:rFonts w:ascii="Times New Roman" w:hAnsi="Times New Roman" w:cs="Times New Roman"/>
          <w:sz w:val="28"/>
          <w:szCs w:val="28"/>
        </w:rPr>
        <w:t>-</w:t>
      </w:r>
      <w:r w:rsidR="00AE5EA7" w:rsidRPr="00AE5EA7">
        <w:rPr>
          <w:rFonts w:ascii="Times New Roman" w:hAnsi="Times New Roman" w:cs="Times New Roman"/>
          <w:sz w:val="28"/>
          <w:szCs w:val="28"/>
        </w:rPr>
        <w:t xml:space="preserve">летнего возраста. </w:t>
      </w:r>
      <w:proofErr w:type="gramStart"/>
      <w:r w:rsidR="00AE5EA7" w:rsidRPr="00AE5EA7">
        <w:rPr>
          <w:rFonts w:ascii="Times New Roman" w:hAnsi="Times New Roman" w:cs="Times New Roman"/>
          <w:sz w:val="28"/>
          <w:szCs w:val="28"/>
        </w:rPr>
        <w:t>Они не способны справиться с</w:t>
      </w:r>
      <w:r w:rsidR="00475918" w:rsidRPr="00AE5EA7">
        <w:rPr>
          <w:rFonts w:ascii="Times New Roman" w:hAnsi="Times New Roman" w:cs="Times New Roman"/>
          <w:sz w:val="28"/>
          <w:szCs w:val="28"/>
        </w:rPr>
        <w:t xml:space="preserve"> поперечной флейтой: не хватает длины рук и пальцев, объема легких для полноценного </w:t>
      </w:r>
      <w:proofErr w:type="spellStart"/>
      <w:r w:rsidR="00475918" w:rsidRPr="00AE5EA7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="00475918" w:rsidRPr="00AE5EA7">
        <w:rPr>
          <w:rFonts w:ascii="Times New Roman" w:hAnsi="Times New Roman" w:cs="Times New Roman"/>
          <w:sz w:val="28"/>
          <w:szCs w:val="28"/>
        </w:rPr>
        <w:t>, зачастую</w:t>
      </w:r>
      <w:r w:rsidR="00475918" w:rsidRPr="00B91EAC">
        <w:rPr>
          <w:rFonts w:ascii="Times New Roman" w:hAnsi="Times New Roman" w:cs="Times New Roman"/>
          <w:sz w:val="28"/>
          <w:szCs w:val="28"/>
        </w:rPr>
        <w:t xml:space="preserve"> даже просто физических сил для того, чтобы сколько-нибудь долгое время удерживать инструмент в нужном положении</w:t>
      </w:r>
      <w:r w:rsidR="00AE5EA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2460A" w:rsidRDefault="00D2460A" w:rsidP="00D2460A">
      <w:pPr>
        <w:pStyle w:val="a5"/>
        <w:autoSpaceDE w:val="0"/>
        <w:autoSpaceDN w:val="0"/>
        <w:adjustRightInd w:val="0"/>
        <w:spacing w:after="120" w:line="360" w:lineRule="auto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460A" w:rsidRPr="00D2460A" w:rsidRDefault="00D2460A" w:rsidP="00544330">
      <w:pPr>
        <w:pStyle w:val="a5"/>
        <w:autoSpaceDE w:val="0"/>
        <w:autoSpaceDN w:val="0"/>
        <w:adjustRightInd w:val="0"/>
        <w:spacing w:after="120" w:line="360" w:lineRule="auto"/>
        <w:ind w:left="0" w:firstLine="426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4" w:name="_Toc253181"/>
      <w:bookmarkStart w:id="15" w:name="_Toc253428"/>
      <w:bookmarkStart w:id="16" w:name="_Toc261222"/>
      <w:proofErr w:type="spellStart"/>
      <w:r w:rsidRPr="00D2460A">
        <w:rPr>
          <w:rFonts w:ascii="Times New Roman" w:hAnsi="Times New Roman" w:cs="Times New Roman"/>
          <w:b/>
          <w:sz w:val="28"/>
          <w:szCs w:val="28"/>
        </w:rPr>
        <w:t>Блокфлейта</w:t>
      </w:r>
      <w:bookmarkEnd w:id="14"/>
      <w:bookmarkEnd w:id="15"/>
      <w:bookmarkEnd w:id="16"/>
      <w:proofErr w:type="spellEnd"/>
    </w:p>
    <w:p w:rsidR="00D2460A" w:rsidRDefault="00D2460A" w:rsidP="00F86A5E">
      <w:pPr>
        <w:pStyle w:val="a5"/>
        <w:autoSpaceDE w:val="0"/>
        <w:autoSpaceDN w:val="0"/>
        <w:adjustRightInd w:val="0"/>
        <w:spacing w:after="12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07442" w:rsidRDefault="0093173C" w:rsidP="00FA3FF8">
      <w:pPr>
        <w:pStyle w:val="a5"/>
        <w:autoSpaceDE w:val="0"/>
        <w:autoSpaceDN w:val="0"/>
        <w:adjustRightInd w:val="0"/>
        <w:spacing w:after="120" w:line="360" w:lineRule="auto"/>
        <w:ind w:left="0" w:firstLine="425"/>
        <w:jc w:val="both"/>
        <w:rPr>
          <w:rFonts w:ascii="Arial" w:hAnsi="Arial" w:cs="Arial"/>
          <w:color w:val="394753"/>
          <w:sz w:val="23"/>
          <w:szCs w:val="23"/>
        </w:rPr>
      </w:pPr>
      <w:r w:rsidRPr="0093173C">
        <w:rPr>
          <w:rFonts w:ascii="Times New Roman" w:hAnsi="Times New Roman" w:cs="Times New Roman"/>
          <w:sz w:val="28"/>
          <w:szCs w:val="28"/>
          <w:shd w:val="clear" w:color="auto" w:fill="FFFFFF"/>
        </w:rPr>
        <w:t>Название «</w:t>
      </w:r>
      <w:proofErr w:type="spellStart"/>
      <w:r w:rsidRPr="0093173C">
        <w:rPr>
          <w:rFonts w:ascii="Times New Roman" w:hAnsi="Times New Roman" w:cs="Times New Roman"/>
          <w:sz w:val="28"/>
          <w:szCs w:val="28"/>
          <w:shd w:val="clear" w:color="auto" w:fill="FFFFFF"/>
        </w:rPr>
        <w:t>блокфлейта</w:t>
      </w:r>
      <w:proofErr w:type="spellEnd"/>
      <w:r w:rsidRPr="009317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произошло от немецкого </w:t>
      </w:r>
      <w:proofErr w:type="spellStart"/>
      <w:r w:rsidRPr="0093173C">
        <w:rPr>
          <w:rFonts w:ascii="Times New Roman" w:hAnsi="Times New Roman" w:cs="Times New Roman"/>
          <w:sz w:val="28"/>
          <w:szCs w:val="28"/>
          <w:shd w:val="clear" w:color="auto" w:fill="FFFFFF"/>
        </w:rPr>
        <w:t>blockflöte</w:t>
      </w:r>
      <w:proofErr w:type="spellEnd"/>
      <w:r w:rsidRPr="009317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(флейта с блоком). Блок – это деревянная пробка в мундштуке флейты, которая прикрывает отверстие для вдувания воздуха, оставляя небольшую щель. Это один из самых древних музыкальных инструментов, ее предки известны челов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еку еще с античных времен. О</w:t>
      </w:r>
      <w:r w:rsidRPr="009317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собенно </w:t>
      </w:r>
      <w:proofErr w:type="spellStart"/>
      <w:r w:rsidR="00653D7D">
        <w:rPr>
          <w:rFonts w:ascii="Times New Roman" w:hAnsi="Times New Roman" w:cs="Times New Roman"/>
          <w:sz w:val="28"/>
          <w:szCs w:val="28"/>
          <w:shd w:val="clear" w:color="auto" w:fill="FFFFFF"/>
        </w:rPr>
        <w:t>блокфлейта</w:t>
      </w:r>
      <w:proofErr w:type="spellEnd"/>
      <w:r w:rsidR="00653D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</w:t>
      </w:r>
      <w:r w:rsidR="00653D7D" w:rsidRPr="009317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3173C">
        <w:rPr>
          <w:rFonts w:ascii="Times New Roman" w:hAnsi="Times New Roman" w:cs="Times New Roman"/>
          <w:sz w:val="28"/>
          <w:szCs w:val="28"/>
          <w:shd w:val="clear" w:color="auto" w:fill="FFFFFF"/>
        </w:rPr>
        <w:t>популярн</w:t>
      </w:r>
      <w:r w:rsidR="00653D7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9317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эпоху Средневековья</w:t>
      </w:r>
      <w:r w:rsidR="00653D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466D4B" w:rsidRPr="00466D4B">
        <w:rPr>
          <w:rFonts w:ascii="Times New Roman" w:hAnsi="Times New Roman" w:cs="Times New Roman"/>
          <w:sz w:val="28"/>
          <w:szCs w:val="28"/>
          <w:shd w:val="clear" w:color="auto" w:fill="FFFFFF"/>
        </w:rPr>
        <w:t>В свое время она занимала важное место в музыкальной культуре многих стран и была любимицей королей и простого народа.</w:t>
      </w:r>
      <w:r w:rsidR="000E5C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53D7D" w:rsidRPr="00007442">
        <w:rPr>
          <w:rFonts w:ascii="Times New Roman" w:hAnsi="Times New Roman" w:cs="Times New Roman"/>
          <w:sz w:val="28"/>
          <w:szCs w:val="28"/>
        </w:rPr>
        <w:t xml:space="preserve">Генри </w:t>
      </w:r>
      <w:proofErr w:type="spellStart"/>
      <w:r w:rsidR="00653D7D" w:rsidRPr="00007442">
        <w:rPr>
          <w:rFonts w:ascii="Times New Roman" w:hAnsi="Times New Roman" w:cs="Times New Roman"/>
          <w:sz w:val="28"/>
          <w:szCs w:val="28"/>
        </w:rPr>
        <w:t>Пёрселл</w:t>
      </w:r>
      <w:proofErr w:type="spellEnd"/>
      <w:r w:rsidR="00653D7D" w:rsidRPr="00007442">
        <w:rPr>
          <w:rFonts w:ascii="Times New Roman" w:hAnsi="Times New Roman" w:cs="Times New Roman"/>
          <w:sz w:val="28"/>
          <w:szCs w:val="28"/>
        </w:rPr>
        <w:t xml:space="preserve">, Георг Фридрих Гендель, Антонио </w:t>
      </w:r>
      <w:proofErr w:type="spellStart"/>
      <w:r w:rsidR="00653D7D" w:rsidRPr="00007442">
        <w:rPr>
          <w:rFonts w:ascii="Times New Roman" w:hAnsi="Times New Roman" w:cs="Times New Roman"/>
          <w:sz w:val="28"/>
          <w:szCs w:val="28"/>
        </w:rPr>
        <w:t>Вивальди</w:t>
      </w:r>
      <w:proofErr w:type="spellEnd"/>
      <w:r w:rsidR="00653D7D" w:rsidRPr="00007442">
        <w:rPr>
          <w:rFonts w:ascii="Times New Roman" w:hAnsi="Times New Roman" w:cs="Times New Roman"/>
          <w:sz w:val="28"/>
          <w:szCs w:val="28"/>
        </w:rPr>
        <w:t xml:space="preserve">, Георг Филипп </w:t>
      </w:r>
      <w:proofErr w:type="spellStart"/>
      <w:r w:rsidR="00653D7D" w:rsidRPr="00007442">
        <w:rPr>
          <w:rFonts w:ascii="Times New Roman" w:hAnsi="Times New Roman" w:cs="Times New Roman"/>
          <w:sz w:val="28"/>
          <w:szCs w:val="28"/>
        </w:rPr>
        <w:t>Телеманн</w:t>
      </w:r>
      <w:proofErr w:type="spellEnd"/>
      <w:r w:rsidR="00653D7D" w:rsidRPr="00007442">
        <w:rPr>
          <w:rFonts w:ascii="Times New Roman" w:hAnsi="Times New Roman" w:cs="Times New Roman"/>
          <w:sz w:val="28"/>
          <w:szCs w:val="28"/>
        </w:rPr>
        <w:t xml:space="preserve">, Иоганн Себастьян Бах, </w:t>
      </w:r>
      <w:proofErr w:type="spellStart"/>
      <w:r w:rsidR="00653D7D" w:rsidRPr="00007442">
        <w:rPr>
          <w:rFonts w:ascii="Times New Roman" w:hAnsi="Times New Roman" w:cs="Times New Roman"/>
          <w:sz w:val="28"/>
          <w:szCs w:val="28"/>
        </w:rPr>
        <w:t>Якоб</w:t>
      </w:r>
      <w:proofErr w:type="spellEnd"/>
      <w:r w:rsidR="00653D7D" w:rsidRPr="00007442">
        <w:rPr>
          <w:rFonts w:ascii="Times New Roman" w:hAnsi="Times New Roman" w:cs="Times New Roman"/>
          <w:sz w:val="28"/>
          <w:szCs w:val="28"/>
        </w:rPr>
        <w:t xml:space="preserve"> Ван </w:t>
      </w:r>
      <w:proofErr w:type="spellStart"/>
      <w:r w:rsidR="00653D7D" w:rsidRPr="00007442">
        <w:rPr>
          <w:rFonts w:ascii="Times New Roman" w:hAnsi="Times New Roman" w:cs="Times New Roman"/>
          <w:sz w:val="28"/>
          <w:szCs w:val="28"/>
        </w:rPr>
        <w:t>Эйк</w:t>
      </w:r>
      <w:proofErr w:type="spellEnd"/>
      <w:r w:rsidR="00653D7D" w:rsidRPr="00007442">
        <w:rPr>
          <w:rFonts w:ascii="Times New Roman" w:hAnsi="Times New Roman" w:cs="Times New Roman"/>
          <w:sz w:val="28"/>
          <w:szCs w:val="28"/>
        </w:rPr>
        <w:t xml:space="preserve"> и другие композиторы писали музыку для этого инструмента.</w:t>
      </w:r>
      <w:r w:rsidR="00C56BE8" w:rsidRPr="00C56BE8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C56BE8" w:rsidRPr="00C56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Сейчас на </w:t>
      </w:r>
      <w:proofErr w:type="spellStart"/>
      <w:r w:rsidR="00C56BE8" w:rsidRPr="00C56BE8">
        <w:rPr>
          <w:rFonts w:ascii="Times New Roman" w:hAnsi="Times New Roman" w:cs="Times New Roman"/>
          <w:sz w:val="28"/>
          <w:szCs w:val="28"/>
          <w:shd w:val="clear" w:color="auto" w:fill="FFFFFF"/>
        </w:rPr>
        <w:t>блокфлейтах</w:t>
      </w:r>
      <w:proofErr w:type="spellEnd"/>
      <w:r w:rsidR="00C56BE8" w:rsidRPr="00C56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играют в оркестрах старинных инструментов. Очень часто </w:t>
      </w:r>
      <w:proofErr w:type="spellStart"/>
      <w:r w:rsidR="00C56BE8" w:rsidRPr="00C56BE8">
        <w:rPr>
          <w:rFonts w:ascii="Times New Roman" w:hAnsi="Times New Roman" w:cs="Times New Roman"/>
          <w:sz w:val="28"/>
          <w:szCs w:val="28"/>
          <w:shd w:val="clear" w:color="auto" w:fill="FFFFFF"/>
        </w:rPr>
        <w:t>блокфлейту</w:t>
      </w:r>
      <w:proofErr w:type="spellEnd"/>
      <w:r w:rsidR="00C56BE8" w:rsidRPr="00C56B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встретить на фестивалях авторских песен, и просто музыкальных фестивалях.</w:t>
      </w:r>
    </w:p>
    <w:p w:rsidR="004C74E7" w:rsidRDefault="0093173C" w:rsidP="00F86A5E">
      <w:pPr>
        <w:pStyle w:val="a5"/>
        <w:autoSpaceDE w:val="0"/>
        <w:autoSpaceDN w:val="0"/>
        <w:adjustRightInd w:val="0"/>
        <w:spacing w:after="120" w:line="360" w:lineRule="auto"/>
        <w:ind w:left="0" w:firstLine="426"/>
        <w:jc w:val="both"/>
        <w:rPr>
          <w:rFonts w:ascii="Times New Roman" w:hAnsi="Times New Roman" w:cs="Times New Roman"/>
          <w:color w:val="252425"/>
          <w:sz w:val="28"/>
          <w:szCs w:val="28"/>
        </w:rPr>
      </w:pPr>
      <w:proofErr w:type="spellStart"/>
      <w:r w:rsidRPr="0093173C">
        <w:rPr>
          <w:rFonts w:ascii="Times New Roman" w:hAnsi="Times New Roman" w:cs="Times New Roman"/>
          <w:b/>
          <w:sz w:val="28"/>
          <w:szCs w:val="28"/>
        </w:rPr>
        <w:t>Блокфлейта</w:t>
      </w:r>
      <w:proofErr w:type="spellEnd"/>
      <w:r w:rsidRPr="0093173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E5EA7" w:rsidRPr="0093173C">
        <w:rPr>
          <w:rFonts w:ascii="Times New Roman" w:hAnsi="Times New Roman" w:cs="Times New Roman"/>
          <w:sz w:val="28"/>
          <w:szCs w:val="28"/>
        </w:rPr>
        <w:t>–</w:t>
      </w:r>
      <w:r w:rsidR="00EE4BFB">
        <w:rPr>
          <w:rFonts w:ascii="Times New Roman" w:hAnsi="Times New Roman" w:cs="Times New Roman"/>
          <w:sz w:val="28"/>
          <w:szCs w:val="28"/>
        </w:rPr>
        <w:t xml:space="preserve"> </w:t>
      </w:r>
      <w:r w:rsidR="00AE5EA7">
        <w:rPr>
          <w:rFonts w:ascii="Times New Roman" w:hAnsi="Times New Roman" w:cs="Times New Roman"/>
          <w:sz w:val="28"/>
          <w:szCs w:val="28"/>
        </w:rPr>
        <w:t>лёгк</w:t>
      </w:r>
      <w:r w:rsidR="00EE4BFB">
        <w:rPr>
          <w:rFonts w:ascii="Times New Roman" w:hAnsi="Times New Roman" w:cs="Times New Roman"/>
          <w:sz w:val="28"/>
          <w:szCs w:val="28"/>
        </w:rPr>
        <w:t>ая</w:t>
      </w:r>
      <w:r w:rsidR="00FA3FF8">
        <w:rPr>
          <w:rFonts w:ascii="Times New Roman" w:hAnsi="Times New Roman" w:cs="Times New Roman"/>
          <w:sz w:val="28"/>
          <w:szCs w:val="28"/>
        </w:rPr>
        <w:t xml:space="preserve"> по весу</w:t>
      </w:r>
      <w:r w:rsidR="00A211AB">
        <w:rPr>
          <w:rFonts w:ascii="Times New Roman" w:hAnsi="Times New Roman" w:cs="Times New Roman"/>
          <w:sz w:val="28"/>
          <w:szCs w:val="28"/>
        </w:rPr>
        <w:t xml:space="preserve">, </w:t>
      </w:r>
      <w:r w:rsidR="009815BF">
        <w:rPr>
          <w:rFonts w:ascii="Times New Roman" w:hAnsi="Times New Roman" w:cs="Times New Roman"/>
          <w:sz w:val="28"/>
          <w:szCs w:val="28"/>
        </w:rPr>
        <w:t>мобильн</w:t>
      </w:r>
      <w:r w:rsidR="00EE4BFB">
        <w:rPr>
          <w:rFonts w:ascii="Times New Roman" w:hAnsi="Times New Roman" w:cs="Times New Roman"/>
          <w:sz w:val="28"/>
          <w:szCs w:val="28"/>
        </w:rPr>
        <w:t>ая</w:t>
      </w:r>
      <w:r w:rsidR="009815BF">
        <w:rPr>
          <w:rFonts w:ascii="Times New Roman" w:hAnsi="Times New Roman" w:cs="Times New Roman"/>
          <w:sz w:val="28"/>
          <w:szCs w:val="28"/>
        </w:rPr>
        <w:t xml:space="preserve">, </w:t>
      </w:r>
      <w:r w:rsidR="00A211AB" w:rsidRPr="00EE4BFB">
        <w:rPr>
          <w:rFonts w:ascii="Times New Roman" w:hAnsi="Times New Roman" w:cs="Times New Roman"/>
          <w:sz w:val="28"/>
          <w:szCs w:val="28"/>
        </w:rPr>
        <w:t>прост</w:t>
      </w:r>
      <w:r w:rsidR="00EE4BFB">
        <w:rPr>
          <w:rFonts w:ascii="Times New Roman" w:hAnsi="Times New Roman" w:cs="Times New Roman"/>
          <w:sz w:val="28"/>
          <w:szCs w:val="28"/>
        </w:rPr>
        <w:t>ая</w:t>
      </w:r>
      <w:r w:rsidR="00A211AB" w:rsidRPr="00EE4BFB">
        <w:rPr>
          <w:rFonts w:ascii="Times New Roman" w:hAnsi="Times New Roman" w:cs="Times New Roman"/>
          <w:sz w:val="28"/>
          <w:szCs w:val="28"/>
        </w:rPr>
        <w:t xml:space="preserve"> по конструкции</w:t>
      </w:r>
      <w:r w:rsidR="00FA3FF8" w:rsidRPr="00EE4BFB">
        <w:rPr>
          <w:rFonts w:ascii="Times New Roman" w:hAnsi="Times New Roman" w:cs="Times New Roman"/>
          <w:sz w:val="28"/>
          <w:szCs w:val="28"/>
        </w:rPr>
        <w:t xml:space="preserve"> и</w:t>
      </w:r>
      <w:r w:rsidR="00AE5EA7" w:rsidRPr="00EE4BFB">
        <w:rPr>
          <w:rFonts w:ascii="Times New Roman" w:hAnsi="Times New Roman" w:cs="Times New Roman"/>
          <w:sz w:val="28"/>
          <w:szCs w:val="28"/>
        </w:rPr>
        <w:t xml:space="preserve"> </w:t>
      </w:r>
      <w:r w:rsidR="00EE4BFB" w:rsidRPr="00EE4BFB">
        <w:rPr>
          <w:rFonts w:ascii="Times New Roman" w:hAnsi="Times New Roman" w:cs="Times New Roman"/>
          <w:sz w:val="28"/>
          <w:szCs w:val="28"/>
        </w:rPr>
        <w:t>несложн</w:t>
      </w:r>
      <w:r w:rsidR="00EE4BFB">
        <w:rPr>
          <w:rFonts w:ascii="Times New Roman" w:hAnsi="Times New Roman" w:cs="Times New Roman"/>
          <w:sz w:val="28"/>
          <w:szCs w:val="28"/>
        </w:rPr>
        <w:t>ая</w:t>
      </w:r>
      <w:r w:rsidR="00EE4BFB" w:rsidRPr="00EE4BFB">
        <w:rPr>
          <w:rFonts w:ascii="Times New Roman" w:hAnsi="Times New Roman" w:cs="Times New Roman"/>
          <w:sz w:val="28"/>
          <w:szCs w:val="28"/>
        </w:rPr>
        <w:t xml:space="preserve"> в </w:t>
      </w:r>
      <w:r w:rsidR="00AE5EA7" w:rsidRPr="00EE4BFB">
        <w:rPr>
          <w:rFonts w:ascii="Times New Roman" w:hAnsi="Times New Roman" w:cs="Times New Roman"/>
          <w:sz w:val="28"/>
          <w:szCs w:val="28"/>
        </w:rPr>
        <w:t>освоени</w:t>
      </w:r>
      <w:r w:rsidR="00EE4BFB" w:rsidRPr="00EE4BFB">
        <w:rPr>
          <w:rFonts w:ascii="Times New Roman" w:hAnsi="Times New Roman" w:cs="Times New Roman"/>
          <w:sz w:val="28"/>
          <w:szCs w:val="28"/>
        </w:rPr>
        <w:t>и</w:t>
      </w:r>
      <w:r w:rsidR="00557C3C" w:rsidRPr="00EE4BFB">
        <w:rPr>
          <w:rFonts w:ascii="Times New Roman" w:hAnsi="Times New Roman" w:cs="Times New Roman"/>
          <w:sz w:val="28"/>
          <w:szCs w:val="28"/>
        </w:rPr>
        <w:t>,</w:t>
      </w:r>
      <w:r w:rsidR="008D59DE" w:rsidRPr="00EE4BFB">
        <w:rPr>
          <w:rFonts w:ascii="Times New Roman" w:hAnsi="Times New Roman" w:cs="Times New Roman"/>
          <w:sz w:val="28"/>
          <w:szCs w:val="28"/>
        </w:rPr>
        <w:t xml:space="preserve"> обладающ</w:t>
      </w:r>
      <w:r w:rsidR="00EE4BFB">
        <w:rPr>
          <w:rFonts w:ascii="Times New Roman" w:hAnsi="Times New Roman" w:cs="Times New Roman"/>
          <w:sz w:val="28"/>
          <w:szCs w:val="28"/>
        </w:rPr>
        <w:t>ая</w:t>
      </w:r>
      <w:r w:rsidR="008D59DE" w:rsidRPr="00EE4BFB">
        <w:rPr>
          <w:rFonts w:ascii="Times New Roman" w:hAnsi="Times New Roman" w:cs="Times New Roman"/>
          <w:sz w:val="28"/>
          <w:szCs w:val="28"/>
        </w:rPr>
        <w:t xml:space="preserve"> большими</w:t>
      </w:r>
      <w:r w:rsidR="008D59DE" w:rsidRPr="00EE4BF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59DE" w:rsidRPr="00EE4BFB">
        <w:rPr>
          <w:rFonts w:ascii="Times New Roman" w:hAnsi="Times New Roman" w:cs="Times New Roman"/>
          <w:sz w:val="28"/>
          <w:szCs w:val="28"/>
        </w:rPr>
        <w:t>исполнительскими возможностями</w:t>
      </w:r>
      <w:r w:rsidR="008D59DE">
        <w:rPr>
          <w:rFonts w:ascii="Times New Roman" w:hAnsi="Times New Roman" w:cs="Times New Roman"/>
          <w:i/>
          <w:sz w:val="28"/>
          <w:szCs w:val="28"/>
        </w:rPr>
        <w:t>,</w:t>
      </w:r>
      <w:r w:rsidR="00557C3C" w:rsidRPr="00557C3C">
        <w:rPr>
          <w:color w:val="252425"/>
          <w:sz w:val="28"/>
          <w:szCs w:val="28"/>
        </w:rPr>
        <w:t xml:space="preserve"> </w:t>
      </w:r>
      <w:r w:rsidR="00557C3C" w:rsidRPr="00557C3C">
        <w:rPr>
          <w:rFonts w:ascii="Times New Roman" w:hAnsi="Times New Roman" w:cs="Times New Roman"/>
          <w:color w:val="252425"/>
          <w:sz w:val="28"/>
          <w:szCs w:val="28"/>
        </w:rPr>
        <w:t>является отличным инструментом для начала музыкального образования</w:t>
      </w:r>
      <w:r w:rsidR="00EE4BFB">
        <w:rPr>
          <w:rFonts w:ascii="Times New Roman" w:hAnsi="Times New Roman" w:cs="Times New Roman"/>
          <w:color w:val="252425"/>
          <w:sz w:val="28"/>
          <w:szCs w:val="28"/>
        </w:rPr>
        <w:t xml:space="preserve"> в классе флейты</w:t>
      </w:r>
      <w:r w:rsidR="00557C3C">
        <w:rPr>
          <w:rFonts w:ascii="Times New Roman" w:hAnsi="Times New Roman" w:cs="Times New Roman"/>
          <w:color w:val="252425"/>
          <w:sz w:val="28"/>
          <w:szCs w:val="28"/>
        </w:rPr>
        <w:t>.</w:t>
      </w:r>
      <w:r w:rsidR="00557C3C" w:rsidRPr="00557C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7C3C" w:rsidRPr="00EF1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занятий на этом инструменте</w:t>
      </w:r>
      <w:r w:rsidR="00557C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значительно легче развивать многие исполнительские навыки и приёмы, </w:t>
      </w:r>
      <w:r w:rsidR="00557C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необходимые в будущем при игре на основном духовом инструменте.</w:t>
      </w:r>
      <w:r w:rsidR="004C74E7">
        <w:rPr>
          <w:noProof/>
          <w:lang w:eastAsia="ru-RU"/>
        </w:rPr>
        <w:drawing>
          <wp:inline distT="0" distB="0" distL="0" distR="0">
            <wp:extent cx="5753100" cy="2362200"/>
            <wp:effectExtent l="19050" t="0" r="0" b="0"/>
            <wp:docPr id="1" name="Рисунок 1" descr="https://i0.wp.com/blfclub.ru/wp-content/uploads/2018/06/Sroy.jpg?w=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.wp.com/blfclub.ru/wp-content/uploads/2018/06/Sroy.jpg?w=6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4E7" w:rsidRDefault="004C74E7" w:rsidP="00F86A5E">
      <w:pPr>
        <w:pStyle w:val="a5"/>
        <w:autoSpaceDE w:val="0"/>
        <w:autoSpaceDN w:val="0"/>
        <w:adjustRightInd w:val="0"/>
        <w:spacing w:after="120" w:line="360" w:lineRule="auto"/>
        <w:ind w:left="0" w:firstLine="426"/>
        <w:jc w:val="both"/>
        <w:rPr>
          <w:rFonts w:ascii="Times New Roman" w:hAnsi="Times New Roman" w:cs="Times New Roman"/>
          <w:color w:val="252425"/>
          <w:sz w:val="28"/>
          <w:szCs w:val="28"/>
        </w:rPr>
      </w:pPr>
    </w:p>
    <w:p w:rsidR="00FA3FF8" w:rsidRDefault="00F86A5E" w:rsidP="004C74E7">
      <w:pPr>
        <w:pStyle w:val="a5"/>
        <w:autoSpaceDE w:val="0"/>
        <w:autoSpaceDN w:val="0"/>
        <w:adjustRightInd w:val="0"/>
        <w:spacing w:after="12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3FF8">
        <w:rPr>
          <w:rFonts w:ascii="Times New Roman" w:hAnsi="Times New Roman" w:cs="Times New Roman"/>
          <w:color w:val="252425"/>
          <w:sz w:val="28"/>
          <w:szCs w:val="28"/>
        </w:rPr>
        <w:t xml:space="preserve">Конструкция </w:t>
      </w:r>
      <w:proofErr w:type="spellStart"/>
      <w:r w:rsidRPr="00FA3FF8">
        <w:rPr>
          <w:rFonts w:ascii="Times New Roman" w:hAnsi="Times New Roman" w:cs="Times New Roman"/>
          <w:color w:val="252425"/>
          <w:sz w:val="28"/>
          <w:szCs w:val="28"/>
        </w:rPr>
        <w:t>блокфлейты</w:t>
      </w:r>
      <w:proofErr w:type="spellEnd"/>
      <w:r w:rsidRPr="00FA3FF8">
        <w:rPr>
          <w:rFonts w:ascii="Times New Roman" w:hAnsi="Times New Roman" w:cs="Times New Roman"/>
          <w:color w:val="252425"/>
          <w:sz w:val="28"/>
          <w:szCs w:val="28"/>
        </w:rPr>
        <w:t xml:space="preserve"> довольн</w:t>
      </w:r>
      <w:r>
        <w:rPr>
          <w:rFonts w:ascii="Times New Roman" w:hAnsi="Times New Roman" w:cs="Times New Roman"/>
          <w:color w:val="252425"/>
          <w:sz w:val="28"/>
          <w:szCs w:val="28"/>
        </w:rPr>
        <w:t xml:space="preserve">о </w:t>
      </w:r>
      <w:r w:rsidRPr="00FA3FF8">
        <w:rPr>
          <w:rFonts w:ascii="Times New Roman" w:hAnsi="Times New Roman" w:cs="Times New Roman"/>
          <w:color w:val="252425"/>
          <w:sz w:val="28"/>
          <w:szCs w:val="28"/>
        </w:rPr>
        <w:t>проста и ее можно разделить на три части: мундштук, основная часть и раструб.</w:t>
      </w:r>
      <w:r>
        <w:rPr>
          <w:rFonts w:ascii="Times New Roman" w:hAnsi="Times New Roman" w:cs="Times New Roman"/>
          <w:color w:val="252425"/>
          <w:sz w:val="28"/>
          <w:szCs w:val="28"/>
        </w:rPr>
        <w:t xml:space="preserve"> </w:t>
      </w:r>
      <w:r w:rsidRPr="00FA3FF8">
        <w:rPr>
          <w:rFonts w:ascii="Times New Roman" w:hAnsi="Times New Roman" w:cs="Times New Roman"/>
          <w:color w:val="252425"/>
          <w:sz w:val="28"/>
          <w:szCs w:val="28"/>
        </w:rPr>
        <w:t>На основной части инструмента располагаются 8 игровых отверстий, одно из которых, заменяющее октавный клапан, находится на тыльной стороне.</w:t>
      </w:r>
      <w:r w:rsidR="004C7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57C3C" w:rsidRPr="00FA3FF8">
        <w:rPr>
          <w:rFonts w:ascii="Times New Roman" w:hAnsi="Times New Roman" w:cs="Times New Roman"/>
          <w:color w:val="252425"/>
          <w:sz w:val="28"/>
          <w:szCs w:val="28"/>
        </w:rPr>
        <w:t xml:space="preserve">Корпус </w:t>
      </w:r>
      <w:proofErr w:type="spellStart"/>
      <w:r w:rsidR="00557C3C" w:rsidRPr="00FA3FF8">
        <w:rPr>
          <w:rFonts w:ascii="Times New Roman" w:hAnsi="Times New Roman" w:cs="Times New Roman"/>
          <w:color w:val="252425"/>
          <w:sz w:val="28"/>
          <w:szCs w:val="28"/>
        </w:rPr>
        <w:t>блокфлейты</w:t>
      </w:r>
      <w:proofErr w:type="spellEnd"/>
      <w:r w:rsidR="00557C3C" w:rsidRPr="00FA3FF8">
        <w:rPr>
          <w:rFonts w:ascii="Times New Roman" w:hAnsi="Times New Roman" w:cs="Times New Roman"/>
          <w:color w:val="252425"/>
          <w:sz w:val="28"/>
          <w:szCs w:val="28"/>
        </w:rPr>
        <w:t xml:space="preserve"> с одной стороны заканчивается раструбом в форме небольшого венчика, а с другой мундштуком, имеющим форму клюва. В мундштук вставляется пробка, которая оставляет для исполнителя небольшое отверстие для задувания воздушной струи.</w:t>
      </w:r>
      <w:r w:rsidR="00481B1C" w:rsidRPr="00481B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81B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Блокфлейта</w:t>
      </w:r>
      <w:proofErr w:type="spellEnd"/>
      <w:r w:rsidR="00481B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может состоять из 2-х или 3-х частей.</w:t>
      </w:r>
    </w:p>
    <w:p w:rsidR="00384CD4" w:rsidRPr="00384CD4" w:rsidRDefault="00384CD4" w:rsidP="00377908">
      <w:pPr>
        <w:shd w:val="clear" w:color="auto" w:fill="FFFFFF"/>
        <w:spacing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C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Классификация </w:t>
      </w:r>
      <w:proofErr w:type="spellStart"/>
      <w:r w:rsidRPr="00384C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блокфлейт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377908" w:rsidRPr="00377908" w:rsidRDefault="00384CD4" w:rsidP="0037790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материалу: </w:t>
      </w:r>
    </w:p>
    <w:p w:rsidR="002E64B2" w:rsidRDefault="00384CD4" w:rsidP="002E64B2">
      <w:pPr>
        <w:pStyle w:val="a5"/>
        <w:numPr>
          <w:ilvl w:val="1"/>
          <w:numId w:val="5"/>
        </w:numPr>
        <w:shd w:val="clear" w:color="auto" w:fill="FFFFFF"/>
        <w:spacing w:before="100" w:beforeAutospacing="1" w:after="100" w:afterAutospacing="1" w:line="360" w:lineRule="auto"/>
        <w:ind w:left="284" w:firstLine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7790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пластиковые</w:t>
      </w:r>
      <w:r w:rsidR="00377908" w:rsidRPr="003C26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C2617" w:rsidRPr="003C261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7F3213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3C2617" w:rsidRPr="003C26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готавливаются из различных составов пластических масс</w:t>
      </w:r>
      <w:r w:rsidR="007F32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7F3213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7F3213" w:rsidRPr="003C2617">
        <w:rPr>
          <w:rFonts w:ascii="Times New Roman" w:hAnsi="Times New Roman" w:cs="Times New Roman"/>
          <w:sz w:val="28"/>
          <w:szCs w:val="28"/>
          <w:shd w:val="clear" w:color="auto" w:fill="FFFFFF"/>
        </w:rPr>
        <w:t>лагодаря пластику, инструмент более долгов</w:t>
      </w:r>
      <w:r w:rsidR="007F321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ечен, </w:t>
      </w:r>
      <w:r w:rsidR="007F3213" w:rsidRPr="003C2617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практически не подвластен появлению трещин естественного происхождения в отличи</w:t>
      </w:r>
      <w:r w:rsidR="008D59D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7F3213" w:rsidRPr="003C26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</w:t>
      </w:r>
      <w:r w:rsidR="007F3213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деревянных</w:t>
      </w:r>
      <w:r w:rsidR="000464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D59DE">
        <w:rPr>
          <w:rFonts w:ascii="Times New Roman" w:hAnsi="Times New Roman" w:cs="Times New Roman"/>
          <w:sz w:val="28"/>
          <w:szCs w:val="28"/>
          <w:shd w:val="clear" w:color="auto" w:fill="FFFFFF"/>
        </w:rPr>
        <w:t>не требует особого</w:t>
      </w:r>
      <w:r w:rsidR="000464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уход</w:t>
      </w:r>
      <w:r w:rsidR="008D59D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7F321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7F3213" w:rsidRPr="003C26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65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качественные пластиковые </w:t>
      </w:r>
      <w:proofErr w:type="spellStart"/>
      <w:r w:rsidR="008A65C1">
        <w:rPr>
          <w:rFonts w:ascii="Times New Roman" w:hAnsi="Times New Roman" w:cs="Times New Roman"/>
          <w:sz w:val="28"/>
          <w:szCs w:val="28"/>
          <w:shd w:val="clear" w:color="auto" w:fill="FFFFFF"/>
        </w:rPr>
        <w:t>блокфлейты</w:t>
      </w:r>
      <w:proofErr w:type="spellEnd"/>
      <w:r w:rsidR="008A65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обладают</w:t>
      </w:r>
      <w:r w:rsidR="000464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хорошими</w:t>
      </w:r>
      <w:r w:rsidR="003C2617" w:rsidRPr="003C26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музыкальны</w:t>
      </w:r>
      <w:r w:rsidR="00046409">
        <w:rPr>
          <w:rFonts w:ascii="Times New Roman" w:hAnsi="Times New Roman" w:cs="Times New Roman"/>
          <w:sz w:val="28"/>
          <w:szCs w:val="28"/>
          <w:shd w:val="clear" w:color="auto" w:fill="FFFFFF"/>
        </w:rPr>
        <w:t>ми</w:t>
      </w:r>
      <w:r w:rsidR="003C2617" w:rsidRPr="003C26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возможност</w:t>
      </w:r>
      <w:r w:rsidR="00046409">
        <w:rPr>
          <w:rFonts w:ascii="Times New Roman" w:hAnsi="Times New Roman" w:cs="Times New Roman"/>
          <w:sz w:val="28"/>
          <w:szCs w:val="28"/>
          <w:shd w:val="clear" w:color="auto" w:fill="FFFFFF"/>
        </w:rPr>
        <w:t>ями</w:t>
      </w:r>
      <w:r w:rsidR="007F321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="003C2617" w:rsidRPr="003C26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стоит очень недорого, поэтому она считается весьма доступным духовым инструментом</w:t>
      </w:r>
      <w:r w:rsidR="005318B5">
        <w:rPr>
          <w:rFonts w:ascii="Times New Roman" w:hAnsi="Times New Roman" w:cs="Times New Roman"/>
          <w:sz w:val="28"/>
          <w:szCs w:val="28"/>
          <w:shd w:val="clear" w:color="auto" w:fill="FFFFFF"/>
        </w:rPr>
        <w:t>; з</w:t>
      </w:r>
      <w:r w:rsidR="007F3213" w:rsidRPr="002E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вук пластиковых </w:t>
      </w:r>
      <w:proofErr w:type="spellStart"/>
      <w:r w:rsidR="002E64B2">
        <w:rPr>
          <w:rFonts w:ascii="Times New Roman" w:hAnsi="Times New Roman" w:cs="Times New Roman"/>
          <w:sz w:val="28"/>
          <w:szCs w:val="28"/>
          <w:shd w:val="clear" w:color="auto" w:fill="FFFFFF"/>
        </w:rPr>
        <w:t>блок</w:t>
      </w:r>
      <w:r w:rsidR="007F3213" w:rsidRPr="002E64B2">
        <w:rPr>
          <w:rFonts w:ascii="Times New Roman" w:hAnsi="Times New Roman" w:cs="Times New Roman"/>
          <w:sz w:val="28"/>
          <w:szCs w:val="28"/>
          <w:shd w:val="clear" w:color="auto" w:fill="FFFFFF"/>
        </w:rPr>
        <w:t>фле</w:t>
      </w:r>
      <w:r w:rsidR="002E64B2">
        <w:rPr>
          <w:rFonts w:ascii="Times New Roman" w:hAnsi="Times New Roman" w:cs="Times New Roman"/>
          <w:sz w:val="28"/>
          <w:szCs w:val="28"/>
          <w:shd w:val="clear" w:color="auto" w:fill="FFFFFF"/>
        </w:rPr>
        <w:t>йт</w:t>
      </w:r>
      <w:proofErr w:type="spellEnd"/>
      <w:r w:rsidR="002E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более резкий и громкий, чем </w:t>
      </w:r>
      <w:r w:rsidR="005318B5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деревянных;</w:t>
      </w:r>
      <w:proofErr w:type="gramEnd"/>
      <w:r w:rsidR="005318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3213" w:rsidRPr="002E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чем дешевле </w:t>
      </w:r>
      <w:proofErr w:type="gramStart"/>
      <w:r w:rsidR="007F3213" w:rsidRPr="002E64B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пластиковая</w:t>
      </w:r>
      <w:proofErr w:type="gramEnd"/>
      <w:r w:rsidR="007F3213" w:rsidRPr="002E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F3213" w:rsidRPr="002E64B2">
        <w:rPr>
          <w:rFonts w:ascii="Times New Roman" w:hAnsi="Times New Roman" w:cs="Times New Roman"/>
          <w:sz w:val="28"/>
          <w:szCs w:val="28"/>
          <w:shd w:val="clear" w:color="auto" w:fill="FFFFFF"/>
        </w:rPr>
        <w:t>блокфлейта</w:t>
      </w:r>
      <w:proofErr w:type="spellEnd"/>
      <w:r w:rsidR="007F3213" w:rsidRPr="002E64B2">
        <w:rPr>
          <w:rFonts w:ascii="Times New Roman" w:hAnsi="Times New Roman" w:cs="Times New Roman"/>
          <w:sz w:val="28"/>
          <w:szCs w:val="28"/>
          <w:shd w:val="clear" w:color="auto" w:fill="FFFFFF"/>
        </w:rPr>
        <w:t>, тем больше</w:t>
      </w:r>
      <w:r w:rsidR="002E64B2" w:rsidRPr="002E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F3213" w:rsidRPr="002E64B2">
        <w:rPr>
          <w:rFonts w:ascii="Times New Roman" w:hAnsi="Times New Roman" w:cs="Times New Roman"/>
          <w:sz w:val="28"/>
          <w:szCs w:val="28"/>
          <w:shd w:val="clear" w:color="auto" w:fill="FFFFFF"/>
        </w:rPr>
        <w:t>ее звук похож на «игрушечный». Да и выглядят они иногда слишком дешево.</w:t>
      </w:r>
      <w:r w:rsidR="00377908" w:rsidRPr="002E64B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E64B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B313B" w:rsidRDefault="007F3213" w:rsidP="00AB25B9">
      <w:pPr>
        <w:pStyle w:val="a5"/>
        <w:shd w:val="clear" w:color="auto" w:fill="FFFFFF"/>
        <w:spacing w:before="100" w:beforeAutospacing="1" w:after="100" w:afterAutospacing="1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E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84CD4" w:rsidRPr="002E64B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деревянные</w:t>
      </w:r>
      <w:r w:rsidR="002E64B2" w:rsidRPr="002E64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64B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318B5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2E64B2" w:rsidRPr="002E64B2">
        <w:rPr>
          <w:rFonts w:ascii="Times New Roman" w:hAnsi="Times New Roman" w:cs="Times New Roman"/>
          <w:sz w:val="28"/>
          <w:szCs w:val="28"/>
          <w:shd w:val="clear" w:color="auto" w:fill="FFFFFF"/>
        </w:rPr>
        <w:t>ерево – традиционный мате</w:t>
      </w:r>
      <w:r w:rsidR="005318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риал для изготовления </w:t>
      </w:r>
      <w:proofErr w:type="spellStart"/>
      <w:r w:rsidR="005318B5">
        <w:rPr>
          <w:rFonts w:ascii="Times New Roman" w:hAnsi="Times New Roman" w:cs="Times New Roman"/>
          <w:sz w:val="28"/>
          <w:szCs w:val="28"/>
          <w:shd w:val="clear" w:color="auto" w:fill="FFFFFF"/>
        </w:rPr>
        <w:t>блокфлейт</w:t>
      </w:r>
      <w:proofErr w:type="spellEnd"/>
      <w:r w:rsidR="005318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обычно используются </w:t>
      </w:r>
      <w:r w:rsidR="005318B5" w:rsidRPr="002E64B2">
        <w:rPr>
          <w:rFonts w:ascii="Times New Roman" w:hAnsi="Times New Roman" w:cs="Times New Roman"/>
          <w:sz w:val="28"/>
          <w:szCs w:val="28"/>
          <w:shd w:val="clear" w:color="auto" w:fill="FFFFFF"/>
        </w:rPr>
        <w:t>пород</w:t>
      </w:r>
      <w:r w:rsidR="005318B5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5318B5" w:rsidRPr="002E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фруктовых деревьев</w:t>
      </w:r>
      <w:r w:rsidR="005318B5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также и более дорогие;</w:t>
      </w:r>
      <w:r w:rsidR="00FB31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18B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2E64B2" w:rsidRPr="002E64B2">
        <w:rPr>
          <w:rFonts w:ascii="Times New Roman" w:hAnsi="Times New Roman" w:cs="Times New Roman"/>
          <w:sz w:val="28"/>
          <w:szCs w:val="28"/>
          <w:shd w:val="clear" w:color="auto" w:fill="FFFFFF"/>
        </w:rPr>
        <w:t>аждый вид древесины имеет свой оттенок звука.</w:t>
      </w:r>
      <w:proofErr w:type="gramEnd"/>
      <w:r w:rsidR="002E64B2" w:rsidRPr="002E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Выбор</w:t>
      </w:r>
      <w:r w:rsidR="00FB31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породы</w:t>
      </w:r>
      <w:r w:rsidR="002E64B2" w:rsidRPr="002E64B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влияет как на стоимость, так и на звучание</w:t>
      </w:r>
      <w:r w:rsidR="00FB31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инструмента. </w:t>
      </w:r>
      <w:r w:rsidR="002E64B2" w:rsidRPr="005318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Звучание деревянной </w:t>
      </w:r>
      <w:proofErr w:type="spellStart"/>
      <w:r w:rsidR="00FB313B">
        <w:rPr>
          <w:rFonts w:ascii="Times New Roman" w:hAnsi="Times New Roman" w:cs="Times New Roman"/>
          <w:sz w:val="28"/>
          <w:szCs w:val="28"/>
          <w:shd w:val="clear" w:color="auto" w:fill="FFFFFF"/>
        </w:rPr>
        <w:t>блок</w:t>
      </w:r>
      <w:r w:rsidR="002E64B2" w:rsidRPr="005318B5">
        <w:rPr>
          <w:rFonts w:ascii="Times New Roman" w:hAnsi="Times New Roman" w:cs="Times New Roman"/>
          <w:sz w:val="28"/>
          <w:szCs w:val="28"/>
          <w:shd w:val="clear" w:color="auto" w:fill="FFFFFF"/>
        </w:rPr>
        <w:t>флейты</w:t>
      </w:r>
      <w:proofErr w:type="spellEnd"/>
      <w:r w:rsidR="002E64B2" w:rsidRPr="005318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 всегда отличите от </w:t>
      </w:r>
      <w:proofErr w:type="spellStart"/>
      <w:r w:rsidR="00FB313B">
        <w:rPr>
          <w:rFonts w:ascii="Times New Roman" w:hAnsi="Times New Roman" w:cs="Times New Roman"/>
          <w:sz w:val="28"/>
          <w:szCs w:val="28"/>
          <w:shd w:val="clear" w:color="auto" w:fill="FFFFFF"/>
        </w:rPr>
        <w:t>блок</w:t>
      </w:r>
      <w:r w:rsidR="002E64B2" w:rsidRPr="005318B5">
        <w:rPr>
          <w:rFonts w:ascii="Times New Roman" w:hAnsi="Times New Roman" w:cs="Times New Roman"/>
          <w:sz w:val="28"/>
          <w:szCs w:val="28"/>
          <w:shd w:val="clear" w:color="auto" w:fill="FFFFFF"/>
        </w:rPr>
        <w:t>флейты</w:t>
      </w:r>
      <w:proofErr w:type="spellEnd"/>
      <w:r w:rsidR="002E64B2" w:rsidRPr="005318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пластиковой. Она издает более тонкий, плавный, краси</w:t>
      </w:r>
      <w:r w:rsidR="005318B5" w:rsidRPr="005318B5">
        <w:rPr>
          <w:rFonts w:ascii="Times New Roman" w:hAnsi="Times New Roman" w:cs="Times New Roman"/>
          <w:sz w:val="28"/>
          <w:szCs w:val="28"/>
          <w:shd w:val="clear" w:color="auto" w:fill="FFFFFF"/>
        </w:rPr>
        <w:t>вый и</w:t>
      </w:r>
      <w:r w:rsidR="005318B5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5318B5" w:rsidRPr="00FB313B">
        <w:rPr>
          <w:rFonts w:ascii="Times New Roman" w:hAnsi="Times New Roman" w:cs="Times New Roman"/>
          <w:sz w:val="28"/>
          <w:szCs w:val="28"/>
          <w:shd w:val="clear" w:color="auto" w:fill="FFFFFF"/>
        </w:rPr>
        <w:t>выразительный, живой звук;</w:t>
      </w:r>
      <w:r w:rsidR="00CF6A7D" w:rsidRPr="00FB31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деревянным инструментом нужен особый уход, так как дерево очень чувствительно к воздействию влаги, грязи, солнечных лучей и механических повреждений</w:t>
      </w:r>
      <w:r w:rsidR="00557D9B">
        <w:rPr>
          <w:rFonts w:ascii="Times New Roman" w:hAnsi="Times New Roman" w:cs="Times New Roman"/>
          <w:sz w:val="28"/>
          <w:szCs w:val="28"/>
          <w:shd w:val="clear" w:color="auto" w:fill="FFFFFF"/>
        </w:rPr>
        <w:t>);</w:t>
      </w:r>
    </w:p>
    <w:p w:rsidR="00557D9B" w:rsidRDefault="00FB313B" w:rsidP="00AB25B9">
      <w:pPr>
        <w:pStyle w:val="a5"/>
        <w:shd w:val="clear" w:color="auto" w:fill="FFFFFF"/>
        <w:spacing w:before="100" w:beforeAutospacing="1" w:after="100" w:afterAutospacing="1" w:line="360" w:lineRule="auto"/>
        <w:ind w:left="284" w:firstLine="85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gramStart"/>
      <w:r w:rsidR="00384CD4" w:rsidRPr="00384C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комбинированные</w:t>
      </w:r>
      <w:proofErr w:type="gramEnd"/>
      <w:r w:rsidR="00A83E8F" w:rsidRPr="00FB31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Pr="00FB313B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деревянная флейта с пластиковым мундштуком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 м</w:t>
      </w:r>
      <w:r w:rsidRPr="00FB313B">
        <w:rPr>
          <w:rFonts w:ascii="Times New Roman" w:hAnsi="Times New Roman" w:cs="Times New Roman"/>
          <w:sz w:val="28"/>
          <w:szCs w:val="28"/>
          <w:shd w:val="clear" w:color="auto" w:fill="FFFFFF"/>
        </w:rPr>
        <w:t>ундштук без проблем можно мыть</w:t>
      </w:r>
      <w:r w:rsidR="00557D9B">
        <w:rPr>
          <w:rFonts w:ascii="Times New Roman" w:hAnsi="Times New Roman" w:cs="Times New Roman"/>
          <w:sz w:val="28"/>
          <w:szCs w:val="28"/>
          <w:shd w:val="clear" w:color="auto" w:fill="FFFFFF"/>
        </w:rPr>
        <w:t>; з</w:t>
      </w:r>
      <w:r w:rsidR="00A83E8F" w:rsidRPr="00FB313B">
        <w:rPr>
          <w:rFonts w:ascii="Times New Roman" w:hAnsi="Times New Roman" w:cs="Times New Roman"/>
          <w:sz w:val="28"/>
          <w:szCs w:val="28"/>
          <w:shd w:val="clear" w:color="auto" w:fill="FFFFFF"/>
        </w:rPr>
        <w:t>вук довольно приятный, цена сравнительно невысокая, выглядит презентабельно</w:t>
      </w:r>
      <w:r w:rsidR="00557D9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A83E8F" w:rsidRPr="00FB313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318B5" w:rsidRPr="00FB31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E5C9A" w:rsidRDefault="00384CD4" w:rsidP="00324A3A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C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аппликатуре</w:t>
      </w:r>
      <w:r w:rsidR="00816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технике игры</w:t>
      </w:r>
      <w:r w:rsidRPr="00384CD4">
        <w:rPr>
          <w:rFonts w:ascii="Times New Roman" w:eastAsia="Times New Roman" w:hAnsi="Times New Roman" w:cs="Times New Roman"/>
          <w:sz w:val="28"/>
          <w:szCs w:val="28"/>
          <w:lang w:eastAsia="ru-RU"/>
        </w:rPr>
        <w:t>: немецкая и барочная система.</w:t>
      </w:r>
    </w:p>
    <w:p w:rsidR="00177EED" w:rsidRDefault="00384CD4" w:rsidP="00324A3A">
      <w:pPr>
        <w:pStyle w:val="a5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звучанию и </w:t>
      </w:r>
      <w:r w:rsidRPr="000E5C9A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0E5C9A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возможности брать ноты разных тональностей</w:t>
      </w:r>
      <w:r w:rsidRPr="000E5C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0E5C9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сопранино</w:t>
      </w:r>
      <w:proofErr w:type="spellEnd"/>
      <w:r w:rsidRPr="000E5C9A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сопрано, альт, тенор и бас.</w:t>
      </w:r>
    </w:p>
    <w:p w:rsidR="00D2460A" w:rsidRDefault="00177EED" w:rsidP="00324A3A">
      <w:pPr>
        <w:pStyle w:val="a5"/>
        <w:autoSpaceDE w:val="0"/>
        <w:autoSpaceDN w:val="0"/>
        <w:adjustRightInd w:val="0"/>
        <w:spacing w:after="12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7EED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>В первоначальном музыкальном обучении широкое применение находит</w:t>
      </w:r>
      <w:r w:rsidRPr="00177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177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локфлейта</w:t>
      </w:r>
      <w:proofErr w:type="spellEnd"/>
      <w:r w:rsidRPr="00177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сопрано</w:t>
      </w:r>
      <w:r w:rsidRPr="00177EED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324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строя </w:t>
      </w:r>
      <w:r w:rsidRPr="00324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</w:t>
      </w:r>
      <w:r w:rsidRPr="00324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4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r w:rsidR="00324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д</w:t>
      </w:r>
      <w:r w:rsidR="006B57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иапазон инструмента </w:t>
      </w:r>
      <w:r w:rsidR="00324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позволяет исполнять звуки от</w:t>
      </w:r>
      <w:proofErr w:type="gramStart"/>
      <w:r w:rsidR="00324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24A3A" w:rsidRPr="00750D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</w:t>
      </w:r>
      <w:proofErr w:type="gramEnd"/>
      <w:r w:rsidR="00324A3A" w:rsidRPr="00750D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</w:t>
      </w:r>
      <w:r w:rsidR="00324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первой октавы до </w:t>
      </w:r>
      <w:r w:rsidR="00324A3A" w:rsidRPr="00750D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Ми – Соль</w:t>
      </w:r>
      <w:r w:rsidR="00324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третьей.</w:t>
      </w:r>
      <w:r w:rsidR="004C7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Ноты для </w:t>
      </w:r>
      <w:proofErr w:type="spellStart"/>
      <w:r w:rsidR="004C7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блокфлейты</w:t>
      </w:r>
      <w:proofErr w:type="spellEnd"/>
      <w:r w:rsidR="00EA0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сопрано </w:t>
      </w:r>
      <w:r w:rsidR="004C74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пишутся в скрипичном ключе.</w:t>
      </w:r>
    </w:p>
    <w:p w:rsidR="00D2460A" w:rsidRDefault="00D2460A" w:rsidP="00324A3A">
      <w:pPr>
        <w:pStyle w:val="a5"/>
        <w:autoSpaceDE w:val="0"/>
        <w:autoSpaceDN w:val="0"/>
        <w:adjustRightInd w:val="0"/>
        <w:spacing w:after="120" w:line="360" w:lineRule="auto"/>
        <w:ind w:left="0" w:firstLine="42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24A3A" w:rsidRDefault="00D2460A" w:rsidP="00544330">
      <w:pPr>
        <w:pStyle w:val="a5"/>
        <w:autoSpaceDE w:val="0"/>
        <w:autoSpaceDN w:val="0"/>
        <w:adjustRightInd w:val="0"/>
        <w:spacing w:after="120" w:line="360" w:lineRule="auto"/>
        <w:ind w:left="0" w:firstLine="426"/>
        <w:jc w:val="center"/>
        <w:outlineLvl w:val="1"/>
        <w:rPr>
          <w:rFonts w:ascii="Times New Roman CYR" w:hAnsi="Times New Roman CYR" w:cs="Times New Roman CYR"/>
          <w:sz w:val="28"/>
          <w:szCs w:val="28"/>
        </w:rPr>
      </w:pPr>
      <w:bookmarkStart w:id="17" w:name="_Toc253429"/>
      <w:bookmarkStart w:id="18" w:name="_Toc261223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Поперечная флейта</w:t>
      </w:r>
      <w:bookmarkEnd w:id="17"/>
      <w:bookmarkEnd w:id="18"/>
    </w:p>
    <w:p w:rsidR="0094356F" w:rsidRDefault="00324A3A" w:rsidP="00AB25B9">
      <w:pPr>
        <w:pStyle w:val="a3"/>
        <w:shd w:val="clear" w:color="auto" w:fill="FFFFFF"/>
        <w:spacing w:before="120" w:beforeAutospacing="0" w:after="0" w:afterAutospacing="0" w:line="360" w:lineRule="auto"/>
        <w:ind w:firstLine="426"/>
        <w:jc w:val="both"/>
        <w:rPr>
          <w:color w:val="222222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 возрасте 9-</w:t>
      </w:r>
      <w:r w:rsidR="007D1130" w:rsidRPr="00324A3A">
        <w:rPr>
          <w:color w:val="000000"/>
          <w:sz w:val="28"/>
          <w:szCs w:val="28"/>
          <w:shd w:val="clear" w:color="auto" w:fill="FFFFFF"/>
        </w:rPr>
        <w:t>10 лет учащиеся переходят на освоение основного инструмента –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A1A63">
        <w:rPr>
          <w:b/>
          <w:color w:val="000000"/>
          <w:sz w:val="28"/>
          <w:szCs w:val="28"/>
          <w:shd w:val="clear" w:color="auto" w:fill="FFFFFF"/>
        </w:rPr>
        <w:t xml:space="preserve">поперечной </w:t>
      </w:r>
      <w:r w:rsidR="007D1130" w:rsidRPr="001A1A63">
        <w:rPr>
          <w:b/>
          <w:color w:val="000000"/>
          <w:sz w:val="28"/>
          <w:szCs w:val="28"/>
          <w:shd w:val="clear" w:color="auto" w:fill="FFFFFF"/>
        </w:rPr>
        <w:t>флейты</w:t>
      </w:r>
      <w:r w:rsidR="007D1130" w:rsidRPr="00324A3A">
        <w:rPr>
          <w:color w:val="000000"/>
          <w:sz w:val="28"/>
          <w:szCs w:val="28"/>
          <w:shd w:val="clear" w:color="auto" w:fill="FFFFFF"/>
        </w:rPr>
        <w:t>.</w:t>
      </w:r>
      <w:r w:rsidRPr="00324A3A">
        <w:rPr>
          <w:rFonts w:ascii="Arial" w:hAnsi="Arial" w:cs="Arial"/>
          <w:noProof/>
          <w:color w:val="0B0080"/>
          <w:sz w:val="21"/>
          <w:szCs w:val="21"/>
        </w:rPr>
        <w:t xml:space="preserve"> </w:t>
      </w:r>
      <w:r w:rsidR="00761542" w:rsidRPr="00761542">
        <w:rPr>
          <w:color w:val="222222"/>
          <w:sz w:val="28"/>
          <w:szCs w:val="28"/>
        </w:rPr>
        <w:t>Наименование связано с тем, что в процессе игры музыкант удерживает инструмент не в вертикальном, а в горизонтальном положении</w:t>
      </w:r>
      <w:r w:rsidR="00F86A5E">
        <w:rPr>
          <w:color w:val="222222"/>
          <w:sz w:val="28"/>
          <w:szCs w:val="28"/>
        </w:rPr>
        <w:t>.</w:t>
      </w:r>
    </w:p>
    <w:p w:rsidR="00173B81" w:rsidRDefault="0094356F" w:rsidP="00AB25B9">
      <w:pPr>
        <w:pStyle w:val="a3"/>
        <w:shd w:val="clear" w:color="auto" w:fill="FFFFFF"/>
        <w:spacing w:before="0" w:beforeAutospacing="0" w:after="120" w:afterAutospacing="0" w:line="360" w:lineRule="auto"/>
        <w:ind w:firstLine="426"/>
        <w:jc w:val="both"/>
        <w:rPr>
          <w:rFonts w:ascii="Arial" w:hAnsi="Arial" w:cs="Arial"/>
          <w:noProof/>
          <w:color w:val="0B0080"/>
          <w:sz w:val="21"/>
          <w:szCs w:val="21"/>
        </w:rPr>
      </w:pPr>
      <w:r w:rsidRPr="00D978CE">
        <w:rPr>
          <w:color w:val="222222"/>
          <w:sz w:val="28"/>
          <w:szCs w:val="28"/>
        </w:rPr>
        <w:t>Флейты такой конструкции появились довольно давно, в эпоху поздней</w:t>
      </w:r>
      <w:r w:rsidR="00B716FB">
        <w:rPr>
          <w:color w:val="222222"/>
          <w:sz w:val="28"/>
          <w:szCs w:val="28"/>
        </w:rPr>
        <w:t xml:space="preserve"> </w:t>
      </w:r>
      <w:r w:rsidRPr="0094356F">
        <w:rPr>
          <w:sz w:val="28"/>
          <w:szCs w:val="28"/>
        </w:rPr>
        <w:t>античности</w:t>
      </w:r>
      <w:r w:rsidR="00B716FB">
        <w:rPr>
          <w:color w:val="222222"/>
          <w:sz w:val="28"/>
          <w:szCs w:val="28"/>
        </w:rPr>
        <w:t xml:space="preserve"> и в </w:t>
      </w:r>
      <w:r w:rsidR="006C07ED">
        <w:rPr>
          <w:color w:val="222222"/>
          <w:sz w:val="28"/>
          <w:szCs w:val="28"/>
        </w:rPr>
        <w:t>Древнем Китае (</w:t>
      </w:r>
      <w:r w:rsidR="006C07ED">
        <w:rPr>
          <w:color w:val="222222"/>
          <w:sz w:val="28"/>
          <w:szCs w:val="28"/>
          <w:lang w:val="en-US"/>
        </w:rPr>
        <w:t>IX</w:t>
      </w:r>
      <w:r w:rsidR="006C07ED">
        <w:rPr>
          <w:color w:val="222222"/>
          <w:sz w:val="28"/>
          <w:szCs w:val="28"/>
        </w:rPr>
        <w:t xml:space="preserve"> век до н.э.).</w:t>
      </w:r>
      <w:r w:rsidRPr="00D978CE">
        <w:rPr>
          <w:color w:val="222222"/>
          <w:sz w:val="28"/>
          <w:szCs w:val="28"/>
        </w:rPr>
        <w:t xml:space="preserve"> Современный этап развития флейты начинается от 1832 года, когда немецкий</w:t>
      </w:r>
      <w:r>
        <w:rPr>
          <w:color w:val="222222"/>
          <w:sz w:val="28"/>
          <w:szCs w:val="28"/>
        </w:rPr>
        <w:t xml:space="preserve"> флейтист – виртуоз и </w:t>
      </w:r>
      <w:r>
        <w:rPr>
          <w:color w:val="222222"/>
          <w:sz w:val="28"/>
          <w:szCs w:val="28"/>
        </w:rPr>
        <w:lastRenderedPageBreak/>
        <w:t xml:space="preserve">композитор </w:t>
      </w:r>
      <w:proofErr w:type="spellStart"/>
      <w:r>
        <w:rPr>
          <w:color w:val="222222"/>
          <w:sz w:val="28"/>
          <w:szCs w:val="28"/>
        </w:rPr>
        <w:t>Теобальд</w:t>
      </w:r>
      <w:proofErr w:type="spellEnd"/>
      <w:r>
        <w:rPr>
          <w:color w:val="222222"/>
          <w:sz w:val="28"/>
          <w:szCs w:val="28"/>
        </w:rPr>
        <w:t xml:space="preserve"> </w:t>
      </w:r>
      <w:proofErr w:type="spellStart"/>
      <w:r>
        <w:rPr>
          <w:color w:val="222222"/>
          <w:sz w:val="28"/>
          <w:szCs w:val="28"/>
        </w:rPr>
        <w:t>Бём</w:t>
      </w:r>
      <w:proofErr w:type="spellEnd"/>
      <w:r w:rsidR="006C07ED">
        <w:rPr>
          <w:color w:val="222222"/>
          <w:sz w:val="28"/>
          <w:szCs w:val="28"/>
        </w:rPr>
        <w:t xml:space="preserve"> после долгих исканий построил флейту своей системы, которая по красоте звука, чистоте строя и удобству игры неизмеримо превосходила прежние инструменты.</w:t>
      </w:r>
      <w:r w:rsidR="00737DA5" w:rsidRPr="00737DA5"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  <w:r w:rsidR="00737DA5">
        <w:rPr>
          <w:color w:val="222222"/>
          <w:sz w:val="28"/>
          <w:szCs w:val="28"/>
        </w:rPr>
        <w:t>И</w:t>
      </w:r>
      <w:r w:rsidR="00737DA5" w:rsidRPr="00737DA5">
        <w:rPr>
          <w:color w:val="222222"/>
          <w:sz w:val="28"/>
          <w:szCs w:val="28"/>
        </w:rPr>
        <w:t>менно эта разновидность флейты оказалась востребована до сегодняшнего дня в симфоническом оркестре и концертной практике</w:t>
      </w:r>
      <w:r w:rsidR="00737DA5">
        <w:rPr>
          <w:color w:val="222222"/>
          <w:sz w:val="28"/>
          <w:szCs w:val="28"/>
        </w:rPr>
        <w:t>,</w:t>
      </w:r>
      <w:r w:rsidR="00737DA5" w:rsidRPr="00737DA5">
        <w:rPr>
          <w:color w:val="222222"/>
          <w:sz w:val="28"/>
          <w:szCs w:val="28"/>
        </w:rPr>
        <w:t xml:space="preserve"> </w:t>
      </w:r>
      <w:r w:rsidR="00737DA5">
        <w:rPr>
          <w:color w:val="222222"/>
          <w:sz w:val="28"/>
          <w:szCs w:val="28"/>
        </w:rPr>
        <w:t>вытеснив с</w:t>
      </w:r>
      <w:r w:rsidRPr="00D978CE">
        <w:rPr>
          <w:color w:val="222222"/>
          <w:sz w:val="28"/>
          <w:szCs w:val="28"/>
        </w:rPr>
        <w:t xml:space="preserve">о временем популярную прежде продольную флейту. </w:t>
      </w:r>
    </w:p>
    <w:p w:rsidR="00B739A0" w:rsidRDefault="00EA0AA9" w:rsidP="0094356F">
      <w:pPr>
        <w:pStyle w:val="a3"/>
        <w:shd w:val="clear" w:color="auto" w:fill="FFFFFF"/>
        <w:spacing w:before="120" w:beforeAutospacing="0" w:after="120" w:afterAutospacing="0" w:line="360" w:lineRule="auto"/>
        <w:ind w:firstLine="426"/>
        <w:jc w:val="both"/>
        <w:rPr>
          <w:rFonts w:ascii="Arial" w:hAnsi="Arial" w:cs="Arial"/>
          <w:noProof/>
          <w:color w:val="0B0080"/>
          <w:sz w:val="21"/>
          <w:szCs w:val="21"/>
        </w:rPr>
      </w:pPr>
      <w:r>
        <w:rPr>
          <w:rFonts w:ascii="Arial" w:hAnsi="Arial" w:cs="Arial"/>
          <w:noProof/>
          <w:color w:val="0B0080"/>
          <w:sz w:val="21"/>
          <w:szCs w:val="21"/>
        </w:rPr>
        <w:drawing>
          <wp:inline distT="0" distB="0" distL="0" distR="0">
            <wp:extent cx="5715000" cy="695325"/>
            <wp:effectExtent l="19050" t="0" r="0" b="0"/>
            <wp:docPr id="3" name="Рисунок 6" descr="Flute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ute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FB" w:rsidRDefault="002310A7" w:rsidP="00B716F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Поперечная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флейта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собой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продолговатую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1" w:history="1">
        <w:r w:rsidRPr="006C04DE">
          <w:rPr>
            <w:rStyle w:val="w"/>
            <w:rFonts w:ascii="Times New Roman" w:hAnsi="Times New Roman" w:cs="Times New Roman"/>
            <w:sz w:val="28"/>
            <w:szCs w:val="28"/>
            <w:shd w:val="clear" w:color="auto" w:fill="FFFFFF"/>
          </w:rPr>
          <w:t>цилиндрическую</w:t>
        </w:r>
      </w:hyperlink>
      <w:r w:rsidR="00B716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трубку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системой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клапанов</w:t>
      </w:r>
      <w:r w:rsidRPr="006C0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закрытую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одного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конца</w:t>
      </w:r>
      <w:r w:rsidRPr="006C0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около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которого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</w:t>
      </w:r>
      <w:r w:rsidRPr="00C4393F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ится</w:t>
      </w:r>
      <w:r w:rsidR="00C43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специальное</w:t>
      </w:r>
      <w:r w:rsidR="00C4393F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боковое</w:t>
      </w:r>
      <w:r w:rsidR="00C43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отверстие</w:t>
      </w:r>
      <w:r w:rsidR="00C4393F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</w:t>
      </w:r>
      <w:r w:rsidR="00C43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прикладывания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губ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4393F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вдувания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воздуха</w:t>
      </w:r>
      <w:r w:rsidRPr="006C0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Современная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флейта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делится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части: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головку</w:t>
      </w:r>
      <w:r w:rsidRPr="006C0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тело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колено</w:t>
      </w:r>
      <w:r w:rsidRPr="006C0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Диапазон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флейты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трёх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октав: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proofErr w:type="gramStart"/>
      <w:r w:rsidR="00C4393F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51B35" w:rsidRPr="006C04DE">
        <w:rPr>
          <w:rStyle w:val="w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</w:t>
      </w:r>
      <w:proofErr w:type="gramEnd"/>
      <w:r w:rsidR="00851B35" w:rsidRPr="006C04DE">
        <w:rPr>
          <w:rStyle w:val="w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</w:t>
      </w:r>
      <w:r w:rsidR="00C43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первой</w:t>
      </w:r>
      <w:r w:rsidR="00C4393F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r w:rsidR="00C43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51B35" w:rsidRPr="006C04DE">
        <w:rPr>
          <w:rStyle w:val="w"/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До</w:t>
      </w:r>
      <w:proofErr w:type="spellEnd"/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четвёртой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4393F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выше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A1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Играть</w:t>
      </w:r>
      <w:r w:rsidR="00C4393F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</w:t>
      </w:r>
      <w:r w:rsidR="00C43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высокие</w:t>
      </w:r>
      <w:r w:rsidR="00C4393F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ноты</w:t>
      </w:r>
      <w:r w:rsidR="00C43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C43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затруднительным</w:t>
      </w:r>
      <w:r w:rsidR="00A13D98" w:rsidRPr="006C0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43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4393F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стречаются</w:t>
      </w:r>
      <w:r w:rsidR="00C43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</w:t>
      </w:r>
      <w:r w:rsidR="00A13D98" w:rsidRPr="006C0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43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которых</w:t>
      </w:r>
      <w:r w:rsidR="00C4393F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задействованы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ноты</w:t>
      </w:r>
      <w:r w:rsidR="00C4393F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</w:t>
      </w:r>
      <w:r w:rsidR="00A13D98" w:rsidRPr="006C0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C43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439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</w:t>
      </w:r>
      <w:r w:rsidR="00A13D98" w:rsidRPr="006C0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четвёртой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октавы</w:t>
      </w:r>
      <w:r w:rsidR="00A13D98" w:rsidRPr="006C0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A1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Строй </w:t>
      </w:r>
      <w:r w:rsidR="001A1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in</w:t>
      </w:r>
      <w:r w:rsidR="001A1A63" w:rsidRPr="001A1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A1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r w:rsidR="001A1A63" w:rsidRPr="001A1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A1A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Ноты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пишутся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скрипичном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ключе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соответственно</w:t>
      </w:r>
      <w:r w:rsid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действительному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звучанию</w:t>
      </w:r>
      <w:r w:rsidR="00A13D98" w:rsidRPr="006C0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12" w:history="1">
        <w:r w:rsidR="00A13D98" w:rsidRPr="006C04DE">
          <w:rPr>
            <w:rStyle w:val="w"/>
            <w:rFonts w:ascii="Times New Roman" w:hAnsi="Times New Roman" w:cs="Times New Roman"/>
            <w:sz w:val="28"/>
            <w:szCs w:val="28"/>
            <w:shd w:val="clear" w:color="auto" w:fill="FFFFFF"/>
          </w:rPr>
          <w:t>Тембр</w:t>
        </w:r>
      </w:hyperlink>
      <w:r w:rsidR="00B716FB"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ясный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прозрачный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среднем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регистре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(описывается ка</w:t>
      </w:r>
      <w:r w:rsidRPr="006C04DE">
        <w:rPr>
          <w:rFonts w:ascii="Times New Roman" w:hAnsi="Times New Roman" w:cs="Times New Roman"/>
          <w:color w:val="222222"/>
          <w:sz w:val="28"/>
          <w:szCs w:val="28"/>
        </w:rPr>
        <w:t>к нежный и певучий</w:t>
      </w:r>
      <w:r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A13D98" w:rsidRPr="006C0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нижнем</w:t>
      </w:r>
      <w:r w:rsidR="00B739A0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мягок и глуховат, немного шипящий,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39A0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39A0" w:rsidRPr="006C04DE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верхнем –</w:t>
      </w:r>
      <w:r w:rsidR="00B739A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39A0" w:rsidRPr="00A13D98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несколько</w:t>
      </w:r>
      <w:r w:rsidR="00B739A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резок и пронзителен. </w:t>
      </w:r>
      <w:r w:rsidR="00A13D98" w:rsidRPr="00A13D98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Флейте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A13D98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доступна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A13D98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самая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A13D98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разнообразная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A13D98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техника</w:t>
      </w:r>
      <w:r w:rsidR="00A13D98" w:rsidRPr="00A13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A13D98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A13D98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часто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A13D98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поручается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A13D98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оркестро</w:t>
      </w:r>
      <w:r w:rsidR="00A13D98" w:rsidRPr="00B739A0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</w:t>
      </w:r>
      <w:r w:rsidR="00B716FB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3D98" w:rsidRPr="00A13D98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соло</w:t>
      </w:r>
      <w:r w:rsidR="00A13D98" w:rsidRPr="00A13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716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739A0" w:rsidRPr="00B739A0">
        <w:rPr>
          <w:rFonts w:ascii="Times New Roman" w:hAnsi="Times New Roman" w:cs="Times New Roman"/>
          <w:color w:val="000000"/>
          <w:sz w:val="28"/>
          <w:szCs w:val="28"/>
        </w:rPr>
        <w:t xml:space="preserve">Это один из самых виртуозных и технически подвижных инструментов из группы духовых. В её исполнении типичны гаммаобразные </w:t>
      </w:r>
      <w:r w:rsidR="00B739A0" w:rsidRPr="005630EC">
        <w:rPr>
          <w:rFonts w:ascii="Times New Roman" w:hAnsi="Times New Roman" w:cs="Times New Roman"/>
          <w:sz w:val="28"/>
          <w:szCs w:val="28"/>
        </w:rPr>
        <w:t>пассажи в быстром темпе, арпеджио, скачки на широкие интервалы</w:t>
      </w:r>
      <w:r w:rsidR="00B716F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1B35" w:rsidRPr="002A172D" w:rsidRDefault="00851B35" w:rsidP="00B716FB">
      <w:pPr>
        <w:spacing w:after="0" w:line="360" w:lineRule="auto"/>
        <w:ind w:firstLine="426"/>
        <w:jc w:val="both"/>
        <w:rPr>
          <w:rStyle w:val="a6"/>
          <w:rFonts w:ascii="Times New Roman" w:hAnsi="Times New Roman" w:cs="Times New Roman"/>
          <w:sz w:val="23"/>
          <w:szCs w:val="23"/>
          <w:bdr w:val="none" w:sz="0" w:space="0" w:color="auto" w:frame="1"/>
        </w:rPr>
      </w:pPr>
      <w:r w:rsidRPr="002A172D">
        <w:rPr>
          <w:rFonts w:ascii="Times New Roman" w:hAnsi="Times New Roman" w:cs="Times New Roman"/>
          <w:sz w:val="28"/>
          <w:szCs w:val="28"/>
        </w:rPr>
        <w:t>Современные флейты обычно изгот</w:t>
      </w:r>
      <w:r w:rsidR="00EA0AA9" w:rsidRPr="002A172D">
        <w:rPr>
          <w:rFonts w:ascii="Times New Roman" w:hAnsi="Times New Roman" w:cs="Times New Roman"/>
          <w:sz w:val="28"/>
          <w:szCs w:val="28"/>
        </w:rPr>
        <w:t>а</w:t>
      </w:r>
      <w:r w:rsidRPr="002A172D">
        <w:rPr>
          <w:rFonts w:ascii="Times New Roman" w:hAnsi="Times New Roman" w:cs="Times New Roman"/>
          <w:sz w:val="28"/>
          <w:szCs w:val="28"/>
        </w:rPr>
        <w:t>вл</w:t>
      </w:r>
      <w:r w:rsidR="00EA0AA9" w:rsidRPr="002A172D">
        <w:rPr>
          <w:rFonts w:ascii="Times New Roman" w:hAnsi="Times New Roman" w:cs="Times New Roman"/>
          <w:sz w:val="28"/>
          <w:szCs w:val="28"/>
        </w:rPr>
        <w:t>ива</w:t>
      </w:r>
      <w:r w:rsidRPr="002A172D">
        <w:rPr>
          <w:rFonts w:ascii="Times New Roman" w:hAnsi="Times New Roman" w:cs="Times New Roman"/>
          <w:sz w:val="28"/>
          <w:szCs w:val="28"/>
        </w:rPr>
        <w:t>ются из металла</w:t>
      </w:r>
      <w:r w:rsidR="00827114" w:rsidRPr="002A172D">
        <w:rPr>
          <w:rFonts w:ascii="Times New Roman" w:hAnsi="Times New Roman" w:cs="Times New Roman"/>
          <w:sz w:val="28"/>
          <w:szCs w:val="28"/>
        </w:rPr>
        <w:t>,</w:t>
      </w:r>
      <w:r w:rsidRPr="002A172D">
        <w:rPr>
          <w:rFonts w:ascii="Times New Roman" w:hAnsi="Times New Roman" w:cs="Times New Roman"/>
          <w:sz w:val="28"/>
          <w:szCs w:val="28"/>
        </w:rPr>
        <w:t xml:space="preserve"> реже</w:t>
      </w:r>
      <w:r w:rsidR="006C04DE" w:rsidRPr="002A172D">
        <w:rPr>
          <w:rFonts w:ascii="Times New Roman" w:hAnsi="Times New Roman" w:cs="Times New Roman"/>
          <w:sz w:val="28"/>
          <w:szCs w:val="28"/>
        </w:rPr>
        <w:t xml:space="preserve"> </w:t>
      </w:r>
      <w:r w:rsidRPr="002A172D">
        <w:rPr>
          <w:rFonts w:ascii="Times New Roman" w:hAnsi="Times New Roman" w:cs="Times New Roman"/>
          <w:sz w:val="28"/>
          <w:szCs w:val="28"/>
        </w:rPr>
        <w:t>— из дерева, иногда</w:t>
      </w:r>
      <w:r w:rsidR="006C04DE" w:rsidRPr="002A172D">
        <w:rPr>
          <w:rFonts w:ascii="Times New Roman" w:hAnsi="Times New Roman" w:cs="Times New Roman"/>
          <w:sz w:val="28"/>
          <w:szCs w:val="28"/>
        </w:rPr>
        <w:t xml:space="preserve"> </w:t>
      </w:r>
      <w:r w:rsidRPr="002A172D">
        <w:rPr>
          <w:rFonts w:ascii="Times New Roman" w:hAnsi="Times New Roman" w:cs="Times New Roman"/>
          <w:sz w:val="28"/>
          <w:szCs w:val="28"/>
        </w:rPr>
        <w:t>— из стекла, пластика и других композитных материалов.</w:t>
      </w:r>
      <w:r w:rsidR="00827114" w:rsidRPr="002A172D">
        <w:rPr>
          <w:rFonts w:ascii="Times New Roman" w:hAnsi="Times New Roman" w:cs="Times New Roman"/>
          <w:sz w:val="28"/>
          <w:szCs w:val="28"/>
        </w:rPr>
        <w:t xml:space="preserve"> Некоторые профессиональные исполнители обладают флейтами, сделанными полностью из серебра или даже золота.</w:t>
      </w:r>
    </w:p>
    <w:p w:rsidR="00AB25B9" w:rsidRDefault="00AB25B9" w:rsidP="00202D7A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  <w:szCs w:val="28"/>
        </w:rPr>
      </w:pPr>
    </w:p>
    <w:p w:rsidR="00D2460A" w:rsidRDefault="00A227C9" w:rsidP="00202D7A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</w:rPr>
      </w:pPr>
      <w:r>
        <w:rPr>
          <w:sz w:val="28"/>
          <w:szCs w:val="28"/>
        </w:rPr>
        <w:lastRenderedPageBreak/>
        <w:t xml:space="preserve">Флейта </w:t>
      </w:r>
      <w:r w:rsidR="00AB25B9">
        <w:rPr>
          <w:sz w:val="28"/>
          <w:szCs w:val="28"/>
        </w:rPr>
        <w:t>–</w:t>
      </w:r>
      <w:r>
        <w:rPr>
          <w:sz w:val="28"/>
          <w:szCs w:val="28"/>
        </w:rPr>
        <w:t xml:space="preserve"> д</w:t>
      </w:r>
      <w:r w:rsidR="00202D7A" w:rsidRPr="00202D7A">
        <w:rPr>
          <w:sz w:val="28"/>
          <w:szCs w:val="28"/>
        </w:rPr>
        <w:t>ухов</w:t>
      </w:r>
      <w:r>
        <w:rPr>
          <w:sz w:val="28"/>
          <w:szCs w:val="28"/>
        </w:rPr>
        <w:t>ой</w:t>
      </w:r>
      <w:r w:rsidR="00202D7A" w:rsidRPr="00202D7A">
        <w:rPr>
          <w:sz w:val="28"/>
          <w:szCs w:val="28"/>
        </w:rPr>
        <w:t xml:space="preserve"> инструмент</w:t>
      </w:r>
      <w:r>
        <w:rPr>
          <w:sz w:val="28"/>
          <w:szCs w:val="28"/>
        </w:rPr>
        <w:t>,</w:t>
      </w:r>
      <w:r w:rsidR="00202D7A" w:rsidRPr="00202D7A">
        <w:rPr>
          <w:sz w:val="28"/>
          <w:szCs w:val="28"/>
        </w:rPr>
        <w:t xml:space="preserve"> одноголосны</w:t>
      </w:r>
      <w:r>
        <w:rPr>
          <w:sz w:val="28"/>
          <w:szCs w:val="28"/>
        </w:rPr>
        <w:t>й</w:t>
      </w:r>
      <w:r w:rsidR="00202D7A" w:rsidRPr="00202D7A">
        <w:rPr>
          <w:sz w:val="28"/>
          <w:szCs w:val="28"/>
        </w:rPr>
        <w:t xml:space="preserve"> по своей природе, поэтому </w:t>
      </w:r>
      <w:r w:rsidR="004720D2" w:rsidRPr="004720D2">
        <w:rPr>
          <w:sz w:val="28"/>
          <w:szCs w:val="28"/>
        </w:rPr>
        <w:t>обучение игре на флейте</w:t>
      </w:r>
      <w:r w:rsidR="004720D2" w:rsidRPr="004720D2">
        <w:rPr>
          <w:sz w:val="28"/>
        </w:rPr>
        <w:t xml:space="preserve"> предполагает присутствие в классе по специальности концертмейстера</w:t>
      </w:r>
      <w:r w:rsidR="004720D2" w:rsidRPr="004720D2">
        <w:rPr>
          <w:i/>
          <w:sz w:val="28"/>
        </w:rPr>
        <w:t xml:space="preserve">, </w:t>
      </w:r>
      <w:r w:rsidR="004720D2" w:rsidRPr="00940A22">
        <w:rPr>
          <w:sz w:val="28"/>
        </w:rPr>
        <w:t xml:space="preserve">работа которого начинается с первых же уроков. Ученик должен </w:t>
      </w:r>
      <w:proofErr w:type="gramStart"/>
      <w:r w:rsidR="004720D2" w:rsidRPr="00940A22">
        <w:rPr>
          <w:sz w:val="28"/>
        </w:rPr>
        <w:t>знать</w:t>
      </w:r>
      <w:proofErr w:type="gramEnd"/>
      <w:r w:rsidR="004720D2" w:rsidRPr="00940A22">
        <w:rPr>
          <w:sz w:val="28"/>
        </w:rPr>
        <w:t xml:space="preserve"> как зовут концертмейстера по имени-отчеству</w:t>
      </w:r>
      <w:r w:rsidR="008E5E1D">
        <w:rPr>
          <w:sz w:val="28"/>
        </w:rPr>
        <w:t xml:space="preserve"> и понимать его задач</w:t>
      </w:r>
      <w:r w:rsidR="00737DA5">
        <w:rPr>
          <w:sz w:val="28"/>
        </w:rPr>
        <w:t>у</w:t>
      </w:r>
      <w:r w:rsidR="008E5E1D">
        <w:rPr>
          <w:sz w:val="28"/>
        </w:rPr>
        <w:t xml:space="preserve"> в классе: профессионально исполнять на фортепиано аккомпанемент – сопровождение сольной партии.</w:t>
      </w:r>
      <w:r w:rsidR="00737DA5" w:rsidRPr="00737DA5">
        <w:rPr>
          <w:i/>
          <w:sz w:val="28"/>
        </w:rPr>
        <w:t xml:space="preserve"> </w:t>
      </w:r>
      <w:r w:rsidR="00487CAA">
        <w:rPr>
          <w:sz w:val="28"/>
        </w:rPr>
        <w:t>По словам учеников, с аккомпанементом мелодия становится красивее.</w:t>
      </w:r>
    </w:p>
    <w:p w:rsidR="004720D2" w:rsidRDefault="00737DA5" w:rsidP="00202D7A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</w:rPr>
      </w:pPr>
      <w:r w:rsidRPr="00737DA5">
        <w:rPr>
          <w:sz w:val="28"/>
        </w:rPr>
        <w:t xml:space="preserve">Игра в сопровождении фортепиано должна быть регулярной и обязательной на всем протяжении обучения в </w:t>
      </w:r>
      <w:r w:rsidR="00487DA9">
        <w:rPr>
          <w:sz w:val="28"/>
        </w:rPr>
        <w:t>классе флейты</w:t>
      </w:r>
      <w:r w:rsidRPr="00737DA5">
        <w:rPr>
          <w:sz w:val="28"/>
        </w:rPr>
        <w:t xml:space="preserve">. Играя с аккомпанементом, ученик получает начальные навыки ансамблевого исполнительства, привыкает к четкой атаке звука, к музыкальной фразировке, точнее осуществляет сравнительный контроль за </w:t>
      </w:r>
      <w:proofErr w:type="spellStart"/>
      <w:r w:rsidRPr="00737DA5">
        <w:rPr>
          <w:sz w:val="28"/>
        </w:rPr>
        <w:t>звуковысотным</w:t>
      </w:r>
      <w:proofErr w:type="spellEnd"/>
      <w:r w:rsidRPr="00737DA5">
        <w:rPr>
          <w:sz w:val="28"/>
        </w:rPr>
        <w:t xml:space="preserve"> интонированием</w:t>
      </w:r>
      <w:r w:rsidR="00C56BE8">
        <w:rPr>
          <w:sz w:val="28"/>
        </w:rPr>
        <w:t>,</w:t>
      </w:r>
      <w:r w:rsidR="00C56BE8" w:rsidRPr="00C56BE8">
        <w:rPr>
          <w:sz w:val="28"/>
        </w:rPr>
        <w:t xml:space="preserve"> </w:t>
      </w:r>
      <w:r w:rsidR="00C56BE8" w:rsidRPr="00737DA5">
        <w:rPr>
          <w:sz w:val="28"/>
        </w:rPr>
        <w:t xml:space="preserve">глубже проникает в содержание </w:t>
      </w:r>
      <w:r w:rsidR="00C56BE8">
        <w:rPr>
          <w:sz w:val="28"/>
        </w:rPr>
        <w:t>музыкального произведения</w:t>
      </w:r>
      <w:r w:rsidRPr="00737DA5">
        <w:rPr>
          <w:sz w:val="28"/>
        </w:rPr>
        <w:t>.</w:t>
      </w:r>
      <w:r w:rsidR="004B3937">
        <w:rPr>
          <w:sz w:val="28"/>
        </w:rPr>
        <w:t xml:space="preserve"> Игра с аккомпанементом способствует развитию гармонического слуха учащихся класса флейты.</w:t>
      </w:r>
      <w:r w:rsidR="00332E3E">
        <w:rPr>
          <w:sz w:val="28"/>
        </w:rPr>
        <w:t xml:space="preserve"> У </w:t>
      </w:r>
      <w:r w:rsidR="004B3937">
        <w:rPr>
          <w:sz w:val="28"/>
        </w:rPr>
        <w:t>них</w:t>
      </w:r>
      <w:r w:rsidR="00332E3E">
        <w:rPr>
          <w:sz w:val="28"/>
        </w:rPr>
        <w:t xml:space="preserve"> формируется умение слушать и слышать </w:t>
      </w:r>
      <w:r w:rsidR="00A2584C">
        <w:rPr>
          <w:sz w:val="28"/>
        </w:rPr>
        <w:t xml:space="preserve">себя и </w:t>
      </w:r>
      <w:r w:rsidR="00332E3E">
        <w:rPr>
          <w:sz w:val="28"/>
        </w:rPr>
        <w:t>концертмейстера.</w:t>
      </w:r>
    </w:p>
    <w:p w:rsidR="00C47356" w:rsidRDefault="00C47356" w:rsidP="00202D7A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textAlignment w:val="baseline"/>
        <w:rPr>
          <w:sz w:val="28"/>
        </w:rPr>
      </w:pPr>
    </w:p>
    <w:p w:rsidR="00C47356" w:rsidRDefault="00C47356" w:rsidP="00544330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textAlignment w:val="baseline"/>
        <w:outlineLvl w:val="1"/>
        <w:rPr>
          <w:b/>
          <w:sz w:val="28"/>
        </w:rPr>
      </w:pPr>
      <w:bookmarkStart w:id="19" w:name="_Toc253430"/>
      <w:bookmarkStart w:id="20" w:name="_Toc261224"/>
      <w:r>
        <w:rPr>
          <w:b/>
          <w:sz w:val="28"/>
        </w:rPr>
        <w:t>Подбор аккомпанемента</w:t>
      </w:r>
      <w:bookmarkEnd w:id="19"/>
      <w:bookmarkEnd w:id="20"/>
    </w:p>
    <w:p w:rsidR="001D0F22" w:rsidRPr="00C47356" w:rsidRDefault="001D0F22" w:rsidP="00544330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textAlignment w:val="baseline"/>
        <w:outlineLvl w:val="1"/>
        <w:rPr>
          <w:b/>
          <w:sz w:val="28"/>
        </w:rPr>
      </w:pPr>
    </w:p>
    <w:p w:rsidR="00780C4C" w:rsidRPr="001963A6" w:rsidRDefault="00FE4600" w:rsidP="00FE46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80C4C">
        <w:rPr>
          <w:rFonts w:ascii="Times New Roman" w:eastAsia="Times New Roman" w:hAnsi="Times New Roman" w:cs="Times New Roman"/>
          <w:sz w:val="28"/>
        </w:rPr>
        <w:t xml:space="preserve">Как только ученик </w:t>
      </w:r>
      <w:r w:rsidR="00921436" w:rsidRPr="00780C4C">
        <w:rPr>
          <w:rFonts w:ascii="Times New Roman" w:eastAsia="Times New Roman" w:hAnsi="Times New Roman" w:cs="Times New Roman"/>
          <w:sz w:val="28"/>
        </w:rPr>
        <w:t>овладел достаточно прочно умением извлекать на инструменте первые звуки</w:t>
      </w:r>
      <w:r w:rsidR="005D1FEC" w:rsidRPr="00780C4C">
        <w:rPr>
          <w:rFonts w:ascii="Times New Roman" w:eastAsia="Times New Roman" w:hAnsi="Times New Roman" w:cs="Times New Roman"/>
          <w:sz w:val="28"/>
        </w:rPr>
        <w:t>, он начинает играть первые несложные пьесы.</w:t>
      </w:r>
      <w:r w:rsidR="00E27325" w:rsidRPr="00780C4C">
        <w:rPr>
          <w:rFonts w:ascii="Times New Roman" w:eastAsia="Times New Roman" w:hAnsi="Times New Roman" w:cs="Times New Roman"/>
          <w:sz w:val="28"/>
        </w:rPr>
        <w:t xml:space="preserve"> </w:t>
      </w:r>
      <w:r w:rsidR="00E27325" w:rsidRPr="00780C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Начальный репертуар это – детские песенки, мелодии народных песен. </w:t>
      </w:r>
      <w:r w:rsidR="00E27325" w:rsidRPr="00780C4C">
        <w:rPr>
          <w:rFonts w:ascii="Times New Roman" w:eastAsia="Times New Roman" w:hAnsi="Times New Roman" w:cs="Times New Roman"/>
          <w:sz w:val="28"/>
        </w:rPr>
        <w:t>Часто в нотных сборниках для флейты такие мелодии написаны в одноголосном варианте, без аккомпанемента. В этом случае</w:t>
      </w:r>
      <w:r w:rsidR="00780C4C" w:rsidRPr="00780C4C">
        <w:rPr>
          <w:rFonts w:ascii="Times New Roman" w:eastAsia="Times New Roman" w:hAnsi="Times New Roman" w:cs="Times New Roman"/>
          <w:sz w:val="28"/>
        </w:rPr>
        <w:t xml:space="preserve"> концертмейстеру стоит подобрать аккомпанемент по слуху, что является одним из профессиональных качеств его деятельности.</w:t>
      </w:r>
      <w:r w:rsidR="00E27325" w:rsidRPr="00780C4C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1963A6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1963A6" w:rsidRPr="001963A6">
        <w:rPr>
          <w:rFonts w:ascii="Times New Roman" w:eastAsia="Times New Roman" w:hAnsi="Times New Roman" w:cs="Times New Roman"/>
          <w:sz w:val="28"/>
        </w:rPr>
        <w:t>Фактурное оформление</w:t>
      </w:r>
      <w:r w:rsidR="00E27325" w:rsidRPr="001963A6">
        <w:rPr>
          <w:rFonts w:ascii="Times New Roman" w:eastAsia="Times New Roman" w:hAnsi="Times New Roman" w:cs="Times New Roman"/>
          <w:sz w:val="28"/>
        </w:rPr>
        <w:t xml:space="preserve"> </w:t>
      </w:r>
      <w:r w:rsidR="001963A6" w:rsidRPr="001963A6">
        <w:rPr>
          <w:rFonts w:ascii="Times New Roman" w:eastAsia="Times New Roman" w:hAnsi="Times New Roman" w:cs="Times New Roman"/>
          <w:sz w:val="28"/>
        </w:rPr>
        <w:t>подбираемого сопровождения должно отражать жанр и характер мелодии.</w:t>
      </w:r>
    </w:p>
    <w:p w:rsidR="00780C4C" w:rsidRPr="00780C4C" w:rsidRDefault="00780C4C" w:rsidP="00FE46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780C4C">
        <w:rPr>
          <w:rFonts w:ascii="Times New Roman" w:eastAsia="Times New Roman" w:hAnsi="Times New Roman" w:cs="Times New Roman"/>
          <w:sz w:val="28"/>
        </w:rPr>
        <w:t>Пример.</w:t>
      </w:r>
      <w:r w:rsidR="001963A6">
        <w:rPr>
          <w:rFonts w:ascii="Times New Roman" w:eastAsia="Times New Roman" w:hAnsi="Times New Roman" w:cs="Times New Roman"/>
          <w:sz w:val="28"/>
        </w:rPr>
        <w:t xml:space="preserve"> Дана мелодия: плясовая песня, по характеру бодрая, весёлая, задорная.</w:t>
      </w:r>
    </w:p>
    <w:p w:rsidR="002A172D" w:rsidRDefault="00780C4C" w:rsidP="00AB25B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70C0"/>
          <w:sz w:val="28"/>
        </w:rPr>
      </w:pPr>
      <w:r>
        <w:rPr>
          <w:noProof/>
          <w:color w:val="252425"/>
          <w:sz w:val="27"/>
          <w:szCs w:val="27"/>
          <w:lang w:eastAsia="ru-RU"/>
        </w:rPr>
        <w:lastRenderedPageBreak/>
        <w:drawing>
          <wp:inline distT="0" distB="0" distL="0" distR="0">
            <wp:extent cx="5749047" cy="2461098"/>
            <wp:effectExtent l="19050" t="0" r="4053" b="0"/>
            <wp:docPr id="2" name="Рисунок 4" descr="C:\Users\Люба\Pictures\2019-01-26 Пойду ль я. выйду\Пойду ль я. выйд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Pictures\2019-01-26 Пойду ль я. выйду\Пойду ль я. выйду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836" cy="246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C4C" w:rsidRPr="002A172D" w:rsidRDefault="00780C4C" w:rsidP="002A17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70C0"/>
          <w:sz w:val="28"/>
        </w:rPr>
      </w:pPr>
      <w:r w:rsidRPr="00780C4C">
        <w:rPr>
          <w:rFonts w:ascii="Times New Roman" w:eastAsia="Times New Roman" w:hAnsi="Times New Roman" w:cs="Times New Roman"/>
          <w:sz w:val="28"/>
        </w:rPr>
        <w:t>С акко</w:t>
      </w:r>
      <w:r>
        <w:rPr>
          <w:rFonts w:ascii="Times New Roman" w:eastAsia="Times New Roman" w:hAnsi="Times New Roman" w:cs="Times New Roman"/>
          <w:sz w:val="28"/>
        </w:rPr>
        <w:t>мпанементом.</w:t>
      </w:r>
    </w:p>
    <w:p w:rsidR="00780C4C" w:rsidRDefault="00780C4C" w:rsidP="00AB25B9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70C0"/>
          <w:sz w:val="28"/>
        </w:rPr>
      </w:pPr>
      <w:r>
        <w:rPr>
          <w:i/>
          <w:noProof/>
          <w:sz w:val="28"/>
          <w:szCs w:val="28"/>
          <w:shd w:val="clear" w:color="auto" w:fill="FBFBFB"/>
          <w:lang w:eastAsia="ru-RU"/>
        </w:rPr>
        <w:drawing>
          <wp:inline distT="0" distB="0" distL="0" distR="0">
            <wp:extent cx="5827273" cy="4445541"/>
            <wp:effectExtent l="19050" t="0" r="2027" b="0"/>
            <wp:docPr id="6" name="Рисунок 8" descr="C:\Users\Люба\Pictures\2019-01-26 Пойдь я (акком-т)\Пойдь я (акком-т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Pictures\2019-01-26 Пойдь я (акком-т)\Пойдь я (акком-т)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430" cy="445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53A" w:rsidRDefault="00FF653A" w:rsidP="00FE46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70C0"/>
          <w:sz w:val="28"/>
        </w:rPr>
      </w:pPr>
    </w:p>
    <w:p w:rsidR="00797846" w:rsidRDefault="00AA4F11" w:rsidP="003824FF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D25CE1">
        <w:rPr>
          <w:sz w:val="28"/>
          <w:szCs w:val="28"/>
        </w:rPr>
        <w:t>М</w:t>
      </w:r>
      <w:r w:rsidR="00AA2A25" w:rsidRPr="00D25CE1">
        <w:rPr>
          <w:sz w:val="28"/>
          <w:szCs w:val="28"/>
        </w:rPr>
        <w:t xml:space="preserve">елодия приобрела </w:t>
      </w:r>
      <w:r w:rsidR="006D2AF4" w:rsidRPr="00D25CE1">
        <w:rPr>
          <w:sz w:val="28"/>
          <w:szCs w:val="28"/>
        </w:rPr>
        <w:t xml:space="preserve">гармоническую поддержку, в аккомпанементе появилось вступление и окончание. </w:t>
      </w:r>
      <w:r w:rsidR="004B4DF2" w:rsidRPr="00D25CE1">
        <w:rPr>
          <w:sz w:val="28"/>
          <w:szCs w:val="28"/>
        </w:rPr>
        <w:t>С этого момента начинается совместная работа учащегося и концертмейстера,</w:t>
      </w:r>
      <w:r w:rsidRPr="00D25CE1">
        <w:rPr>
          <w:sz w:val="28"/>
          <w:szCs w:val="28"/>
        </w:rPr>
        <w:t xml:space="preserve"> ставятся задачи: научиться слушать вступление, правильно вступить после него, закончить исполнение мелодии и дослушать в аккомпанементе окончание произведения. </w:t>
      </w:r>
      <w:r w:rsidR="00E7009D" w:rsidRPr="00D25CE1">
        <w:rPr>
          <w:sz w:val="28"/>
          <w:szCs w:val="28"/>
        </w:rPr>
        <w:t>Т</w:t>
      </w:r>
      <w:r w:rsidR="00797846" w:rsidRPr="00D25CE1">
        <w:rPr>
          <w:sz w:val="28"/>
          <w:szCs w:val="28"/>
        </w:rPr>
        <w:t>аким образом</w:t>
      </w:r>
      <w:r w:rsidR="00E7009D" w:rsidRPr="00D25CE1">
        <w:rPr>
          <w:sz w:val="28"/>
          <w:szCs w:val="28"/>
        </w:rPr>
        <w:t xml:space="preserve">, с </w:t>
      </w:r>
      <w:r w:rsidR="00E7009D" w:rsidRPr="00D25CE1">
        <w:rPr>
          <w:sz w:val="28"/>
          <w:szCs w:val="28"/>
        </w:rPr>
        <w:lastRenderedPageBreak/>
        <w:t>первых уроков с концертмей</w:t>
      </w:r>
      <w:r w:rsidR="00D25CE1">
        <w:rPr>
          <w:sz w:val="28"/>
          <w:szCs w:val="28"/>
        </w:rPr>
        <w:t>с</w:t>
      </w:r>
      <w:r w:rsidR="00E7009D" w:rsidRPr="00D25CE1">
        <w:rPr>
          <w:sz w:val="28"/>
          <w:szCs w:val="28"/>
        </w:rPr>
        <w:t>тером в классе флейты</w:t>
      </w:r>
      <w:r w:rsidR="00D25CE1" w:rsidRPr="00D25CE1">
        <w:rPr>
          <w:sz w:val="28"/>
          <w:szCs w:val="28"/>
        </w:rPr>
        <w:t xml:space="preserve"> необходимо воспитывать у учащихся внимательное отношение к аккомпанементу. </w:t>
      </w:r>
      <w:proofErr w:type="gramStart"/>
      <w:r w:rsidR="00C42B00" w:rsidRPr="00D25CE1">
        <w:rPr>
          <w:sz w:val="28"/>
          <w:szCs w:val="28"/>
        </w:rPr>
        <w:t>В дальнейшем, при разучивании в классе нового</w:t>
      </w:r>
      <w:r w:rsidR="00C42B00" w:rsidRPr="00C3627C">
        <w:rPr>
          <w:sz w:val="28"/>
          <w:szCs w:val="28"/>
        </w:rPr>
        <w:t xml:space="preserve"> музыкального произведения, </w:t>
      </w:r>
      <w:r w:rsidR="00150DE8" w:rsidRPr="00C3627C">
        <w:rPr>
          <w:sz w:val="28"/>
          <w:szCs w:val="28"/>
        </w:rPr>
        <w:t>с учащимся</w:t>
      </w:r>
      <w:r w:rsidR="00150DE8">
        <w:rPr>
          <w:sz w:val="28"/>
          <w:szCs w:val="28"/>
        </w:rPr>
        <w:t xml:space="preserve"> </w:t>
      </w:r>
      <w:r w:rsidR="00C42B00" w:rsidRPr="00C3627C">
        <w:rPr>
          <w:sz w:val="28"/>
          <w:szCs w:val="28"/>
        </w:rPr>
        <w:t>всегда анализир</w:t>
      </w:r>
      <w:r w:rsidR="00D25CE1">
        <w:rPr>
          <w:sz w:val="28"/>
          <w:szCs w:val="28"/>
        </w:rPr>
        <w:t>уется</w:t>
      </w:r>
      <w:r w:rsidR="00C42B00" w:rsidRPr="00C3627C">
        <w:rPr>
          <w:sz w:val="28"/>
          <w:szCs w:val="28"/>
        </w:rPr>
        <w:t xml:space="preserve"> </w:t>
      </w:r>
      <w:r w:rsidR="000A656E">
        <w:rPr>
          <w:sz w:val="28"/>
          <w:szCs w:val="28"/>
        </w:rPr>
        <w:t>аккомпанемент</w:t>
      </w:r>
      <w:r w:rsidR="00C42B00" w:rsidRPr="00C3627C">
        <w:rPr>
          <w:sz w:val="28"/>
          <w:szCs w:val="28"/>
        </w:rPr>
        <w:t>: есть ли вступление</w:t>
      </w:r>
      <w:r w:rsidR="0040762C" w:rsidRPr="00C3627C">
        <w:rPr>
          <w:sz w:val="28"/>
          <w:szCs w:val="28"/>
        </w:rPr>
        <w:t xml:space="preserve"> (сколько такт</w:t>
      </w:r>
      <w:r w:rsidR="000E5555">
        <w:rPr>
          <w:sz w:val="28"/>
          <w:szCs w:val="28"/>
        </w:rPr>
        <w:t>ов, в каком музыкальном размере,</w:t>
      </w:r>
      <w:r w:rsidR="0040762C" w:rsidRPr="00C3627C">
        <w:rPr>
          <w:sz w:val="28"/>
          <w:szCs w:val="28"/>
        </w:rPr>
        <w:t xml:space="preserve"> как посчитать, вступить</w:t>
      </w:r>
      <w:r w:rsidR="004350F0">
        <w:rPr>
          <w:sz w:val="28"/>
          <w:szCs w:val="28"/>
        </w:rPr>
        <w:t xml:space="preserve"> после него</w:t>
      </w:r>
      <w:r w:rsidR="0040762C" w:rsidRPr="00C3627C">
        <w:rPr>
          <w:sz w:val="28"/>
          <w:szCs w:val="28"/>
        </w:rPr>
        <w:t>)</w:t>
      </w:r>
      <w:r w:rsidR="00C42B00" w:rsidRPr="00C3627C">
        <w:rPr>
          <w:sz w:val="28"/>
          <w:szCs w:val="28"/>
        </w:rPr>
        <w:t xml:space="preserve"> или нет</w:t>
      </w:r>
      <w:r w:rsidR="0040762C" w:rsidRPr="00C3627C">
        <w:rPr>
          <w:sz w:val="28"/>
          <w:szCs w:val="28"/>
        </w:rPr>
        <w:t xml:space="preserve"> (здесь важен момент отработки</w:t>
      </w:r>
      <w:r w:rsidR="001963A6" w:rsidRPr="00C3627C">
        <w:rPr>
          <w:sz w:val="28"/>
          <w:szCs w:val="28"/>
        </w:rPr>
        <w:t xml:space="preserve"> одновременного</w:t>
      </w:r>
      <w:r w:rsidR="00B0224C" w:rsidRPr="00C3627C">
        <w:rPr>
          <w:sz w:val="28"/>
          <w:szCs w:val="28"/>
        </w:rPr>
        <w:t>, синхронного</w:t>
      </w:r>
      <w:r w:rsidR="001963A6" w:rsidRPr="00C3627C">
        <w:rPr>
          <w:sz w:val="28"/>
          <w:szCs w:val="28"/>
        </w:rPr>
        <w:t xml:space="preserve"> начала произведения</w:t>
      </w:r>
      <w:r w:rsidR="008E71CD" w:rsidRPr="00C3627C">
        <w:rPr>
          <w:sz w:val="28"/>
          <w:szCs w:val="28"/>
        </w:rPr>
        <w:t>, научиться ученику делать «вдох - приглашение», чтобы концертмейстеру точно понять намерения солиста, что сделает начало исполнения естественным и органичным</w:t>
      </w:r>
      <w:r w:rsidR="0040762C" w:rsidRPr="00C3627C">
        <w:rPr>
          <w:sz w:val="28"/>
          <w:szCs w:val="28"/>
        </w:rPr>
        <w:t>)</w:t>
      </w:r>
      <w:r w:rsidR="008E71CD" w:rsidRPr="00C3627C">
        <w:rPr>
          <w:sz w:val="28"/>
          <w:szCs w:val="28"/>
        </w:rPr>
        <w:t>;</w:t>
      </w:r>
      <w:proofErr w:type="gramEnd"/>
      <w:r w:rsidR="008E71CD" w:rsidRPr="00C3627C">
        <w:rPr>
          <w:sz w:val="28"/>
          <w:szCs w:val="28"/>
        </w:rPr>
        <w:t xml:space="preserve"> наличие проигрышей в партии фортепиано</w:t>
      </w:r>
      <w:r w:rsidR="00797846" w:rsidRPr="00C3627C">
        <w:rPr>
          <w:sz w:val="28"/>
          <w:szCs w:val="28"/>
        </w:rPr>
        <w:t>, окончание произведения (</w:t>
      </w:r>
      <w:r w:rsidR="0080797C" w:rsidRPr="00C3627C">
        <w:rPr>
          <w:sz w:val="28"/>
          <w:szCs w:val="28"/>
        </w:rPr>
        <w:t>одновременно, вместе или в партии фортепиано</w:t>
      </w:r>
      <w:r w:rsidR="00987099" w:rsidRPr="00C3627C">
        <w:rPr>
          <w:sz w:val="28"/>
          <w:szCs w:val="28"/>
        </w:rPr>
        <w:t>, что необходимо дослушать</w:t>
      </w:r>
      <w:r w:rsidR="00797846" w:rsidRPr="00C3627C">
        <w:rPr>
          <w:sz w:val="28"/>
          <w:szCs w:val="28"/>
        </w:rPr>
        <w:t>)</w:t>
      </w:r>
      <w:r w:rsidR="008E71CD" w:rsidRPr="00C3627C">
        <w:rPr>
          <w:sz w:val="28"/>
          <w:szCs w:val="28"/>
        </w:rPr>
        <w:t>.</w:t>
      </w:r>
    </w:p>
    <w:p w:rsidR="00AA2A25" w:rsidRDefault="00AA2A25" w:rsidP="00AA4F1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C3627C">
        <w:rPr>
          <w:sz w:val="28"/>
          <w:szCs w:val="28"/>
        </w:rPr>
        <w:t>Приобретая первоначальный опыт игры в ансамбле с концертмейстером, учащийся должен научиться настраивать инструмент относительно звучания фортепиано, выше или ниже</w:t>
      </w:r>
      <w:r>
        <w:rPr>
          <w:sz w:val="28"/>
          <w:szCs w:val="28"/>
        </w:rPr>
        <w:t>,</w:t>
      </w:r>
      <w:r w:rsidRPr="00C3627C">
        <w:rPr>
          <w:sz w:val="28"/>
          <w:szCs w:val="28"/>
        </w:rPr>
        <w:t xml:space="preserve"> посредством </w:t>
      </w:r>
      <w:proofErr w:type="spellStart"/>
      <w:r w:rsidRPr="00C3627C">
        <w:rPr>
          <w:sz w:val="28"/>
          <w:szCs w:val="28"/>
        </w:rPr>
        <w:t>задвигания</w:t>
      </w:r>
      <w:proofErr w:type="spellEnd"/>
      <w:r w:rsidRPr="00C3627C">
        <w:rPr>
          <w:sz w:val="28"/>
          <w:szCs w:val="28"/>
        </w:rPr>
        <w:t xml:space="preserve"> или выдвигания головки инструмента (для настройки флейты пианист даёт ноту </w:t>
      </w:r>
      <w:r w:rsidRPr="00C3627C">
        <w:rPr>
          <w:i/>
          <w:sz w:val="28"/>
          <w:szCs w:val="28"/>
        </w:rPr>
        <w:t xml:space="preserve">Ля </w:t>
      </w:r>
      <w:r w:rsidRPr="00C3627C">
        <w:rPr>
          <w:sz w:val="28"/>
          <w:szCs w:val="28"/>
        </w:rPr>
        <w:t>второй октавы)</w:t>
      </w:r>
      <w:r>
        <w:rPr>
          <w:sz w:val="28"/>
          <w:szCs w:val="28"/>
        </w:rPr>
        <w:t>.</w:t>
      </w:r>
      <w:r w:rsidRPr="00C3627C">
        <w:rPr>
          <w:sz w:val="28"/>
          <w:szCs w:val="28"/>
        </w:rPr>
        <w:t xml:space="preserve"> </w:t>
      </w:r>
      <w:r>
        <w:rPr>
          <w:sz w:val="28"/>
          <w:szCs w:val="28"/>
        </w:rPr>
        <w:t>В сопровождении фортепиано у начинающих флейтистов отрабатывается чистота интонации, которую преподаватель воспитывает на уроках без концертмейстера. Постоянное наблюдение за точностью интонации, остановка внимания учащегося на каждом фальшивом звуке с течением времени приводит к развитию у него нетерпимости к малейшей интонационной неточности. В ансамбле с фортепиано окончательно шлифуется и обобщается интонационная техника учащегося.</w:t>
      </w:r>
    </w:p>
    <w:p w:rsidR="00C47356" w:rsidRDefault="00C47356" w:rsidP="00AA4F11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</w:p>
    <w:p w:rsidR="00EC0F7F" w:rsidRDefault="00C47356" w:rsidP="00AB650A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outlineLvl w:val="1"/>
        <w:rPr>
          <w:b/>
          <w:sz w:val="28"/>
          <w:szCs w:val="28"/>
        </w:rPr>
      </w:pPr>
      <w:bookmarkStart w:id="21" w:name="_Toc253431"/>
      <w:bookmarkStart w:id="22" w:name="_Toc261225"/>
      <w:r>
        <w:rPr>
          <w:b/>
          <w:sz w:val="28"/>
          <w:szCs w:val="28"/>
        </w:rPr>
        <w:t>Динамический баланс</w:t>
      </w:r>
      <w:bookmarkEnd w:id="21"/>
      <w:bookmarkEnd w:id="22"/>
    </w:p>
    <w:p w:rsidR="001D0F22" w:rsidRPr="00AB650A" w:rsidRDefault="001D0F22" w:rsidP="00AB650A">
      <w:pPr>
        <w:pStyle w:val="a3"/>
        <w:shd w:val="clear" w:color="auto" w:fill="FFFFFF"/>
        <w:spacing w:before="0" w:beforeAutospacing="0" w:after="0" w:afterAutospacing="0" w:line="360" w:lineRule="auto"/>
        <w:ind w:firstLine="426"/>
        <w:jc w:val="center"/>
        <w:outlineLvl w:val="1"/>
        <w:rPr>
          <w:b/>
          <w:sz w:val="28"/>
          <w:szCs w:val="28"/>
        </w:rPr>
      </w:pPr>
    </w:p>
    <w:p w:rsidR="009450DB" w:rsidRDefault="00E82E80" w:rsidP="00AB25B9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Helvetica" w:hAnsi="Helvetica"/>
          <w:color w:val="006699"/>
          <w:sz w:val="21"/>
          <w:szCs w:val="21"/>
          <w:shd w:val="clear" w:color="auto" w:fill="FFFFFF"/>
        </w:rPr>
      </w:pPr>
      <w:r w:rsidRPr="00E82E80">
        <w:rPr>
          <w:rFonts w:ascii="Times New Roman" w:eastAsia="TT705o00" w:hAnsi="Times New Roman" w:cs="Times New Roman"/>
          <w:sz w:val="28"/>
          <w:szCs w:val="28"/>
        </w:rPr>
        <w:t>Говоря о динамической стороне ансамбля с юным солистом,</w:t>
      </w:r>
      <w:r w:rsidR="007E00C9">
        <w:rPr>
          <w:rFonts w:ascii="Times New Roman" w:eastAsia="TT705o00" w:hAnsi="Times New Roman" w:cs="Times New Roman"/>
          <w:sz w:val="28"/>
          <w:szCs w:val="28"/>
        </w:rPr>
        <w:t xml:space="preserve"> </w:t>
      </w:r>
      <w:r w:rsidRPr="00E82E80">
        <w:rPr>
          <w:rFonts w:ascii="Times New Roman" w:eastAsia="TT705o00" w:hAnsi="Times New Roman" w:cs="Times New Roman"/>
          <w:sz w:val="28"/>
          <w:szCs w:val="28"/>
        </w:rPr>
        <w:t xml:space="preserve">следует учитывать такие факторы, как степень </w:t>
      </w:r>
      <w:proofErr w:type="spellStart"/>
      <w:r w:rsidRPr="00E82E80">
        <w:rPr>
          <w:rFonts w:ascii="Times New Roman" w:eastAsia="TT705o00" w:hAnsi="Times New Roman" w:cs="Times New Roman"/>
          <w:sz w:val="28"/>
          <w:szCs w:val="28"/>
        </w:rPr>
        <w:t>общемузыкального</w:t>
      </w:r>
      <w:proofErr w:type="spellEnd"/>
      <w:r w:rsidR="007E00C9">
        <w:rPr>
          <w:rFonts w:ascii="Times New Roman" w:eastAsia="TT705o00" w:hAnsi="Times New Roman" w:cs="Times New Roman"/>
          <w:sz w:val="28"/>
          <w:szCs w:val="28"/>
        </w:rPr>
        <w:t xml:space="preserve"> </w:t>
      </w:r>
      <w:r w:rsidRPr="00E82E80">
        <w:rPr>
          <w:rFonts w:ascii="Times New Roman" w:eastAsia="TT705o00" w:hAnsi="Times New Roman" w:cs="Times New Roman"/>
          <w:sz w:val="28"/>
          <w:szCs w:val="28"/>
        </w:rPr>
        <w:t xml:space="preserve">развития ученика, его техническую оснащенность. </w:t>
      </w:r>
      <w:r w:rsidR="007E00C9">
        <w:rPr>
          <w:rFonts w:ascii="Times New Roman" w:eastAsia="TT705o00" w:hAnsi="Times New Roman" w:cs="Times New Roman"/>
          <w:sz w:val="28"/>
          <w:szCs w:val="28"/>
        </w:rPr>
        <w:t>Учитывая это,</w:t>
      </w:r>
      <w:r w:rsidRPr="00E82E80">
        <w:rPr>
          <w:rFonts w:ascii="Times New Roman" w:eastAsia="TT705o00" w:hAnsi="Times New Roman" w:cs="Times New Roman"/>
          <w:sz w:val="28"/>
          <w:szCs w:val="28"/>
        </w:rPr>
        <w:t xml:space="preserve"> концертмейстер не должен выпячивать преимущества своей</w:t>
      </w:r>
      <w:r w:rsidR="007E00C9">
        <w:rPr>
          <w:rFonts w:ascii="Times New Roman" w:eastAsia="TT705o00" w:hAnsi="Times New Roman" w:cs="Times New Roman"/>
          <w:sz w:val="28"/>
          <w:szCs w:val="28"/>
        </w:rPr>
        <w:t xml:space="preserve"> </w:t>
      </w:r>
      <w:r w:rsidRPr="00E82E80">
        <w:rPr>
          <w:rFonts w:ascii="Times New Roman" w:eastAsia="TT705o00" w:hAnsi="Times New Roman" w:cs="Times New Roman"/>
          <w:sz w:val="28"/>
          <w:szCs w:val="28"/>
        </w:rPr>
        <w:t xml:space="preserve">игры, должен уметь остаться </w:t>
      </w:r>
      <w:r w:rsidR="007E00C9">
        <w:rPr>
          <w:rFonts w:ascii="Times New Roman" w:eastAsia="TT705o00" w:hAnsi="Times New Roman" w:cs="Times New Roman"/>
          <w:sz w:val="28"/>
          <w:szCs w:val="28"/>
        </w:rPr>
        <w:t>немного «</w:t>
      </w:r>
      <w:r w:rsidRPr="00E82E80">
        <w:rPr>
          <w:rFonts w:ascii="Times New Roman" w:eastAsia="TT705o00" w:hAnsi="Times New Roman" w:cs="Times New Roman"/>
          <w:sz w:val="28"/>
          <w:szCs w:val="28"/>
        </w:rPr>
        <w:t>в тени солиста</w:t>
      </w:r>
      <w:r w:rsidR="007E00C9">
        <w:rPr>
          <w:rFonts w:ascii="Times New Roman" w:eastAsia="TT705o00" w:hAnsi="Times New Roman" w:cs="Times New Roman"/>
          <w:sz w:val="28"/>
          <w:szCs w:val="28"/>
        </w:rPr>
        <w:t>»</w:t>
      </w:r>
      <w:r w:rsidRPr="00E82E80">
        <w:rPr>
          <w:rFonts w:ascii="Times New Roman" w:eastAsia="TT705o00" w:hAnsi="Times New Roman" w:cs="Times New Roman"/>
          <w:sz w:val="28"/>
          <w:szCs w:val="28"/>
        </w:rPr>
        <w:t>, подчеркнув и</w:t>
      </w:r>
      <w:r w:rsidR="007E00C9">
        <w:rPr>
          <w:rFonts w:ascii="Times New Roman" w:eastAsia="TT705o00" w:hAnsi="Times New Roman" w:cs="Times New Roman"/>
          <w:sz w:val="28"/>
          <w:szCs w:val="28"/>
        </w:rPr>
        <w:t xml:space="preserve"> </w:t>
      </w:r>
      <w:r w:rsidRPr="00E82E80">
        <w:rPr>
          <w:rFonts w:ascii="Times New Roman" w:eastAsia="TT705o00" w:hAnsi="Times New Roman" w:cs="Times New Roman"/>
          <w:sz w:val="28"/>
          <w:szCs w:val="28"/>
        </w:rPr>
        <w:t xml:space="preserve">высветив лучшие стороны его игры. В этом </w:t>
      </w:r>
      <w:r w:rsidRPr="00E82E80">
        <w:rPr>
          <w:rFonts w:ascii="Times New Roman" w:eastAsia="TT705o00" w:hAnsi="Times New Roman" w:cs="Times New Roman"/>
          <w:sz w:val="28"/>
          <w:szCs w:val="28"/>
        </w:rPr>
        <w:lastRenderedPageBreak/>
        <w:t>отношении очень важен</w:t>
      </w:r>
      <w:r w:rsidR="007E00C9">
        <w:rPr>
          <w:rFonts w:ascii="Times New Roman" w:eastAsia="TT705o00" w:hAnsi="Times New Roman" w:cs="Times New Roman"/>
          <w:sz w:val="28"/>
          <w:szCs w:val="28"/>
        </w:rPr>
        <w:t xml:space="preserve"> </w:t>
      </w:r>
      <w:r w:rsidRPr="00E82E80">
        <w:rPr>
          <w:rFonts w:ascii="Times New Roman" w:eastAsia="TT705o00" w:hAnsi="Times New Roman" w:cs="Times New Roman"/>
          <w:sz w:val="28"/>
          <w:szCs w:val="28"/>
        </w:rPr>
        <w:t>характер игры фортепианных вступлений. Комичным будет жалкое</w:t>
      </w:r>
      <w:r w:rsidR="007E00C9">
        <w:rPr>
          <w:rFonts w:ascii="Times New Roman" w:eastAsia="TT705o00" w:hAnsi="Times New Roman" w:cs="Times New Roman"/>
          <w:sz w:val="28"/>
          <w:szCs w:val="28"/>
        </w:rPr>
        <w:t xml:space="preserve"> </w:t>
      </w:r>
      <w:r w:rsidRPr="00E82E80">
        <w:rPr>
          <w:rFonts w:ascii="Times New Roman" w:eastAsia="TT705o00" w:hAnsi="Times New Roman" w:cs="Times New Roman"/>
          <w:sz w:val="28"/>
          <w:szCs w:val="28"/>
        </w:rPr>
        <w:t xml:space="preserve">звучание </w:t>
      </w:r>
      <w:proofErr w:type="spellStart"/>
      <w:r w:rsidRPr="00E82E80">
        <w:rPr>
          <w:rFonts w:ascii="Times New Roman" w:eastAsia="TT705o00" w:hAnsi="Times New Roman" w:cs="Times New Roman"/>
          <w:sz w:val="28"/>
          <w:szCs w:val="28"/>
        </w:rPr>
        <w:t>блокфлейты</w:t>
      </w:r>
      <w:proofErr w:type="spellEnd"/>
      <w:r w:rsidRPr="00E82E80">
        <w:rPr>
          <w:rFonts w:ascii="Times New Roman" w:eastAsia="TT705o00" w:hAnsi="Times New Roman" w:cs="Times New Roman"/>
          <w:sz w:val="28"/>
          <w:szCs w:val="28"/>
        </w:rPr>
        <w:t xml:space="preserve"> в руках слабого ученика</w:t>
      </w:r>
      <w:r w:rsidR="007E00C9">
        <w:rPr>
          <w:rFonts w:ascii="Times New Roman" w:eastAsia="TT705o00" w:hAnsi="Times New Roman" w:cs="Times New Roman"/>
          <w:sz w:val="28"/>
          <w:szCs w:val="28"/>
        </w:rPr>
        <w:t xml:space="preserve"> или</w:t>
      </w:r>
      <w:r w:rsidRPr="00E82E80">
        <w:rPr>
          <w:rFonts w:ascii="Times New Roman" w:eastAsia="TT705o00" w:hAnsi="Times New Roman" w:cs="Times New Roman"/>
          <w:sz w:val="28"/>
          <w:szCs w:val="28"/>
        </w:rPr>
        <w:t xml:space="preserve"> невнятная</w:t>
      </w:r>
      <w:r w:rsidR="007E00C9">
        <w:rPr>
          <w:rFonts w:ascii="Times New Roman" w:eastAsia="TT705o00" w:hAnsi="Times New Roman" w:cs="Times New Roman"/>
          <w:sz w:val="28"/>
          <w:szCs w:val="28"/>
        </w:rPr>
        <w:t xml:space="preserve"> </w:t>
      </w:r>
      <w:r w:rsidRPr="00E82E80">
        <w:rPr>
          <w:rFonts w:ascii="Times New Roman" w:eastAsia="TT705o00" w:hAnsi="Times New Roman" w:cs="Times New Roman"/>
          <w:sz w:val="28"/>
          <w:szCs w:val="28"/>
        </w:rPr>
        <w:t xml:space="preserve">игра начинающего </w:t>
      </w:r>
      <w:r w:rsidR="007E00C9">
        <w:rPr>
          <w:rFonts w:ascii="Times New Roman" w:eastAsia="TT705o00" w:hAnsi="Times New Roman" w:cs="Times New Roman"/>
          <w:sz w:val="28"/>
          <w:szCs w:val="28"/>
        </w:rPr>
        <w:t>флейтиста</w:t>
      </w:r>
      <w:r w:rsidRPr="00E82E80">
        <w:rPr>
          <w:rFonts w:ascii="Times New Roman" w:eastAsia="TT705o00" w:hAnsi="Times New Roman" w:cs="Times New Roman"/>
          <w:sz w:val="28"/>
          <w:szCs w:val="28"/>
        </w:rPr>
        <w:t xml:space="preserve"> после чересчур яркого вступления</w:t>
      </w:r>
      <w:r w:rsidR="00AB25B9">
        <w:rPr>
          <w:rFonts w:ascii="Times New Roman" w:eastAsia="TT705o00" w:hAnsi="Times New Roman" w:cs="Times New Roman"/>
          <w:sz w:val="28"/>
          <w:szCs w:val="28"/>
        </w:rPr>
        <w:t xml:space="preserve"> </w:t>
      </w:r>
      <w:r w:rsidRPr="00332E3E">
        <w:rPr>
          <w:rFonts w:ascii="Times New Roman" w:hAnsi="Times New Roman" w:cs="Times New Roman"/>
          <w:sz w:val="28"/>
          <w:szCs w:val="28"/>
        </w:rPr>
        <w:t xml:space="preserve">концертмейстера. Играя в ансамбле с </w:t>
      </w:r>
      <w:r w:rsidR="007E00C9" w:rsidRPr="00332E3E">
        <w:rPr>
          <w:rFonts w:ascii="Times New Roman" w:hAnsi="Times New Roman" w:cs="Times New Roman"/>
          <w:sz w:val="28"/>
          <w:szCs w:val="28"/>
        </w:rPr>
        <w:t>«</w:t>
      </w:r>
      <w:r w:rsidRPr="00332E3E">
        <w:rPr>
          <w:rFonts w:ascii="Times New Roman" w:hAnsi="Times New Roman" w:cs="Times New Roman"/>
          <w:sz w:val="28"/>
          <w:szCs w:val="28"/>
        </w:rPr>
        <w:t>неярким</w:t>
      </w:r>
      <w:r w:rsidR="007E00C9" w:rsidRPr="00332E3E">
        <w:rPr>
          <w:rFonts w:ascii="Times New Roman" w:hAnsi="Times New Roman" w:cs="Times New Roman"/>
          <w:sz w:val="28"/>
          <w:szCs w:val="28"/>
        </w:rPr>
        <w:t>»</w:t>
      </w:r>
      <w:r w:rsidRPr="00332E3E">
        <w:rPr>
          <w:rFonts w:ascii="Times New Roman" w:hAnsi="Times New Roman" w:cs="Times New Roman"/>
          <w:sz w:val="28"/>
          <w:szCs w:val="28"/>
        </w:rPr>
        <w:t xml:space="preserve"> солистом, пианисту</w:t>
      </w:r>
      <w:r w:rsidR="007E00C9" w:rsidRPr="00332E3E">
        <w:rPr>
          <w:rFonts w:ascii="Times New Roman" w:hAnsi="Times New Roman" w:cs="Times New Roman"/>
          <w:sz w:val="28"/>
          <w:szCs w:val="28"/>
        </w:rPr>
        <w:t xml:space="preserve"> </w:t>
      </w:r>
      <w:r w:rsidRPr="00332E3E">
        <w:rPr>
          <w:rFonts w:ascii="Times New Roman" w:hAnsi="Times New Roman" w:cs="Times New Roman"/>
          <w:sz w:val="28"/>
          <w:szCs w:val="28"/>
        </w:rPr>
        <w:t>следует исполнить вступление очень выразительно, но соизмеряя</w:t>
      </w:r>
      <w:r w:rsidR="007E00C9" w:rsidRPr="00332E3E">
        <w:rPr>
          <w:rFonts w:ascii="Times New Roman" w:hAnsi="Times New Roman" w:cs="Times New Roman"/>
          <w:sz w:val="28"/>
          <w:szCs w:val="28"/>
        </w:rPr>
        <w:t xml:space="preserve"> </w:t>
      </w:r>
      <w:r w:rsidRPr="00332E3E">
        <w:rPr>
          <w:rFonts w:ascii="Times New Roman" w:hAnsi="Times New Roman" w:cs="Times New Roman"/>
          <w:sz w:val="28"/>
          <w:szCs w:val="28"/>
        </w:rPr>
        <w:t>свою игру со звуковыми и эмоциональными возможностями ученика</w:t>
      </w:r>
      <w:r w:rsidR="00987099">
        <w:rPr>
          <w:rFonts w:ascii="Times New Roman" w:hAnsi="Times New Roman" w:cs="Times New Roman"/>
          <w:sz w:val="28"/>
          <w:szCs w:val="28"/>
        </w:rPr>
        <w:t>, чутко контролировать динамику исполняемого аккомпанемента, не форсируя звук фортепиано</w:t>
      </w:r>
      <w:r w:rsidR="00B0224C">
        <w:rPr>
          <w:rFonts w:ascii="Times New Roman" w:hAnsi="Times New Roman" w:cs="Times New Roman"/>
          <w:sz w:val="28"/>
          <w:szCs w:val="28"/>
        </w:rPr>
        <w:t xml:space="preserve"> в кульминации</w:t>
      </w:r>
      <w:r w:rsidR="00987099">
        <w:rPr>
          <w:rFonts w:ascii="Times New Roman" w:hAnsi="Times New Roman" w:cs="Times New Roman"/>
          <w:sz w:val="28"/>
          <w:szCs w:val="28"/>
        </w:rPr>
        <w:t>.</w:t>
      </w:r>
      <w:r w:rsidR="00332E3E" w:rsidRPr="00332E3E">
        <w:rPr>
          <w:rFonts w:ascii="Times New Roman" w:hAnsi="Times New Roman" w:cs="Times New Roman"/>
          <w:sz w:val="28"/>
          <w:szCs w:val="28"/>
        </w:rPr>
        <w:t xml:space="preserve"> </w:t>
      </w:r>
      <w:r w:rsidR="00332E3E" w:rsidRPr="00332E3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Баланс обязан быть рассчитан в пользу солиста.</w:t>
      </w:r>
    </w:p>
    <w:p w:rsidR="00FF653A" w:rsidRDefault="00077115" w:rsidP="00981BAA">
      <w:pPr>
        <w:spacing w:line="360" w:lineRule="auto"/>
        <w:ind w:firstLine="42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Однако, в старших классах</w:t>
      </w:r>
      <w:r w:rsidR="00DC5EE6"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детской школ</w:t>
      </w:r>
      <w:r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DC5EE6"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искусств</w:t>
      </w:r>
      <w:r w:rsidR="00A01D73"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1BAA"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классе флейты </w:t>
      </w:r>
      <w:r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встречаются</w:t>
      </w:r>
      <w:r w:rsidR="00A01D73"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технически и музыкально продвинутые учащиеся,</w:t>
      </w:r>
      <w:r w:rsidR="009450DB"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6F02"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которые </w:t>
      </w:r>
      <w:r w:rsidR="00A01D73"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>осваив</w:t>
      </w:r>
      <w:r w:rsidR="00CB6F02"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>ают музыкальные произведения крупной формы (концерты, сонаты)</w:t>
      </w:r>
      <w:r w:rsidR="005132A6"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82D28"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>При исполнении таких произведений</w:t>
      </w:r>
      <w:r w:rsidR="00DC5EE6"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81BAA"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582D28"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>онцертмейстер</w:t>
      </w:r>
      <w:r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ученик </w:t>
      </w:r>
      <w:r w:rsidR="00582D28"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становятся равноправными членами единого, целостного музыкального организма, </w:t>
      </w:r>
      <w:r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>по сути являясь солистами</w:t>
      </w:r>
      <w:r w:rsidR="00582D28" w:rsidRPr="000771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камерного ансамбля.</w:t>
      </w:r>
      <w:r w:rsidR="00582D28" w:rsidRPr="00077115">
        <w:rPr>
          <w:rFonts w:ascii="Times New Roman" w:hAnsi="Times New Roman" w:cs="Times New Roman"/>
          <w:iCs/>
          <w:sz w:val="28"/>
          <w:szCs w:val="28"/>
        </w:rPr>
        <w:t xml:space="preserve"> Но такие случаи </w:t>
      </w:r>
      <w:r w:rsidRPr="00077115">
        <w:rPr>
          <w:rFonts w:ascii="Times New Roman" w:hAnsi="Times New Roman" w:cs="Times New Roman"/>
          <w:iCs/>
          <w:sz w:val="28"/>
          <w:szCs w:val="28"/>
        </w:rPr>
        <w:t>в моей практике концертмейстера ДШИ редки, поэтому данн</w:t>
      </w:r>
      <w:r w:rsidR="00582D28" w:rsidRPr="00077115">
        <w:rPr>
          <w:rFonts w:ascii="Times New Roman" w:hAnsi="Times New Roman" w:cs="Times New Roman"/>
          <w:iCs/>
          <w:sz w:val="28"/>
          <w:szCs w:val="28"/>
        </w:rPr>
        <w:t xml:space="preserve">ый аспект в работе </w:t>
      </w:r>
      <w:r w:rsidRPr="00077115">
        <w:rPr>
          <w:rFonts w:ascii="Times New Roman" w:hAnsi="Times New Roman" w:cs="Times New Roman"/>
          <w:iCs/>
          <w:sz w:val="28"/>
          <w:szCs w:val="28"/>
        </w:rPr>
        <w:t>мною</w:t>
      </w:r>
      <w:r w:rsidR="00582D28" w:rsidRPr="00077115">
        <w:rPr>
          <w:rFonts w:ascii="Times New Roman" w:hAnsi="Times New Roman" w:cs="Times New Roman"/>
          <w:iCs/>
          <w:sz w:val="28"/>
          <w:szCs w:val="28"/>
        </w:rPr>
        <w:t xml:space="preserve"> не рассматривается.</w:t>
      </w:r>
    </w:p>
    <w:p w:rsidR="00AF6535" w:rsidRDefault="00C47356" w:rsidP="00430587">
      <w:pPr>
        <w:pStyle w:val="2"/>
        <w:jc w:val="center"/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bookmarkStart w:id="23" w:name="_Toc253432"/>
      <w:bookmarkStart w:id="24" w:name="_Toc261226"/>
      <w:r w:rsidRPr="00A67680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Работа над ритмом</w:t>
      </w:r>
      <w:bookmarkEnd w:id="23"/>
      <w:bookmarkEnd w:id="24"/>
    </w:p>
    <w:p w:rsidR="001D0F22" w:rsidRPr="001D0F22" w:rsidRDefault="001D0F22" w:rsidP="001D0F22"/>
    <w:p w:rsidR="00760E2F" w:rsidRPr="00760E2F" w:rsidRDefault="00CA5BAA" w:rsidP="00760E2F">
      <w:pPr>
        <w:shd w:val="clear" w:color="auto" w:fill="FFFFFF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Особое место в совместном исполнительстве занимают вопросы, связанные с ритмом</w:t>
      </w:r>
      <w:r w:rsidR="00760E2F">
        <w:rPr>
          <w:rFonts w:ascii="Times New Roman" w:hAnsi="Times New Roman" w:cs="Times New Roman"/>
          <w:sz w:val="28"/>
          <w:szCs w:val="28"/>
          <w:shd w:val="clear" w:color="auto" w:fill="FFFFFF"/>
        </w:rPr>
        <w:t>, одним из главных средств музыкальной выразительности.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5EE1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760E2F" w:rsidRPr="00D55E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Ритм –</w:t>
      </w:r>
      <w:r w:rsidR="00754D8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источник жизненной силы музыки</w:t>
      </w:r>
      <w:r w:rsidR="00D55E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="00760E2F" w:rsidRPr="00D55E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(Дж. </w:t>
      </w:r>
      <w:proofErr w:type="spellStart"/>
      <w:r w:rsidR="00760E2F" w:rsidRPr="00D55E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Мур</w:t>
      </w:r>
      <w:proofErr w:type="spellEnd"/>
      <w:r w:rsidR="00760E2F" w:rsidRPr="00D55EE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="00754D8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760E2F" w:rsidRPr="00240352" w:rsidRDefault="000E3D76" w:rsidP="0043058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60E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Одна из самых распространенных детских ошибок во временном отношении – искаже</w:t>
      </w:r>
      <w:r w:rsidR="006C33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ние ритмической фигуры </w:t>
      </w:r>
      <w:r w:rsidR="00BF0C62" w:rsidRPr="00BF0C62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41468" cy="311971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22807" b="24638"/>
                    <a:stretch/>
                  </pic:blipFill>
                  <pic:spPr bwMode="auto">
                    <a:xfrm>
                      <a:off x="0" y="0"/>
                      <a:ext cx="449025" cy="31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6913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.</w:t>
      </w:r>
      <w:proofErr w:type="gramEnd"/>
      <w:r w:rsidRPr="00760E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Её очень часто превращают в триоль с </w:t>
      </w:r>
      <w:proofErr w:type="spellStart"/>
      <w:r w:rsidRPr="00760E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залигованной</w:t>
      </w:r>
      <w:proofErr w:type="spellEnd"/>
      <w:r w:rsidRPr="00760E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второй нотой </w:t>
      </w:r>
      <w:r w:rsidR="00F55144">
        <w:rPr>
          <w:noProof/>
          <w:lang w:eastAsia="ru-RU"/>
        </w:rPr>
        <w:drawing>
          <wp:inline distT="0" distB="0" distL="0" distR="0">
            <wp:extent cx="710005" cy="3657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b="16730"/>
                    <a:stretch/>
                  </pic:blipFill>
                  <pic:spPr bwMode="auto">
                    <a:xfrm>
                      <a:off x="0" y="0"/>
                      <a:ext cx="719584" cy="3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9134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.</w:t>
      </w:r>
      <w:r w:rsidRPr="00760E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Как можно раньше обратить на это внимание очень важно, потому что таких ритмических фигур в</w:t>
      </w:r>
      <w:r w:rsidR="00760E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музыкальной литературе (</w:t>
      </w:r>
      <w:r w:rsidR="00F55144" w:rsidRPr="00BF0C62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441468" cy="311971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t="22807" b="24638"/>
                    <a:stretch/>
                  </pic:blipFill>
                  <pic:spPr bwMode="auto">
                    <a:xfrm>
                      <a:off x="0" y="0"/>
                      <a:ext cx="449025" cy="31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60E2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 – несметное количество.</w:t>
      </w:r>
      <w:r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 xml:space="preserve"> </w:t>
      </w:r>
      <w:r w:rsidR="00760E2F">
        <w:rPr>
          <w:noProof/>
          <w:lang w:eastAsia="ru-RU"/>
        </w:rPr>
        <w:lastRenderedPageBreak/>
        <w:drawing>
          <wp:inline distT="0" distB="0" distL="0" distR="0">
            <wp:extent cx="5938955" cy="4046706"/>
            <wp:effectExtent l="19050" t="0" r="4645" b="0"/>
            <wp:docPr id="10" name="Рисунок 5" descr="C:\Users\Люба\AppData\Local\Microsoft\Windows\Temporary Internet Files\Content.Word\сладкая грёз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AppData\Local\Microsoft\Windows\Temporary Internet Files\Content.Word\сладкая грёза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0E2F" w:rsidRPr="00760E2F"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60E2F" w:rsidRDefault="00760E2F" w:rsidP="00760E2F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Надо растолковать ученику, что эта последняя нота есть четвёртая нота в цепи шестнадцатых текущей четверти. </w:t>
      </w:r>
      <w:r w:rsidR="006C339F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Для проработки этой ритмической структуры полезно </w:t>
      </w:r>
      <w:r w:rsidR="006C339F" w:rsidRPr="001547D0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 начальном этапе разучивания</w:t>
      </w:r>
      <w:r w:rsidR="006C339F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произведения концертмейстер</w:t>
      </w:r>
      <w:r w:rsidR="0068611E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</w:t>
      </w:r>
      <w:r w:rsidR="006C339F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преобразовать партию фортепиано в </w:t>
      </w:r>
      <w:r w:rsidR="00676A12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«аккордовую пульсацию»</w:t>
      </w:r>
      <w:r w:rsidR="0068611E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676A12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взяв за основу самую мелкую длительность</w:t>
      </w:r>
      <w:r w:rsidR="00D55EE1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произведения (</w:t>
      </w:r>
      <w:r w:rsidR="0068611E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здесь</w:t>
      </w:r>
      <w:r w:rsidR="0043058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="00D55EE1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="0068611E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шестнадцатая</w:t>
      </w:r>
      <w:r w:rsidR="00D55EE1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="00827285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676A12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68611E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Поставив в известность учащегося об изменениях в аккомпанементе</w:t>
      </w:r>
      <w:r w:rsidR="00D55EE1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н</w:t>
      </w:r>
      <w:r w:rsidR="0068611E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астроив его на осознанную и вдумчивую работу, дав несколько тактов вступления в новой пульсации, </w:t>
      </w:r>
      <w:r w:rsidR="00676A12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спокойном темпе</w:t>
      </w:r>
      <w:r w:rsidR="00D55EE1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D55EE1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проигрываем </w:t>
      </w:r>
      <w:r w:rsidR="003860F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произведение </w:t>
      </w:r>
      <w:r w:rsidR="00D55EE1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 фразам до достижения цели – правильности исполнения ритмической структуры. </w:t>
      </w:r>
      <w:r w:rsidR="004225AB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При использовании данного метода вырабатывается единство </w:t>
      </w:r>
      <w:r w:rsidR="00314CEA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движения </w:t>
      </w:r>
      <w:r w:rsidR="004225AB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всей музыкальной ткани</w:t>
      </w:r>
      <w:r w:rsidR="00314CEA" w:rsidRPr="001547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единение партии солиста и аккомпанемента. Пульсирующие аккорды </w:t>
      </w:r>
      <w:r w:rsidR="00314CEA" w:rsidRPr="001547D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исполнять на</w:t>
      </w:r>
      <w:r w:rsidR="00314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фортепиано </w:t>
      </w:r>
      <w:r w:rsidR="003860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надо </w:t>
      </w:r>
      <w:r w:rsidR="00314CEA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легко и ровно,</w:t>
      </w:r>
      <w:r w:rsidR="00154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цепкими пальцами,</w:t>
      </w:r>
      <w:r w:rsidR="00314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ощущением сильной доли такта, в динамике </w:t>
      </w:r>
      <w:r w:rsidR="00314CEA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</w:t>
      </w:r>
      <w:r w:rsidR="00D17B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 этом избегая звуковой статичности и стараясь чувствовать общую динамику музыкального развития. </w:t>
      </w:r>
      <w:r w:rsidR="00314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</w:t>
      </w:r>
      <w:r w:rsidR="00314C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ритмическая фигура, над которой работали, и пульс усвоены учеником, пробуем переходить на оригинальный аккомпанемент.</w:t>
      </w:r>
      <w:r w:rsidR="001547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0E2F" w:rsidRDefault="001547D0" w:rsidP="00760E2F">
      <w:pPr>
        <w:spacing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таком ключе можно прорабатывать </w:t>
      </w:r>
      <w:r w:rsidRPr="00AA35C0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произведения,</w:t>
      </w:r>
      <w:r w:rsidR="00AA35C0" w:rsidRPr="00AA3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35C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аккомпанемент</w:t>
      </w:r>
      <w:r w:rsidR="00AA35C0" w:rsidRPr="00AA3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A35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которых</w:t>
      </w:r>
      <w:r w:rsidR="00AA35C0" w:rsidRPr="00AA3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</w:t>
      </w:r>
      <w:r w:rsidR="00AA3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собой</w:t>
      </w:r>
      <w:r w:rsidR="00AA35C0" w:rsidRPr="00AA3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«гармоническую поддержку»</w:t>
      </w:r>
      <w:r w:rsidR="00AA35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A35C0" w:rsidRPr="00AA35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60E2F" w:rsidRDefault="00760E2F" w:rsidP="00430587">
      <w:pPr>
        <w:spacing w:line="360" w:lineRule="auto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39150" cy="4591455"/>
            <wp:effectExtent l="19050" t="0" r="0" b="0"/>
            <wp:docPr id="9" name="Рисунок 1" descr="C:\Users\Люба\AppData\Local\Microsoft\Windows\Temporary Internet Files\Content.Word\Сицилиа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AppData\Local\Microsoft\Windows\Temporary Internet Files\Content.Word\Сицилиана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483" cy="459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D5C" w:rsidRPr="004350F0" w:rsidRDefault="009D2D5C" w:rsidP="00724B34">
      <w:pPr>
        <w:shd w:val="clear" w:color="auto" w:fill="FFFFFF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0F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размере 6/8 каждую восьмую преобразуем</w:t>
      </w:r>
      <w:r w:rsidR="00BF677D" w:rsidRPr="00435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две </w:t>
      </w:r>
      <w:proofErr w:type="gramStart"/>
      <w:r w:rsidR="00BF677D" w:rsidRPr="004350F0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шестнадцатые</w:t>
      </w:r>
      <w:proofErr w:type="gramEnd"/>
      <w:r w:rsidR="00BF677D" w:rsidRPr="00435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аккомпанемент приобретёт ритмический рисунок:</w:t>
      </w:r>
      <w:r w:rsidR="00F55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F677D" w:rsidRPr="00435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5144">
        <w:rPr>
          <w:noProof/>
          <w:lang w:eastAsia="ru-RU"/>
        </w:rPr>
        <w:drawing>
          <wp:inline distT="0" distB="0" distL="0" distR="0">
            <wp:extent cx="1728918" cy="3227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b="23077"/>
                    <a:stretch/>
                  </pic:blipFill>
                  <pic:spPr bwMode="auto">
                    <a:xfrm>
                      <a:off x="0" y="0"/>
                      <a:ext cx="1753647" cy="32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F677D" w:rsidRPr="004350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5555" w:rsidRDefault="00BF677D" w:rsidP="00724B34">
      <w:pPr>
        <w:shd w:val="clear" w:color="auto" w:fill="FFFFFF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77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«черновая работа»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классе требует от концертмейстера</w:t>
      </w:r>
      <w:r w:rsidR="00A100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ученика</w:t>
      </w:r>
      <w:r w:rsidR="00A10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преподавателя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напряжённого слухового контроля</w:t>
      </w:r>
      <w:r w:rsidR="00A100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Но, в итоге, приносит положительные «плоды»: </w:t>
      </w:r>
      <w:r w:rsidR="00FD2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единство в движении </w:t>
      </w:r>
      <w:r w:rsidR="0069134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солирующего голоса и аккомпанемента</w:t>
      </w:r>
      <w:r w:rsidR="00FD2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100A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</w:t>
      </w:r>
      <w:r w:rsidR="00D17BEA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FD23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точность</w:t>
      </w:r>
      <w:r w:rsidR="00A100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E55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7356" w:rsidRDefault="00C47356" w:rsidP="00724B34">
      <w:pPr>
        <w:shd w:val="clear" w:color="auto" w:fill="FFFFFF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0587" w:rsidRDefault="00430587" w:rsidP="00724B34">
      <w:pPr>
        <w:shd w:val="clear" w:color="auto" w:fill="FFFFFF"/>
        <w:spacing w:after="0" w:line="36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7680" w:rsidRDefault="00C47356" w:rsidP="00AB650A">
      <w:pPr>
        <w:pStyle w:val="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25" w:name="_Toc261227"/>
      <w:r w:rsidRPr="00A6768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Линия баса в аккомпанементе</w:t>
      </w:r>
      <w:bookmarkEnd w:id="25"/>
    </w:p>
    <w:p w:rsidR="001D0F22" w:rsidRPr="001D0F22" w:rsidRDefault="001D0F22" w:rsidP="001D0F22">
      <w:pPr>
        <w:rPr>
          <w:lang w:eastAsia="ru-RU"/>
        </w:rPr>
      </w:pPr>
    </w:p>
    <w:p w:rsidR="00DA6F56" w:rsidRPr="00445061" w:rsidRDefault="000E5555" w:rsidP="00430587">
      <w:pPr>
        <w:shd w:val="clear" w:color="auto" w:fill="FFFFFF"/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3C86">
        <w:rPr>
          <w:rFonts w:ascii="Times New Roman" w:hAnsi="Times New Roman" w:cs="Times New Roman"/>
          <w:sz w:val="28"/>
          <w:szCs w:val="28"/>
          <w:shd w:val="clear" w:color="auto" w:fill="FFFFFF"/>
        </w:rPr>
        <w:t>В фортепианном аккомпанементе очень многое часто зависит от партии левой руки, образующей с партией партнёра по ансамблю единое целое в темпе, динамике, звучании. Концертмейстеру необходимо контролировать</w:t>
      </w:r>
      <w:r w:rsidR="004305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93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качество </w:t>
      </w:r>
      <w:r w:rsidR="004D4D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исполнения фактуры в левой руке, в частности, уделять внимание линии баса. </w:t>
      </w:r>
    </w:p>
    <w:p w:rsidR="004C1AAC" w:rsidRDefault="00D17BEA" w:rsidP="00445061">
      <w:pPr>
        <w:shd w:val="clear" w:color="auto" w:fill="FFFFFF"/>
        <w:spacing w:after="0"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D1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аккомпанементах произведений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флейты </w:t>
      </w:r>
      <w:r w:rsidRPr="00D17BE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огромна роль баса</w:t>
      </w:r>
      <w:r w:rsidRPr="00D1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так как по своей природе эт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r w:rsidRPr="00D1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музыкальны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D1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инструмент его лиш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ё</w:t>
      </w:r>
      <w:r w:rsidRPr="00D1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н. </w:t>
      </w:r>
      <w:r w:rsidR="00724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Партия ф</w:t>
      </w:r>
      <w:r w:rsidRPr="00D1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ортепиано помогает создать звуковой объём. По отношению к главному мелодическому голосу бас образует хотя и более примитивный, но всё же мелодический голос, который Шенберг называл «второй мелодией».</w:t>
      </w:r>
      <w:r w:rsidR="006C4D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7B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Задача концертмейстера всё время слушать мелодическую линию, образуемую басами. При предварительной подготовке полезно отдельно поиграть мелодию баса (можно в изменённом темпе), тогда легче будет потом услышать его в общей звуковой массе.</w:t>
      </w:r>
      <w:r w:rsidR="000615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A4532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Звуковая окраска баса зависит от мелодии, от музыкального образа данного произведения. </w:t>
      </w:r>
      <w:r w:rsidR="0006156D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Важно, чтобы</w:t>
      </w:r>
      <w:r w:rsidR="000615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линию баса в аккомпанементе разучиваемого произведения слышал и ученик.</w:t>
      </w:r>
      <w:r w:rsidR="00C362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0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Необходимо обращать на это </w:t>
      </w:r>
      <w:r w:rsid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</w:t>
      </w:r>
      <w:r w:rsidR="006C0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внимание! </w:t>
      </w:r>
      <w:r w:rsidR="008C47D0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Полезно поупражняться в сочетании баса с мелодией произведения. </w:t>
      </w:r>
      <w:r w:rsidR="00C3627C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этого </w:t>
      </w:r>
      <w:r w:rsidR="00612F5C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концертмейстеру </w:t>
      </w:r>
      <w:r w:rsidR="006C04DE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следует </w:t>
      </w:r>
      <w:r w:rsidR="00C3627C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612F5C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C3627C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оиг</w:t>
      </w:r>
      <w:r w:rsidR="00612F5C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рать отдельно мелодическую линию баса</w:t>
      </w:r>
      <w:r w:rsidR="001D7C0A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гибко и выразительно</w:t>
      </w:r>
      <w:r w:rsidR="00612F5C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чтобы ученик послушал её; а </w:t>
      </w:r>
      <w:r w:rsidR="001D7C0A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</w:t>
      </w:r>
      <w:r w:rsidR="006C04DE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45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проиграть</w:t>
      </w:r>
      <w:r w:rsidR="00612F5C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918D3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</w:t>
      </w:r>
      <w:r w:rsidR="00612F5C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солистом. Это способствует </w:t>
      </w:r>
      <w:r w:rsidR="002A172D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</w:t>
      </w:r>
      <w:r w:rsidR="00612F5C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работке гибко</w:t>
      </w:r>
      <w:r w:rsidR="00DC3FDC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</w:t>
      </w:r>
      <w:r w:rsidR="00612F5C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построения музыкальной фразы</w:t>
      </w:r>
      <w:r w:rsidR="004450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A4532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C47D0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Между мелодией и </w:t>
      </w:r>
      <w:r w:rsidR="008C47D0" w:rsidRPr="00D71B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басом</w:t>
      </w:r>
      <w:r w:rsidR="008C47D0" w:rsidRPr="008C47D0">
        <w:rPr>
          <w:color w:val="000000"/>
          <w:sz w:val="27"/>
          <w:szCs w:val="27"/>
          <w:shd w:val="clear" w:color="auto" w:fill="FFFFFF"/>
        </w:rPr>
        <w:t xml:space="preserve"> </w:t>
      </w:r>
      <w:r w:rsidR="008C47D0" w:rsidRPr="008C47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возможны различные полифонические сочетания, и концертмейстеру необходимо постараться услышать их и </w:t>
      </w:r>
      <w:r w:rsidR="008C47D0" w:rsidRPr="008F26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передать в своём исполнении.</w:t>
      </w:r>
    </w:p>
    <w:p w:rsidR="00C47356" w:rsidRDefault="00C47356" w:rsidP="00445061">
      <w:pPr>
        <w:shd w:val="clear" w:color="auto" w:fill="FFFFFF"/>
        <w:spacing w:after="0"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0587" w:rsidRDefault="00430587" w:rsidP="00445061">
      <w:pPr>
        <w:shd w:val="clear" w:color="auto" w:fill="FFFFFF"/>
        <w:spacing w:after="0"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0587" w:rsidRDefault="00430587" w:rsidP="00445061">
      <w:pPr>
        <w:shd w:val="clear" w:color="auto" w:fill="FFFFFF"/>
        <w:spacing w:after="0" w:line="360" w:lineRule="auto"/>
        <w:ind w:firstLine="425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1C36" w:rsidRDefault="00C47356" w:rsidP="00AB650A">
      <w:pPr>
        <w:pStyle w:val="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bookmarkStart w:id="26" w:name="_Toc261228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Дыхание</w:t>
      </w:r>
      <w:bookmarkEnd w:id="26"/>
    </w:p>
    <w:p w:rsidR="001D0F22" w:rsidRPr="001D0F22" w:rsidRDefault="001D0F22" w:rsidP="001D0F22"/>
    <w:p w:rsidR="009A4532" w:rsidRDefault="004C1AAC" w:rsidP="005B1C36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266E">
        <w:rPr>
          <w:rFonts w:ascii="Times New Roman" w:hAnsi="Times New Roman" w:cs="Times New Roman"/>
          <w:sz w:val="28"/>
          <w:szCs w:val="28"/>
          <w:shd w:val="clear" w:color="auto" w:fill="FFFFFF"/>
        </w:rPr>
        <w:t>Одна из важнейших проблем, c котор</w:t>
      </w:r>
      <w:r w:rsidR="008F266E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r w:rsidRPr="008F2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сталкивается пианист, работая </w:t>
      </w:r>
      <w:r w:rsidR="004B3937">
        <w:rPr>
          <w:rFonts w:ascii="Times New Roman" w:hAnsi="Times New Roman" w:cs="Times New Roman"/>
          <w:sz w:val="28"/>
          <w:szCs w:val="28"/>
          <w:shd w:val="clear" w:color="auto" w:fill="FFFFFF"/>
        </w:rPr>
        <w:t>в классе</w:t>
      </w:r>
      <w:r w:rsidRPr="008F2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духовы</w:t>
      </w:r>
      <w:r w:rsidR="004B3937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8F2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инструмент</w:t>
      </w:r>
      <w:r w:rsidR="004B3937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Pr="008F266E">
        <w:rPr>
          <w:rFonts w:ascii="Times New Roman" w:hAnsi="Times New Roman" w:cs="Times New Roman"/>
          <w:sz w:val="28"/>
          <w:szCs w:val="28"/>
          <w:shd w:val="clear" w:color="auto" w:fill="FFFFFF"/>
        </w:rPr>
        <w:t>, это дыхание. Техника дыхания флейтиста очень похожа на технику дыхания певца, сознательно регулирующуюся и влияющую на логику построения фраз. Искусство дыхания заключается не в наб</w:t>
      </w:r>
      <w:r w:rsidR="006B0D3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8F266E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6B0D33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8F2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большого количества воздуха, а в умелом его расходовании. И в зависимости от характера исполняемого музыкального произведения вдох и выдох могут быть равномерными, ускоренными или замедленными. B процессе классной работы, моменты </w:t>
      </w:r>
      <w:r w:rsidR="008F266E">
        <w:rPr>
          <w:rFonts w:ascii="Times New Roman" w:hAnsi="Times New Roman" w:cs="Times New Roman"/>
          <w:sz w:val="28"/>
          <w:szCs w:val="28"/>
          <w:shd w:val="clear" w:color="auto" w:fill="FFFFFF"/>
        </w:rPr>
        <w:t>взятия</w:t>
      </w:r>
      <w:r w:rsidRPr="008F26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дыхания должны оговариваться. Аккомпаниатору нужно четко знать о намерении флейтиста, тем более что расстановка дыхания неразрывно связана c линией фразировки</w:t>
      </w:r>
      <w:r w:rsidR="008F266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B7C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B7C9E" w:rsidRPr="00C21CAE">
        <w:rPr>
          <w:rFonts w:ascii="Times New Roman" w:hAnsi="Times New Roman" w:cs="Times New Roman"/>
          <w:sz w:val="28"/>
          <w:szCs w:val="28"/>
          <w:shd w:val="clear" w:color="auto" w:fill="FFFFFF"/>
        </w:rPr>
        <w:t>А дышать одновременно с солистом – основной закон ансамбля.</w:t>
      </w:r>
      <w:r w:rsidR="00C21CAE" w:rsidRPr="00C21C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Пианист обязан быть особенно чутким к своему партнеру, и ощущая художественную общность с ним, брать на себя основную роль в синхронизации ансамблевого исполнения.</w:t>
      </w:r>
      <w:r w:rsidR="004B7C9E" w:rsidRPr="00C21C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401F" w:rsidRPr="00C21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Артикуляция фортепианной партии должна</w:t>
      </w:r>
      <w:r w:rsidR="00F9401F" w:rsidRPr="008F2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быть приближена к артикуляционному</w:t>
      </w:r>
      <w:r w:rsidR="008F2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9401F" w:rsidRPr="008F2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звучанию партии флейты. В </w:t>
      </w:r>
      <w:r w:rsidR="001964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динамическом</w:t>
      </w:r>
      <w:r w:rsidR="00F9401F" w:rsidRPr="008F2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отношении</w:t>
      </w:r>
      <w:r w:rsidR="004B39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F9401F" w:rsidRPr="008F26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заглушать звучания тихого у флейты нижнего регистра (от </w:t>
      </w:r>
      <w:r w:rsidR="008F266E" w:rsidRPr="008F266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Ми</w:t>
      </w:r>
      <w:r w:rsidR="009A7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октавы и ниже),</w:t>
      </w:r>
      <w:r w:rsidR="001964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таких мелодических эпизодах убирать звучность фортепиано до </w:t>
      </w:r>
      <w:r w:rsidR="001964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p</w:t>
      </w:r>
      <w:r w:rsidR="001964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1964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но </w:t>
      </w:r>
      <w:r w:rsidR="001964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 w:eastAsia="ru-RU"/>
        </w:rPr>
        <w:t>p</w:t>
      </w:r>
      <w:r w:rsidR="001964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1964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 быть ясным, озвученным,</w:t>
      </w:r>
      <w:r w:rsidR="00552A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7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верхний регистр</w:t>
      </w:r>
      <w:r w:rsidR="001964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поддержать более звучным акко</w:t>
      </w:r>
      <w:r w:rsidR="006B0D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964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панементом.</w:t>
      </w:r>
    </w:p>
    <w:p w:rsidR="00C47356" w:rsidRDefault="00C47356" w:rsidP="004B7C9E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71C7" w:rsidRDefault="00C47356" w:rsidP="00AB650A">
      <w:pPr>
        <w:pStyle w:val="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27" w:name="_Toc261229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Произведения эпохи барокко</w:t>
      </w:r>
      <w:bookmarkEnd w:id="27"/>
    </w:p>
    <w:p w:rsidR="001D0F22" w:rsidRPr="001D0F22" w:rsidRDefault="001D0F22" w:rsidP="001D0F22">
      <w:pPr>
        <w:rPr>
          <w:lang w:eastAsia="ru-RU"/>
        </w:rPr>
      </w:pPr>
    </w:p>
    <w:p w:rsidR="003860F7" w:rsidRDefault="003860F7" w:rsidP="008F266E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3C86">
        <w:rPr>
          <w:rFonts w:ascii="Times New Roman" w:hAnsi="Times New Roman" w:cs="Times New Roman"/>
          <w:sz w:val="28"/>
          <w:szCs w:val="28"/>
          <w:shd w:val="clear" w:color="auto" w:fill="FFFFFF"/>
        </w:rPr>
        <w:t>В нотной литературе для флейты много сочинений композиторов эпохи барокко</w:t>
      </w:r>
      <w:r w:rsidR="00360541" w:rsidRPr="00B93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(≈ 1600 – 1750гг.)</w:t>
      </w:r>
      <w:r w:rsidR="009E1BB2" w:rsidRPr="00B93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Фортепиано в современном понятии ещё не было. Наряду с клавесином, в эту эпоху существовал ещё один</w:t>
      </w:r>
      <w:r w:rsidR="00B93C86" w:rsidRPr="00B93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клавишный инструмент – </w:t>
      </w:r>
      <w:proofErr w:type="spellStart"/>
      <w:r w:rsidR="00B93C86" w:rsidRPr="00B93C86">
        <w:rPr>
          <w:rFonts w:ascii="Times New Roman" w:hAnsi="Times New Roman" w:cs="Times New Roman"/>
          <w:sz w:val="28"/>
          <w:szCs w:val="28"/>
          <w:shd w:val="clear" w:color="auto" w:fill="FFFFFF"/>
        </w:rPr>
        <w:t>хаммерклавир</w:t>
      </w:r>
      <w:proofErr w:type="spellEnd"/>
      <w:r w:rsidR="00B93C86">
        <w:rPr>
          <w:sz w:val="18"/>
          <w:szCs w:val="18"/>
          <w:shd w:val="clear" w:color="auto" w:fill="FFFFFF"/>
        </w:rPr>
        <w:t>.</w:t>
      </w:r>
      <w:r w:rsidR="00B93C86" w:rsidRPr="00B93C86">
        <w:rPr>
          <w:sz w:val="18"/>
          <w:szCs w:val="18"/>
          <w:shd w:val="clear" w:color="auto" w:fill="FFFFFF"/>
        </w:rPr>
        <w:t xml:space="preserve"> </w:t>
      </w:r>
      <w:r w:rsidR="00D973E9">
        <w:rPr>
          <w:sz w:val="18"/>
          <w:szCs w:val="18"/>
          <w:shd w:val="clear" w:color="auto" w:fill="FFFFFF"/>
        </w:rPr>
        <w:t xml:space="preserve"> </w:t>
      </w:r>
      <w:r w:rsidR="00B93C86" w:rsidRPr="00B93C86">
        <w:rPr>
          <w:rFonts w:ascii="Times New Roman" w:hAnsi="Times New Roman" w:cs="Times New Roman"/>
          <w:sz w:val="28"/>
          <w:szCs w:val="28"/>
          <w:shd w:val="clear" w:color="auto" w:fill="FFFFFF"/>
        </w:rPr>
        <w:t>По своем</w:t>
      </w:r>
      <w:r w:rsidR="00F940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устройству </w:t>
      </w:r>
      <w:proofErr w:type="spellStart"/>
      <w:r w:rsidR="00F9401F">
        <w:rPr>
          <w:rFonts w:ascii="Times New Roman" w:hAnsi="Times New Roman" w:cs="Times New Roman"/>
          <w:sz w:val="28"/>
          <w:szCs w:val="28"/>
          <w:shd w:val="clear" w:color="auto" w:fill="FFFFFF"/>
        </w:rPr>
        <w:t>хаммерклавир</w:t>
      </w:r>
      <w:proofErr w:type="spellEnd"/>
      <w:r w:rsidR="00F940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похож</w:t>
      </w:r>
      <w:r w:rsidR="00B93C86" w:rsidRPr="00B93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="00B93C86" w:rsidRPr="00B93C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современный</w:t>
      </w:r>
      <w:r w:rsidR="00B93C86">
        <w:rPr>
          <w:rFonts w:ascii="Helvetica" w:hAnsi="Helvetica"/>
          <w:color w:val="333333"/>
          <w:sz w:val="18"/>
          <w:szCs w:val="18"/>
          <w:shd w:val="clear" w:color="auto" w:fill="FFFFFF"/>
        </w:rPr>
        <w:t xml:space="preserve"> </w:t>
      </w:r>
      <w:r w:rsidR="00B93C86" w:rsidRPr="00B93C8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рояль</w:t>
      </w:r>
      <w:r w:rsidR="00B93C86">
        <w:rPr>
          <w:rFonts w:ascii="Times New Roman" w:hAnsi="Times New Roman" w:cs="Times New Roman"/>
          <w:i/>
          <w:color w:val="0070C0"/>
          <w:sz w:val="28"/>
          <w:szCs w:val="28"/>
          <w:shd w:val="clear" w:color="auto" w:fill="FFFFFF"/>
        </w:rPr>
        <w:t xml:space="preserve">. </w:t>
      </w:r>
      <w:r w:rsidR="009E1BB2" w:rsidRPr="00B93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Однако это инструмент сугубо камерный, предназначенный исключительно для салонов. У него небольшой корпус, </w:t>
      </w:r>
      <w:r w:rsidR="009E1BB2" w:rsidRPr="00B93C8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струны натянуты на деревянную пластину. Из-за этого он чрезвычайно подвержен влиянию температуры и влажности. Его клавиши удивительно легкие – едва касаешься клавиатуры, а инструмент уже выдает нежный звук. Две педали расположены под коленями: правая поднимает молоточки, оставляя аккорд звучать, а вторая – сдвигает планку с молоточками так, чтобы удар приходился не на три одинаково настроенные струны, а на одну. Тем самым достигается приглушенное звучание.</w:t>
      </w:r>
      <w:r w:rsidR="00B93C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47356" w:rsidRDefault="00B93C86" w:rsidP="008F266E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Работая на современном рояле над музыкальными произведениями эпохи барокко, концертмейстеру в аккомпанементе необходимо добиваться</w:t>
      </w:r>
      <w:r w:rsidR="001B2E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«камерного» звука: негромкого, </w:t>
      </w:r>
      <w:r w:rsidR="00BE7C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компактного, </w:t>
      </w:r>
      <w:r w:rsidR="008F266E">
        <w:rPr>
          <w:rFonts w:ascii="Times New Roman" w:hAnsi="Times New Roman" w:cs="Times New Roman"/>
          <w:sz w:val="28"/>
          <w:szCs w:val="28"/>
          <w:shd w:val="clear" w:color="auto" w:fill="FFFFFF"/>
        </w:rPr>
        <w:t>аккурат</w:t>
      </w:r>
      <w:r w:rsidR="00BE7CD9">
        <w:rPr>
          <w:rFonts w:ascii="Times New Roman" w:hAnsi="Times New Roman" w:cs="Times New Roman"/>
          <w:sz w:val="28"/>
          <w:szCs w:val="28"/>
          <w:shd w:val="clear" w:color="auto" w:fill="FFFFFF"/>
        </w:rPr>
        <w:t>ного</w:t>
      </w:r>
      <w:r w:rsidR="001B2E83">
        <w:rPr>
          <w:rFonts w:ascii="Times New Roman" w:hAnsi="Times New Roman" w:cs="Times New Roman"/>
          <w:sz w:val="28"/>
          <w:szCs w:val="28"/>
          <w:shd w:val="clear" w:color="auto" w:fill="FFFFFF"/>
        </w:rPr>
        <w:t>, чтобы музыкальная ткань воспринималась ясно и прозрачно</w:t>
      </w:r>
      <w:r w:rsidR="003F40C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использовать «скупую» педаль. </w:t>
      </w:r>
    </w:p>
    <w:p w:rsidR="00C47356" w:rsidRDefault="00C47356" w:rsidP="00430587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47356" w:rsidRDefault="00C47356" w:rsidP="00AB650A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bookmarkStart w:id="28" w:name="_Toc261230"/>
      <w:r w:rsidRPr="00A6768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Педализация</w:t>
      </w:r>
      <w:bookmarkEnd w:id="28"/>
    </w:p>
    <w:p w:rsidR="001D0F22" w:rsidRPr="001D0F22" w:rsidRDefault="001D0F22" w:rsidP="001D0F22"/>
    <w:p w:rsidR="009A71C7" w:rsidRDefault="003F40C8" w:rsidP="007E39A3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9830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</w:t>
      </w:r>
      <w:r w:rsidR="004C1AA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своей </w:t>
      </w:r>
      <w:r w:rsidRPr="009830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работе концертмейстеру следует уделить особое внимание педализации, сопутствующей любому, даже самому простому аккомпанементу. </w:t>
      </w:r>
      <w:r w:rsidR="00232C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«Педаль – лучший друг пианиста» (Дж. </w:t>
      </w:r>
      <w:proofErr w:type="spellStart"/>
      <w:r w:rsidR="00232C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Мур</w:t>
      </w:r>
      <w:proofErr w:type="spellEnd"/>
      <w:r w:rsidR="00232C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). </w:t>
      </w:r>
      <w:r w:rsidRPr="009830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Педаль необходима верная. </w:t>
      </w:r>
      <w:r w:rsidR="009830D6" w:rsidRPr="009830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Следует </w:t>
      </w:r>
      <w:r w:rsidR="009830D6" w:rsidRPr="009830D6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1B2E83" w:rsidRPr="009830D6">
        <w:rPr>
          <w:rFonts w:ascii="Times New Roman" w:hAnsi="Times New Roman" w:cs="Times New Roman"/>
          <w:sz w:val="28"/>
          <w:szCs w:val="28"/>
          <w:shd w:val="clear" w:color="auto" w:fill="FFFFFF"/>
        </w:rPr>
        <w:t>родумывать использование педали.</w:t>
      </w:r>
      <w:r w:rsidRPr="009830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Основное правило педализации – её зависимость от особенностей каждого данного произведения. Каждый конкретный случай нужно решать заново</w:t>
      </w:r>
      <w:r w:rsidR="009C2B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9830D6">
        <w:rPr>
          <w:rFonts w:ascii="Times New Roman" w:hAnsi="Times New Roman" w:cs="Times New Roman"/>
          <w:sz w:val="28"/>
          <w:szCs w:val="28"/>
          <w:shd w:val="clear" w:color="auto" w:fill="FFFFFF"/>
        </w:rPr>
        <w:t>руководствуясь образным строем, настроением, индивидуальным звучанием пьесы.</w:t>
      </w:r>
      <w:r w:rsidRPr="009830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44506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Педаль и стиль. </w:t>
      </w:r>
      <w:r w:rsidR="00215BA8" w:rsidRPr="00445061">
        <w:rPr>
          <w:rFonts w:ascii="Times New Roman" w:hAnsi="Times New Roman" w:cs="Times New Roman"/>
          <w:sz w:val="28"/>
          <w:szCs w:val="28"/>
        </w:rPr>
        <w:t xml:space="preserve">Всё всегда решает конкретный контекст и конкретное содержание. Что хорошо и необходимо в одном случае, может быть плохо и безвкусно в другом. </w:t>
      </w:r>
    </w:p>
    <w:p w:rsidR="00C47356" w:rsidRDefault="00C47356" w:rsidP="007E39A3">
      <w:pPr>
        <w:shd w:val="clear" w:color="auto" w:fill="FFFFFF"/>
        <w:spacing w:after="0" w:line="360" w:lineRule="auto"/>
        <w:ind w:firstLine="426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335EB" w:rsidRDefault="004575B7" w:rsidP="00AB650A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9" w:name="_Toc261231"/>
      <w:r w:rsidRPr="00A676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Самостоятельная работа концертмейстера</w:t>
      </w:r>
      <w:bookmarkEnd w:id="29"/>
    </w:p>
    <w:p w:rsidR="001D0F22" w:rsidRPr="001D0F22" w:rsidRDefault="001D0F22" w:rsidP="001D0F22"/>
    <w:p w:rsidR="00215BA8" w:rsidRPr="009A71C7" w:rsidRDefault="009A71C7" w:rsidP="007E39A3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i/>
          <w:sz w:val="28"/>
        </w:rPr>
      </w:pPr>
      <w:r w:rsidRPr="009A71C7">
        <w:rPr>
          <w:rFonts w:ascii="Times New Roman" w:hAnsi="Times New Roman" w:cs="Times New Roman"/>
          <w:sz w:val="28"/>
          <w:szCs w:val="28"/>
          <w:shd w:val="clear" w:color="auto" w:fill="FFFFFF"/>
        </w:rPr>
        <w:t>Флейта как подвижный виртуозный инструмент требует от пианиста-аккомпаниатора достаточной степени технической оснащенности.</w:t>
      </w:r>
      <w:r>
        <w:rPr>
          <w:rFonts w:ascii="Helvetica" w:hAnsi="Helvetica" w:cs="Helvetica"/>
          <w:color w:val="006699"/>
          <w:shd w:val="clear" w:color="auto" w:fill="FFFFFF"/>
        </w:rPr>
        <w:t> </w:t>
      </w:r>
      <w:r w:rsidRPr="009830D6">
        <w:rPr>
          <w:rFonts w:ascii="Times New Roman" w:hAnsi="Times New Roman" w:cs="Times New Roman"/>
          <w:sz w:val="28"/>
          <w:szCs w:val="28"/>
        </w:rPr>
        <w:t xml:space="preserve"> </w:t>
      </w:r>
      <w:r w:rsidR="003F40C8" w:rsidRPr="009830D6">
        <w:rPr>
          <w:rFonts w:ascii="Times New Roman" w:hAnsi="Times New Roman" w:cs="Times New Roman"/>
          <w:sz w:val="28"/>
          <w:szCs w:val="28"/>
        </w:rPr>
        <w:t xml:space="preserve">Часто </w:t>
      </w:r>
      <w:r w:rsidR="003F40C8" w:rsidRPr="009830D6">
        <w:rPr>
          <w:rFonts w:ascii="Times New Roman" w:hAnsi="Times New Roman" w:cs="Times New Roman"/>
          <w:sz w:val="28"/>
          <w:szCs w:val="28"/>
        </w:rPr>
        <w:lastRenderedPageBreak/>
        <w:t xml:space="preserve">аккомпанемент для </w:t>
      </w:r>
      <w:r w:rsidR="004D4D03">
        <w:rPr>
          <w:rFonts w:ascii="Times New Roman" w:hAnsi="Times New Roman" w:cs="Times New Roman"/>
          <w:sz w:val="28"/>
          <w:szCs w:val="28"/>
        </w:rPr>
        <w:t>флейты</w:t>
      </w:r>
      <w:r w:rsidR="003F40C8" w:rsidRPr="009830D6">
        <w:rPr>
          <w:rFonts w:ascii="Times New Roman" w:hAnsi="Times New Roman" w:cs="Times New Roman"/>
          <w:sz w:val="28"/>
          <w:szCs w:val="28"/>
        </w:rPr>
        <w:t xml:space="preserve"> изобилует виртуозными пассажами, двойными нотами, аккордовыми последовательностями. Все это требует регулярной работы </w:t>
      </w:r>
      <w:r w:rsidR="009830D6">
        <w:rPr>
          <w:rFonts w:ascii="Times New Roman" w:hAnsi="Times New Roman" w:cs="Times New Roman"/>
          <w:sz w:val="28"/>
          <w:szCs w:val="28"/>
        </w:rPr>
        <w:t xml:space="preserve">концертмейстера </w:t>
      </w:r>
      <w:r w:rsidR="003F40C8" w:rsidRPr="009830D6">
        <w:rPr>
          <w:rFonts w:ascii="Times New Roman" w:hAnsi="Times New Roman" w:cs="Times New Roman"/>
          <w:sz w:val="28"/>
          <w:szCs w:val="28"/>
        </w:rPr>
        <w:t xml:space="preserve">над совершенствованием </w:t>
      </w:r>
      <w:r w:rsidR="00215BA8">
        <w:rPr>
          <w:rFonts w:ascii="Times New Roman" w:hAnsi="Times New Roman" w:cs="Times New Roman"/>
          <w:sz w:val="28"/>
          <w:szCs w:val="28"/>
        </w:rPr>
        <w:t xml:space="preserve">своих </w:t>
      </w:r>
      <w:r w:rsidR="003F40C8" w:rsidRPr="009830D6">
        <w:rPr>
          <w:rFonts w:ascii="Times New Roman" w:hAnsi="Times New Roman" w:cs="Times New Roman"/>
          <w:sz w:val="28"/>
          <w:szCs w:val="28"/>
        </w:rPr>
        <w:t xml:space="preserve">пианистических </w:t>
      </w:r>
      <w:r w:rsidR="001F5754">
        <w:rPr>
          <w:rFonts w:ascii="Times New Roman" w:hAnsi="Times New Roman" w:cs="Times New Roman"/>
          <w:sz w:val="28"/>
          <w:szCs w:val="28"/>
        </w:rPr>
        <w:t>навыков, чтобы быть в состоянии преодолевать трудности партии аккомпанемента.</w:t>
      </w:r>
      <w:r w:rsidR="009830D6" w:rsidRPr="009A71C7">
        <w:rPr>
          <w:rFonts w:ascii="Times New Roman" w:hAnsi="Times New Roman" w:cs="Times New Roman"/>
          <w:sz w:val="28"/>
          <w:szCs w:val="28"/>
        </w:rPr>
        <w:t xml:space="preserve"> </w:t>
      </w:r>
      <w:r w:rsidR="00215BA8" w:rsidRPr="009A71C7">
        <w:rPr>
          <w:rFonts w:ascii="Times New Roman" w:hAnsi="Times New Roman" w:cs="Times New Roman"/>
          <w:sz w:val="28"/>
          <w:szCs w:val="28"/>
          <w:shd w:val="clear" w:color="auto" w:fill="FFFFFF"/>
        </w:rPr>
        <w:t>При изучении музыкальных произведений различных стилей и жанров необходимо помнить о таких элементах исполнительства, как фактура, аппликатура, штрихи, применение пианистических приемов, то есть о том, что именуется профессиональным мастерством.</w:t>
      </w:r>
    </w:p>
    <w:p w:rsidR="003F40C8" w:rsidRDefault="009830D6" w:rsidP="003F40C8">
      <w:pPr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3F40C8" w:rsidRPr="009830D6">
        <w:rPr>
          <w:rFonts w:ascii="Times New Roman" w:hAnsi="Times New Roman" w:cs="Times New Roman"/>
          <w:sz w:val="28"/>
          <w:szCs w:val="28"/>
        </w:rPr>
        <w:t>етальная проработка а</w:t>
      </w:r>
      <w:r>
        <w:rPr>
          <w:rFonts w:ascii="Times New Roman" w:hAnsi="Times New Roman" w:cs="Times New Roman"/>
          <w:sz w:val="28"/>
          <w:szCs w:val="28"/>
        </w:rPr>
        <w:t>к</w:t>
      </w:r>
      <w:r w:rsidR="003F40C8" w:rsidRPr="009830D6">
        <w:rPr>
          <w:rFonts w:ascii="Times New Roman" w:hAnsi="Times New Roman" w:cs="Times New Roman"/>
          <w:sz w:val="28"/>
          <w:szCs w:val="28"/>
        </w:rPr>
        <w:t xml:space="preserve">компанемента будет способствовать выразительному исполнению. Индивидуальная работа концертмейстера над произведением – это «время для размышления, занятий, </w:t>
      </w:r>
      <w:r>
        <w:rPr>
          <w:rFonts w:ascii="Times New Roman" w:hAnsi="Times New Roman" w:cs="Times New Roman"/>
          <w:sz w:val="28"/>
          <w:szCs w:val="28"/>
        </w:rPr>
        <w:t>репетиций и совершенствования</w:t>
      </w:r>
      <w:r w:rsidR="002F7D1C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40C8" w:rsidRPr="009830D6">
        <w:rPr>
          <w:rFonts w:ascii="Times New Roman" w:hAnsi="Times New Roman" w:cs="Times New Roman"/>
          <w:sz w:val="28"/>
          <w:szCs w:val="28"/>
        </w:rPr>
        <w:t>Во время занятий вы придирчиво слушаете себя. Вы экспериментируете»</w:t>
      </w:r>
      <w:r w:rsidR="009A71C7" w:rsidRPr="009A71C7">
        <w:rPr>
          <w:rFonts w:ascii="Times New Roman" w:hAnsi="Times New Roman" w:cs="Times New Roman"/>
          <w:sz w:val="28"/>
          <w:szCs w:val="28"/>
        </w:rPr>
        <w:t xml:space="preserve"> </w:t>
      </w:r>
      <w:r w:rsidR="003F40C8" w:rsidRPr="009830D6">
        <w:rPr>
          <w:rFonts w:ascii="Times New Roman" w:hAnsi="Times New Roman" w:cs="Times New Roman"/>
          <w:sz w:val="28"/>
          <w:szCs w:val="28"/>
        </w:rPr>
        <w:t xml:space="preserve">(Дж. </w:t>
      </w:r>
      <w:proofErr w:type="spellStart"/>
      <w:r w:rsidR="003F40C8" w:rsidRPr="009830D6">
        <w:rPr>
          <w:rFonts w:ascii="Times New Roman" w:hAnsi="Times New Roman" w:cs="Times New Roman"/>
          <w:sz w:val="28"/>
          <w:szCs w:val="28"/>
        </w:rPr>
        <w:t>Мур</w:t>
      </w:r>
      <w:proofErr w:type="spellEnd"/>
      <w:r w:rsidR="003F40C8" w:rsidRPr="009830D6">
        <w:rPr>
          <w:rFonts w:ascii="Times New Roman" w:hAnsi="Times New Roman" w:cs="Times New Roman"/>
          <w:sz w:val="28"/>
          <w:szCs w:val="28"/>
        </w:rPr>
        <w:t>)</w:t>
      </w:r>
      <w:r w:rsidR="009A71C7" w:rsidRPr="009830D6">
        <w:rPr>
          <w:rFonts w:ascii="Times New Roman" w:hAnsi="Times New Roman" w:cs="Times New Roman"/>
          <w:sz w:val="28"/>
          <w:szCs w:val="28"/>
        </w:rPr>
        <w:t>.</w:t>
      </w:r>
      <w:r w:rsidR="003F40C8" w:rsidRPr="009830D6">
        <w:rPr>
          <w:rFonts w:ascii="Times New Roman" w:hAnsi="Times New Roman" w:cs="Times New Roman"/>
          <w:sz w:val="28"/>
          <w:szCs w:val="28"/>
        </w:rPr>
        <w:t xml:space="preserve"> </w:t>
      </w:r>
      <w:r w:rsidR="003F40C8" w:rsidRPr="009830D6">
        <w:rPr>
          <w:rFonts w:ascii="Times New Roman" w:hAnsi="Times New Roman" w:cs="Times New Roman"/>
          <w:sz w:val="28"/>
          <w:szCs w:val="28"/>
          <w:shd w:val="clear" w:color="auto" w:fill="F8F8F8"/>
        </w:rPr>
        <w:t>Сохранять исполнительскую форму – это важная, хотя отнюдь не простая задача концертмейстера. Способность «быть</w:t>
      </w:r>
      <w:r w:rsidR="003F40C8" w:rsidRPr="00360541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в форме», не деквалифицироваться в исполнительском отношении - свидетельство профессионально-технической (исполнительской) компетенции концертмейстера.</w:t>
      </w:r>
    </w:p>
    <w:p w:rsidR="004575B7" w:rsidRDefault="004575B7" w:rsidP="003F40C8">
      <w:pPr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</w:p>
    <w:p w:rsidR="00A67680" w:rsidRDefault="004575B7" w:rsidP="00AB650A">
      <w:pPr>
        <w:pStyle w:val="2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8F8F8"/>
        </w:rPr>
      </w:pPr>
      <w:bookmarkStart w:id="30" w:name="_Toc261232"/>
      <w:r w:rsidRPr="00A6768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8F8F8"/>
        </w:rPr>
        <w:t>Концертные выступления с юными флейтистами</w:t>
      </w:r>
      <w:bookmarkEnd w:id="30"/>
    </w:p>
    <w:p w:rsidR="001D0F22" w:rsidRPr="001D0F22" w:rsidRDefault="001D0F22" w:rsidP="001D0F22"/>
    <w:p w:rsidR="00724B34" w:rsidRDefault="006B57C9" w:rsidP="00DC0CF5">
      <w:pPr>
        <w:pStyle w:val="a3"/>
        <w:shd w:val="clear" w:color="auto" w:fill="FBFBFB"/>
        <w:spacing w:before="0" w:beforeAutospacing="0" w:after="0" w:afterAutospacing="0" w:line="360" w:lineRule="auto"/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период обучения учащимся приходится часто выступать перед аудиторией на зачетах, академических, </w:t>
      </w:r>
      <w:r w:rsidR="00445061" w:rsidRPr="00AD5F3F">
        <w:rPr>
          <w:sz w:val="28"/>
          <w:szCs w:val="28"/>
        </w:rPr>
        <w:t>классны</w:t>
      </w:r>
      <w:r>
        <w:rPr>
          <w:sz w:val="28"/>
          <w:szCs w:val="28"/>
        </w:rPr>
        <w:t xml:space="preserve">х концертах, </w:t>
      </w:r>
      <w:r w:rsidR="00445061" w:rsidRPr="00AD5F3F">
        <w:rPr>
          <w:sz w:val="28"/>
          <w:szCs w:val="28"/>
        </w:rPr>
        <w:t>экзаменах, конкурсах, фестивалях. Публичное выступление знаменует преодоление тру</w:t>
      </w:r>
      <w:r w:rsidR="009A71C7">
        <w:rPr>
          <w:sz w:val="28"/>
          <w:szCs w:val="28"/>
        </w:rPr>
        <w:t>д</w:t>
      </w:r>
      <w:r w:rsidR="00445061" w:rsidRPr="00AD5F3F">
        <w:rPr>
          <w:sz w:val="28"/>
          <w:szCs w:val="28"/>
        </w:rPr>
        <w:t xml:space="preserve">ного психологического барьера от черновой домашней и классной подготовки к артистическому акту. Поэтому одним из самых существенных моментов является его поведение на эстраде, сценическое самочувствие. Вся работа, которая велась учеником над музыкальным произведением </w:t>
      </w:r>
      <w:r w:rsidR="00724B34" w:rsidRPr="00AD5F3F">
        <w:rPr>
          <w:sz w:val="28"/>
          <w:szCs w:val="28"/>
        </w:rPr>
        <w:t xml:space="preserve">дома и </w:t>
      </w:r>
      <w:r w:rsidR="00445061" w:rsidRPr="00AD5F3F">
        <w:rPr>
          <w:sz w:val="28"/>
          <w:szCs w:val="28"/>
        </w:rPr>
        <w:t xml:space="preserve">в классе, проходит «испытание на прочность» в условиях публичного выступления; только оно определяет меру </w:t>
      </w:r>
      <w:proofErr w:type="spellStart"/>
      <w:r w:rsidR="00445061" w:rsidRPr="00AD5F3F">
        <w:rPr>
          <w:sz w:val="28"/>
          <w:szCs w:val="28"/>
        </w:rPr>
        <w:t>выученности</w:t>
      </w:r>
      <w:proofErr w:type="spellEnd"/>
      <w:r w:rsidR="00445061" w:rsidRPr="00AD5F3F">
        <w:rPr>
          <w:sz w:val="28"/>
          <w:szCs w:val="28"/>
        </w:rPr>
        <w:t xml:space="preserve"> </w:t>
      </w:r>
      <w:r w:rsidR="009A71C7">
        <w:rPr>
          <w:sz w:val="28"/>
          <w:szCs w:val="28"/>
        </w:rPr>
        <w:t xml:space="preserve">музыкального </w:t>
      </w:r>
      <w:r w:rsidR="00445061" w:rsidRPr="00AD5F3F">
        <w:rPr>
          <w:sz w:val="28"/>
          <w:szCs w:val="28"/>
        </w:rPr>
        <w:t xml:space="preserve">материала, степень одаренности ребенка, его психологическую устойчивость </w:t>
      </w:r>
      <w:r w:rsidR="00445061" w:rsidRPr="00AD5F3F">
        <w:rPr>
          <w:sz w:val="28"/>
          <w:szCs w:val="28"/>
        </w:rPr>
        <w:lastRenderedPageBreak/>
        <w:t xml:space="preserve">и многое другое. Задача: «донести» </w:t>
      </w:r>
      <w:r w:rsidR="00724B34">
        <w:rPr>
          <w:sz w:val="28"/>
          <w:szCs w:val="28"/>
        </w:rPr>
        <w:t xml:space="preserve">до </w:t>
      </w:r>
      <w:r w:rsidR="00445061" w:rsidRPr="00AD5F3F">
        <w:rPr>
          <w:sz w:val="28"/>
          <w:szCs w:val="28"/>
        </w:rPr>
        <w:t>сцены всё, о чём говорили, над чем</w:t>
      </w:r>
      <w:r w:rsidR="005C03AB">
        <w:rPr>
          <w:sz w:val="28"/>
          <w:szCs w:val="28"/>
        </w:rPr>
        <w:t xml:space="preserve"> </w:t>
      </w:r>
      <w:r w:rsidR="00445061" w:rsidRPr="00AD5F3F">
        <w:rPr>
          <w:sz w:val="28"/>
          <w:szCs w:val="28"/>
        </w:rPr>
        <w:t>работали в классе.</w:t>
      </w:r>
      <w:r w:rsidR="005C03AB">
        <w:rPr>
          <w:sz w:val="28"/>
          <w:szCs w:val="28"/>
        </w:rPr>
        <w:t xml:space="preserve"> Концертное выступление – это итог совместной работы ученика, преподавателя и концертмейстера.</w:t>
      </w:r>
      <w:r w:rsidR="00445061" w:rsidRPr="00AD5F3F">
        <w:rPr>
          <w:sz w:val="28"/>
          <w:szCs w:val="28"/>
        </w:rPr>
        <w:t xml:space="preserve"> </w:t>
      </w:r>
      <w:r w:rsidR="005C03AB">
        <w:rPr>
          <w:sz w:val="28"/>
          <w:szCs w:val="28"/>
        </w:rPr>
        <w:t>Осознав</w:t>
      </w:r>
      <w:r w:rsidR="00445061" w:rsidRPr="00AD5F3F">
        <w:rPr>
          <w:sz w:val="28"/>
          <w:szCs w:val="28"/>
        </w:rPr>
        <w:t xml:space="preserve">ать, что у тебя есть право только на одну попытку! Что-либо переиграть, исправить, начать ещё раз невозможно. </w:t>
      </w:r>
    </w:p>
    <w:p w:rsidR="00C21CAE" w:rsidRDefault="00445061" w:rsidP="00DC0CF5">
      <w:pPr>
        <w:pStyle w:val="a3"/>
        <w:shd w:val="clear" w:color="auto" w:fill="FBFBFB"/>
        <w:spacing w:before="0" w:beforeAutospacing="0" w:after="0" w:afterAutospacing="0" w:line="360" w:lineRule="auto"/>
        <w:ind w:firstLine="425"/>
        <w:jc w:val="both"/>
        <w:rPr>
          <w:sz w:val="28"/>
          <w:szCs w:val="28"/>
        </w:rPr>
      </w:pPr>
      <w:r w:rsidRPr="00AD5F3F">
        <w:rPr>
          <w:sz w:val="28"/>
          <w:szCs w:val="28"/>
        </w:rPr>
        <w:t>Юные артисты, попавшие в условия концертной площадки, нуждаются в высоких профессиональных качествах концертмейстера. Им требуется не только качественное музыкальное сопровождение, но и чуткое руководство, поддержка и музыкальность пианиста</w:t>
      </w:r>
      <w:r w:rsidR="007E39A3">
        <w:rPr>
          <w:sz w:val="28"/>
          <w:szCs w:val="28"/>
        </w:rPr>
        <w:t>, его культурное поведение на сцене.</w:t>
      </w:r>
      <w:r w:rsidRPr="00AD5F3F">
        <w:rPr>
          <w:sz w:val="28"/>
          <w:szCs w:val="28"/>
        </w:rPr>
        <w:t xml:space="preserve"> Выйдя на сцену, концертмейстер должен приготовиться к игре раньше своего младшего партнера, и, встретившись с ним взглядом (показать готовность), начать свою игру. Если они начинают одновременно, научить учащегося </w:t>
      </w:r>
      <w:r w:rsidR="007E39A3">
        <w:rPr>
          <w:sz w:val="28"/>
          <w:szCs w:val="28"/>
        </w:rPr>
        <w:t xml:space="preserve">вдохом </w:t>
      </w:r>
      <w:r w:rsidRPr="00AD5F3F">
        <w:rPr>
          <w:sz w:val="28"/>
          <w:szCs w:val="28"/>
        </w:rPr>
        <w:t>показывать концертмейстеру начало игры. Все эти моменты</w:t>
      </w:r>
      <w:r w:rsidR="00430587">
        <w:rPr>
          <w:sz w:val="28"/>
          <w:szCs w:val="28"/>
        </w:rPr>
        <w:t xml:space="preserve"> –</w:t>
      </w:r>
      <w:r w:rsidRPr="00AD5F3F">
        <w:rPr>
          <w:sz w:val="28"/>
          <w:szCs w:val="28"/>
        </w:rPr>
        <w:t xml:space="preserve"> выход на сцену, готовность и начало совместной игры, уход со сцены </w:t>
      </w:r>
      <w:r w:rsidR="00430587">
        <w:rPr>
          <w:sz w:val="28"/>
          <w:szCs w:val="28"/>
        </w:rPr>
        <w:t>–</w:t>
      </w:r>
      <w:r w:rsidRPr="00AD5F3F">
        <w:rPr>
          <w:sz w:val="28"/>
          <w:szCs w:val="28"/>
        </w:rPr>
        <w:t xml:space="preserve"> необходимо терпеливо вырабатывать в классе,</w:t>
      </w:r>
      <w:r w:rsidR="007E39A3">
        <w:rPr>
          <w:sz w:val="28"/>
          <w:szCs w:val="28"/>
        </w:rPr>
        <w:t xml:space="preserve"> и</w:t>
      </w:r>
      <w:r w:rsidRPr="00AD5F3F">
        <w:rPr>
          <w:sz w:val="28"/>
          <w:szCs w:val="28"/>
        </w:rPr>
        <w:t xml:space="preserve"> как можно раньше</w:t>
      </w:r>
      <w:r w:rsidR="00287658">
        <w:rPr>
          <w:sz w:val="28"/>
          <w:szCs w:val="28"/>
        </w:rPr>
        <w:t>, формируя навыки сценического поведения.</w:t>
      </w:r>
    </w:p>
    <w:p w:rsidR="002F112F" w:rsidRPr="00C21CAE" w:rsidRDefault="00445061" w:rsidP="00DC0CF5">
      <w:pPr>
        <w:pStyle w:val="a3"/>
        <w:shd w:val="clear" w:color="auto" w:fill="FBFBFB"/>
        <w:spacing w:before="0" w:beforeAutospacing="0" w:after="0" w:afterAutospacing="0" w:line="360" w:lineRule="auto"/>
        <w:ind w:firstLine="425"/>
        <w:jc w:val="both"/>
        <w:rPr>
          <w:sz w:val="28"/>
          <w:szCs w:val="28"/>
        </w:rPr>
      </w:pPr>
      <w:r w:rsidRPr="00AD5F3F">
        <w:rPr>
          <w:sz w:val="28"/>
          <w:szCs w:val="28"/>
          <w:bdr w:val="none" w:sz="0" w:space="0" w:color="auto" w:frame="1"/>
        </w:rPr>
        <w:t xml:space="preserve">Концертмейстер обязан продумать все организационные детали, включая тот факт, как склеены нотные листы и каким образом он их будет переворачивать, не нарушая музыкального движения. Пропущенный во время переворота бас или аккорд, к которому привык ученик в классе, может вызвать неожиданную реакцию </w:t>
      </w:r>
      <w:r w:rsidR="00430587">
        <w:rPr>
          <w:sz w:val="28"/>
          <w:szCs w:val="28"/>
          <w:bdr w:val="none" w:sz="0" w:space="0" w:color="auto" w:frame="1"/>
        </w:rPr>
        <w:t>–</w:t>
      </w:r>
      <w:r w:rsidRPr="00AD5F3F">
        <w:rPr>
          <w:sz w:val="28"/>
          <w:szCs w:val="28"/>
          <w:bdr w:val="none" w:sz="0" w:space="0" w:color="auto" w:frame="1"/>
        </w:rPr>
        <w:t xml:space="preserve"> вплоть до остановки исполнения</w:t>
      </w:r>
      <w:r w:rsidRPr="00AD5F3F">
        <w:rPr>
          <w:color w:val="000000"/>
          <w:sz w:val="28"/>
          <w:szCs w:val="28"/>
          <w:bdr w:val="none" w:sz="0" w:space="0" w:color="auto" w:frame="1"/>
        </w:rPr>
        <w:t>.</w:t>
      </w:r>
      <w:r w:rsidRPr="00AD5F3F">
        <w:rPr>
          <w:color w:val="262626"/>
          <w:sz w:val="28"/>
          <w:szCs w:val="28"/>
        </w:rPr>
        <w:t xml:space="preserve"> </w:t>
      </w:r>
      <w:r w:rsidR="002F112F" w:rsidRPr="00AD5F3F">
        <w:rPr>
          <w:color w:val="262626"/>
          <w:sz w:val="28"/>
          <w:szCs w:val="28"/>
        </w:rPr>
        <w:t xml:space="preserve">Следовательно, </w:t>
      </w:r>
      <w:r w:rsidR="00AD5F3F">
        <w:rPr>
          <w:color w:val="262626"/>
          <w:sz w:val="28"/>
          <w:szCs w:val="28"/>
        </w:rPr>
        <w:t xml:space="preserve">важно </w:t>
      </w:r>
      <w:r w:rsidR="00AD5F3F" w:rsidRPr="00AD5F3F">
        <w:rPr>
          <w:color w:val="262626"/>
          <w:sz w:val="28"/>
          <w:szCs w:val="28"/>
        </w:rPr>
        <w:t>знание фортепианной партии</w:t>
      </w:r>
      <w:r w:rsidR="00F9401F">
        <w:rPr>
          <w:color w:val="262626"/>
          <w:sz w:val="28"/>
          <w:szCs w:val="28"/>
        </w:rPr>
        <w:t xml:space="preserve">, </w:t>
      </w:r>
      <w:proofErr w:type="spellStart"/>
      <w:r w:rsidR="00F9401F">
        <w:rPr>
          <w:color w:val="262626"/>
          <w:sz w:val="28"/>
          <w:szCs w:val="28"/>
        </w:rPr>
        <w:t>проучивание</w:t>
      </w:r>
      <w:proofErr w:type="spellEnd"/>
      <w:r w:rsidR="00F9401F">
        <w:rPr>
          <w:color w:val="262626"/>
          <w:sz w:val="28"/>
          <w:szCs w:val="28"/>
        </w:rPr>
        <w:t xml:space="preserve"> трудных эпизодов в аккомпанементе</w:t>
      </w:r>
      <w:r w:rsidR="00AD5F3F">
        <w:rPr>
          <w:color w:val="262626"/>
          <w:sz w:val="28"/>
          <w:szCs w:val="28"/>
        </w:rPr>
        <w:t>. Это в приоритете.</w:t>
      </w:r>
      <w:r w:rsidR="001B43AD" w:rsidRPr="001B43AD">
        <w:rPr>
          <w:sz w:val="28"/>
          <w:szCs w:val="28"/>
        </w:rPr>
        <w:t xml:space="preserve"> Ансамблевое равновесие, баланс звучности находятся под неослабным слуховым контролем концертмейстера. Главное его внимание сосредоточенно </w:t>
      </w:r>
      <w:r w:rsidR="001B43AD" w:rsidRPr="00430587">
        <w:rPr>
          <w:sz w:val="28"/>
          <w:szCs w:val="28"/>
        </w:rPr>
        <w:t>на солисте.</w:t>
      </w:r>
      <w:r w:rsidR="00AD5F3F" w:rsidRPr="00430587">
        <w:rPr>
          <w:sz w:val="28"/>
          <w:szCs w:val="28"/>
        </w:rPr>
        <w:t xml:space="preserve"> </w:t>
      </w:r>
      <w:r w:rsidRPr="00430587">
        <w:rPr>
          <w:sz w:val="28"/>
          <w:szCs w:val="28"/>
        </w:rPr>
        <w:t>Во время выступления возможны разные ситуации, и  концертмейстеру необходимо быть готовым ко всему</w:t>
      </w:r>
      <w:r w:rsidR="00482878" w:rsidRPr="00430587">
        <w:rPr>
          <w:sz w:val="28"/>
          <w:szCs w:val="28"/>
        </w:rPr>
        <w:t>. При этом</w:t>
      </w:r>
      <w:r w:rsidRPr="00430587">
        <w:rPr>
          <w:sz w:val="28"/>
          <w:szCs w:val="28"/>
        </w:rPr>
        <w:t xml:space="preserve"> проявля</w:t>
      </w:r>
      <w:r w:rsidR="00482878" w:rsidRPr="00430587">
        <w:rPr>
          <w:sz w:val="28"/>
          <w:szCs w:val="28"/>
        </w:rPr>
        <w:t>ть</w:t>
      </w:r>
      <w:r w:rsidRPr="00430587">
        <w:rPr>
          <w:sz w:val="28"/>
          <w:szCs w:val="28"/>
        </w:rPr>
        <w:t xml:space="preserve"> дружелюбие, выдержку и самообладание</w:t>
      </w:r>
      <w:r w:rsidR="00AD5F3F" w:rsidRPr="00430587">
        <w:rPr>
          <w:sz w:val="28"/>
          <w:szCs w:val="28"/>
        </w:rPr>
        <w:t>.</w:t>
      </w:r>
      <w:r w:rsidRPr="00430587">
        <w:rPr>
          <w:sz w:val="28"/>
          <w:szCs w:val="28"/>
          <w:shd w:val="clear" w:color="auto" w:fill="FFFFFF"/>
        </w:rPr>
        <w:t xml:space="preserve"> </w:t>
      </w:r>
      <w:r w:rsidR="00AD5F3F" w:rsidRPr="00430587">
        <w:rPr>
          <w:sz w:val="28"/>
          <w:szCs w:val="28"/>
          <w:shd w:val="clear" w:color="auto" w:fill="FFFFFF"/>
        </w:rPr>
        <w:t>В</w:t>
      </w:r>
      <w:r w:rsidR="002F112F" w:rsidRPr="00430587">
        <w:rPr>
          <w:sz w:val="28"/>
          <w:szCs w:val="28"/>
          <w:shd w:val="clear" w:color="auto" w:fill="FFFFFF"/>
        </w:rPr>
        <w:t>кла</w:t>
      </w:r>
      <w:r w:rsidR="002F112F" w:rsidRPr="00AD5F3F">
        <w:rPr>
          <w:color w:val="000000"/>
          <w:sz w:val="28"/>
          <w:szCs w:val="28"/>
          <w:shd w:val="clear" w:color="auto" w:fill="FFFFFF"/>
        </w:rPr>
        <w:t xml:space="preserve">д в успешное совместное выступление чуткого, неравнодушного, </w:t>
      </w:r>
      <w:proofErr w:type="spellStart"/>
      <w:r w:rsidR="002F112F" w:rsidRPr="00AD5F3F">
        <w:rPr>
          <w:color w:val="000000"/>
          <w:sz w:val="28"/>
          <w:szCs w:val="28"/>
          <w:shd w:val="clear" w:color="auto" w:fill="FFFFFF"/>
        </w:rPr>
        <w:t>пианистически</w:t>
      </w:r>
      <w:proofErr w:type="spellEnd"/>
      <w:r w:rsidR="002F112F" w:rsidRPr="00AD5F3F">
        <w:rPr>
          <w:color w:val="000000"/>
          <w:sz w:val="28"/>
          <w:szCs w:val="28"/>
          <w:shd w:val="clear" w:color="auto" w:fill="FFFFFF"/>
        </w:rPr>
        <w:t xml:space="preserve"> развитого концертмейстера трудно </w:t>
      </w:r>
      <w:r w:rsidR="002F112F" w:rsidRPr="00AD5F3F">
        <w:rPr>
          <w:color w:val="000000"/>
          <w:sz w:val="28"/>
          <w:szCs w:val="28"/>
          <w:shd w:val="clear" w:color="auto" w:fill="FFFFFF"/>
        </w:rPr>
        <w:lastRenderedPageBreak/>
        <w:t xml:space="preserve">переоценить. </w:t>
      </w:r>
      <w:r w:rsidR="00482878">
        <w:rPr>
          <w:color w:val="000000"/>
          <w:sz w:val="28"/>
          <w:szCs w:val="28"/>
          <w:shd w:val="clear" w:color="auto" w:fill="FFFFFF"/>
        </w:rPr>
        <w:t>90% успешного выступления ученика</w:t>
      </w:r>
      <w:r w:rsidR="00430587">
        <w:rPr>
          <w:color w:val="000000"/>
          <w:sz w:val="28"/>
          <w:szCs w:val="28"/>
          <w:shd w:val="clear" w:color="auto" w:fill="FFFFFF"/>
        </w:rPr>
        <w:t>-</w:t>
      </w:r>
      <w:r w:rsidR="00482878">
        <w:rPr>
          <w:color w:val="000000"/>
          <w:sz w:val="28"/>
          <w:szCs w:val="28"/>
          <w:shd w:val="clear" w:color="auto" w:fill="FFFFFF"/>
        </w:rPr>
        <w:t>солиста зависит от концертмейстера.</w:t>
      </w:r>
    </w:p>
    <w:p w:rsidR="00445061" w:rsidRDefault="00445061" w:rsidP="00482878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5F3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концертных выступлений велика. Для учеников они носят воспитательный характер, заставляют проявлять характер и волю, концентрируют внимание и самоконтроль. «Даже если они (ученики) не станут  артистами, то на родительских и академических концертах они почувствуют захватывающий дух сцены, они будут заниматься, гордиться собой, им будет к чему стремиться дальше,– говорил Л</w:t>
      </w:r>
      <w:r w:rsidR="00482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 </w:t>
      </w:r>
      <w:proofErr w:type="spellStart"/>
      <w:r w:rsidRPr="00AD5F3F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Баренбойм</w:t>
      </w:r>
      <w:proofErr w:type="spellEnd"/>
      <w:r w:rsidRPr="00AD5F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– познать артистическое самочувствие полезно всем, это пригодится в любой работе». </w:t>
      </w:r>
    </w:p>
    <w:p w:rsidR="004575B7" w:rsidRDefault="004575B7" w:rsidP="00482878">
      <w:pPr>
        <w:shd w:val="clear" w:color="auto" w:fill="FFFFFF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5B7" w:rsidRPr="00A67680" w:rsidRDefault="004575B7" w:rsidP="00A67680">
      <w:pPr>
        <w:pStyle w:val="2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31" w:name="_Toc261233"/>
      <w:r w:rsidRPr="00A6768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Союз преподавателя и концертмейстера</w:t>
      </w:r>
      <w:bookmarkEnd w:id="31"/>
    </w:p>
    <w:p w:rsidR="00430587" w:rsidRDefault="00430587" w:rsidP="00430587">
      <w:pPr>
        <w:pStyle w:val="a3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</w:p>
    <w:p w:rsidR="00445061" w:rsidRDefault="00445061" w:rsidP="00430587">
      <w:pPr>
        <w:pStyle w:val="a3"/>
        <w:spacing w:before="0" w:beforeAutospacing="0" w:after="0" w:afterAutospacing="0" w:line="360" w:lineRule="auto"/>
        <w:ind w:firstLine="426"/>
        <w:jc w:val="both"/>
        <w:rPr>
          <w:sz w:val="28"/>
          <w:szCs w:val="28"/>
          <w:shd w:val="clear" w:color="auto" w:fill="FFFFFF"/>
        </w:rPr>
      </w:pPr>
      <w:r w:rsidRPr="001E040C">
        <w:rPr>
          <w:sz w:val="28"/>
          <w:szCs w:val="28"/>
        </w:rPr>
        <w:t xml:space="preserve">В </w:t>
      </w:r>
      <w:r w:rsidR="007E39A3">
        <w:rPr>
          <w:sz w:val="28"/>
          <w:szCs w:val="28"/>
        </w:rPr>
        <w:t>д</w:t>
      </w:r>
      <w:r w:rsidRPr="001E040C">
        <w:rPr>
          <w:sz w:val="28"/>
          <w:szCs w:val="28"/>
        </w:rPr>
        <w:t>етской школе искусств нередки случаи, когда преподаватель по уважительным причинам отсутствует и концертмейстеру приходится самостоятельно проводить урок. В этом случае вся ответственность за грамотное и качественное освоение музыкального</w:t>
      </w:r>
      <w:r w:rsidRPr="001E040C">
        <w:rPr>
          <w:i/>
          <w:sz w:val="28"/>
          <w:szCs w:val="28"/>
        </w:rPr>
        <w:t xml:space="preserve"> </w:t>
      </w:r>
      <w:r w:rsidRPr="001E040C">
        <w:rPr>
          <w:sz w:val="28"/>
          <w:szCs w:val="28"/>
        </w:rPr>
        <w:t>материала, ансамблевую работу и корректное общение с учеником возлагается на концертмейстера, который совмещает в себе педагогическую и исполнительскую функции. Хорошо, если концертмейстер знает педагогический процесс и в данной ситуации не идёт в разрез с требованиями преподавателя</w:t>
      </w:r>
      <w:r w:rsidRPr="001E040C">
        <w:rPr>
          <w:i/>
          <w:sz w:val="28"/>
          <w:szCs w:val="28"/>
        </w:rPr>
        <w:t xml:space="preserve">, </w:t>
      </w:r>
      <w:r w:rsidRPr="001E040C">
        <w:rPr>
          <w:sz w:val="28"/>
          <w:szCs w:val="28"/>
        </w:rPr>
        <w:t>а</w:t>
      </w:r>
      <w:r w:rsidRPr="001E040C">
        <w:rPr>
          <w:i/>
          <w:sz w:val="28"/>
          <w:szCs w:val="28"/>
        </w:rPr>
        <w:t xml:space="preserve"> </w:t>
      </w:r>
      <w:r w:rsidRPr="001E040C">
        <w:rPr>
          <w:sz w:val="28"/>
          <w:szCs w:val="28"/>
        </w:rPr>
        <w:t>является неким</w:t>
      </w:r>
      <w:r w:rsidRPr="001E040C">
        <w:rPr>
          <w:i/>
          <w:sz w:val="28"/>
          <w:szCs w:val="28"/>
        </w:rPr>
        <w:t xml:space="preserve"> </w:t>
      </w:r>
      <w:r w:rsidRPr="001E040C">
        <w:rPr>
          <w:sz w:val="28"/>
          <w:szCs w:val="28"/>
        </w:rPr>
        <w:t xml:space="preserve">связующим звеном между ним и учеником. Это возможно в том случае, если между преподавателем класса и концертмейстером, работающим с ним, сложились творческие отношения, взаимопонимание и психологический комфорт. </w:t>
      </w:r>
      <w:r w:rsidRPr="001E040C">
        <w:rPr>
          <w:sz w:val="28"/>
          <w:szCs w:val="28"/>
          <w:shd w:val="clear" w:color="auto" w:fill="FFFFFF"/>
        </w:rPr>
        <w:t xml:space="preserve">Виноградов К. пишет, что «для педагога по специальному классу концертмейстер есть правая рука и первый помощник, и, самое главное — музыкальный единомышленник. А для солиста, по определению автора — концертмейстер является наперсником его творческих дел; он и помощник, и друг, и наставник, и тренер, и педагог. Право на такую роль может иметь далеко не каждый концертмейстер — оно завоёвывается авторитетом </w:t>
      </w:r>
      <w:r w:rsidRPr="001E040C">
        <w:rPr>
          <w:sz w:val="28"/>
          <w:szCs w:val="28"/>
          <w:shd w:val="clear" w:color="auto" w:fill="FFFFFF"/>
        </w:rPr>
        <w:lastRenderedPageBreak/>
        <w:t>солидных знаний, постоянной творческой собранностью, волей, бескомпромиссностью художественных требований, неуклонной настойчивостью, ответственностью в достижении нужных художественных результатов при совместной работе с солистами, в собственном музыкальном совершенствовании».</w:t>
      </w:r>
    </w:p>
    <w:p w:rsidR="004575B7" w:rsidRPr="004575B7" w:rsidRDefault="004575B7" w:rsidP="00544330">
      <w:pPr>
        <w:pStyle w:val="a3"/>
        <w:spacing w:after="0" w:line="360" w:lineRule="auto"/>
        <w:ind w:firstLine="426"/>
        <w:jc w:val="center"/>
        <w:outlineLvl w:val="0"/>
        <w:rPr>
          <w:b/>
          <w:sz w:val="28"/>
          <w:szCs w:val="28"/>
        </w:rPr>
      </w:pPr>
      <w:bookmarkStart w:id="32" w:name="_Toc261234"/>
      <w:r>
        <w:rPr>
          <w:b/>
          <w:sz w:val="28"/>
          <w:szCs w:val="28"/>
        </w:rPr>
        <w:t>Заключение</w:t>
      </w:r>
      <w:bookmarkEnd w:id="32"/>
    </w:p>
    <w:p w:rsidR="00354DB6" w:rsidRDefault="00354DB6" w:rsidP="00430587">
      <w:pPr>
        <w:pStyle w:val="a3"/>
        <w:spacing w:after="0" w:afterAutospacing="0" w:line="360" w:lineRule="auto"/>
        <w:ind w:firstLine="426"/>
        <w:jc w:val="both"/>
        <w:rPr>
          <w:sz w:val="28"/>
          <w:szCs w:val="28"/>
        </w:rPr>
      </w:pPr>
      <w:r w:rsidRPr="00354DB6">
        <w:rPr>
          <w:sz w:val="28"/>
          <w:szCs w:val="28"/>
        </w:rPr>
        <w:t xml:space="preserve">Важность профессии и роли концертмейстера в музыкантской среде артисты признают почти единогласно: «Мы не представляем процесс обучения игре на любом инструменте, отличном от фортепиано, в отсутствии концертмейстера», </w:t>
      </w:r>
      <w:r w:rsidR="00430587">
        <w:rPr>
          <w:sz w:val="28"/>
          <w:szCs w:val="28"/>
        </w:rPr>
        <w:t>–</w:t>
      </w:r>
      <w:r w:rsidR="00234229">
        <w:rPr>
          <w:sz w:val="28"/>
          <w:szCs w:val="28"/>
        </w:rPr>
        <w:t xml:space="preserve"> утверждают они.</w:t>
      </w:r>
    </w:p>
    <w:p w:rsidR="00234229" w:rsidRDefault="00354DB6" w:rsidP="00430587">
      <w:pPr>
        <w:pStyle w:val="a3"/>
        <w:spacing w:before="0" w:beforeAutospacing="0" w:after="0" w:line="360" w:lineRule="auto"/>
        <w:ind w:firstLine="426"/>
        <w:jc w:val="both"/>
        <w:rPr>
          <w:sz w:val="28"/>
          <w:szCs w:val="28"/>
        </w:rPr>
      </w:pPr>
      <w:r w:rsidRPr="00354DB6">
        <w:rPr>
          <w:sz w:val="28"/>
          <w:szCs w:val="28"/>
        </w:rPr>
        <w:t>По словам одного из музыкантов, концертмейстер – это «ствол творческого древа», от него во многом зависит, насколько здоровыми и зелёными вырастут листья и возможно даже зацветут красивейшие цветы. Эта профессия – уникальна и неповторима.</w:t>
      </w:r>
    </w:p>
    <w:p w:rsidR="00234229" w:rsidRDefault="0023422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1B43AD" w:rsidRPr="005B1C36" w:rsidRDefault="001E040C" w:rsidP="006D7A82">
      <w:pPr>
        <w:spacing w:after="0" w:line="360" w:lineRule="auto"/>
        <w:ind w:right="-1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33" w:name="_Toc261235"/>
      <w:r w:rsidRPr="005B1C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Литература</w:t>
      </w:r>
      <w:bookmarkEnd w:id="33"/>
    </w:p>
    <w:p w:rsidR="001E040C" w:rsidRPr="007E39A3" w:rsidRDefault="001E040C" w:rsidP="001E040C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E39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E040C" w:rsidRPr="007E39A3" w:rsidRDefault="001E040C" w:rsidP="00234229">
      <w:pPr>
        <w:pStyle w:val="a5"/>
        <w:numPr>
          <w:ilvl w:val="0"/>
          <w:numId w:val="8"/>
        </w:numPr>
        <w:spacing w:after="0" w:line="36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7E39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Виноградов К. О специфике творческих взаимоотношений пианиста-концертмейстера и певца / К. Виноградов // Музыкальное исполнительство и современность. </w:t>
      </w:r>
      <w:r w:rsidR="00234229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7E39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М.: Музыка, 1988. </w:t>
      </w:r>
      <w:r w:rsidR="00234229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7E39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E39A3">
        <w:rPr>
          <w:rFonts w:ascii="Times New Roman" w:hAnsi="Times New Roman" w:cs="Times New Roman"/>
          <w:sz w:val="28"/>
          <w:szCs w:val="28"/>
          <w:shd w:val="clear" w:color="auto" w:fill="FFFFFF"/>
        </w:rPr>
        <w:t>Вып</w:t>
      </w:r>
      <w:proofErr w:type="spellEnd"/>
      <w:r w:rsidRPr="007E39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11. </w:t>
      </w:r>
    </w:p>
    <w:p w:rsidR="001E040C" w:rsidRPr="007E39A3" w:rsidRDefault="001E040C" w:rsidP="00234229">
      <w:pPr>
        <w:pStyle w:val="a5"/>
        <w:numPr>
          <w:ilvl w:val="0"/>
          <w:numId w:val="8"/>
        </w:numPr>
        <w:spacing w:after="0" w:line="36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39A3">
        <w:rPr>
          <w:rFonts w:ascii="Times New Roman" w:hAnsi="Times New Roman" w:cs="Times New Roman"/>
          <w:sz w:val="28"/>
          <w:szCs w:val="28"/>
        </w:rPr>
        <w:t>Залите</w:t>
      </w:r>
      <w:proofErr w:type="spellEnd"/>
      <w:r w:rsidRPr="007E39A3">
        <w:rPr>
          <w:rFonts w:ascii="Times New Roman" w:hAnsi="Times New Roman" w:cs="Times New Roman"/>
          <w:sz w:val="28"/>
          <w:szCs w:val="28"/>
        </w:rPr>
        <w:t xml:space="preserve"> А</w:t>
      </w:r>
      <w:r w:rsidR="00234229">
        <w:rPr>
          <w:rFonts w:ascii="Times New Roman" w:hAnsi="Times New Roman" w:cs="Times New Roman"/>
          <w:sz w:val="28"/>
          <w:szCs w:val="28"/>
        </w:rPr>
        <w:t>.</w:t>
      </w:r>
      <w:r w:rsidRPr="007E39A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39A3">
        <w:rPr>
          <w:rFonts w:ascii="Times New Roman" w:hAnsi="Times New Roman" w:cs="Times New Roman"/>
          <w:sz w:val="28"/>
          <w:szCs w:val="28"/>
        </w:rPr>
        <w:t>Михайлюкова</w:t>
      </w:r>
      <w:proofErr w:type="spellEnd"/>
      <w:r w:rsidRPr="007E39A3">
        <w:rPr>
          <w:rFonts w:ascii="Times New Roman" w:hAnsi="Times New Roman" w:cs="Times New Roman"/>
          <w:sz w:val="28"/>
          <w:szCs w:val="28"/>
        </w:rPr>
        <w:t xml:space="preserve"> Е. «Я </w:t>
      </w:r>
      <w:r w:rsidR="00234229">
        <w:rPr>
          <w:rFonts w:ascii="Times New Roman" w:hAnsi="Times New Roman" w:cs="Times New Roman"/>
          <w:sz w:val="28"/>
          <w:szCs w:val="28"/>
        </w:rPr>
        <w:t>–</w:t>
      </w:r>
      <w:r w:rsidRPr="007E39A3">
        <w:rPr>
          <w:rFonts w:ascii="Times New Roman" w:hAnsi="Times New Roman" w:cs="Times New Roman"/>
          <w:sz w:val="28"/>
          <w:szCs w:val="28"/>
        </w:rPr>
        <w:t xml:space="preserve"> концертмейстер». Методическое пособие для концертмейстеров ДМШ и ДШИ. </w:t>
      </w:r>
      <w:r w:rsidR="00234229">
        <w:rPr>
          <w:rFonts w:ascii="Times New Roman" w:hAnsi="Times New Roman" w:cs="Times New Roman"/>
          <w:sz w:val="28"/>
          <w:szCs w:val="28"/>
        </w:rPr>
        <w:t>– СПб</w:t>
      </w:r>
      <w:proofErr w:type="gramStart"/>
      <w:r w:rsidR="00234229">
        <w:rPr>
          <w:rFonts w:ascii="Times New Roman" w:hAnsi="Times New Roman" w:cs="Times New Roman"/>
          <w:sz w:val="28"/>
          <w:szCs w:val="28"/>
        </w:rPr>
        <w:t>.:</w:t>
      </w:r>
      <w:r w:rsidRPr="007E39A3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7E39A3">
        <w:rPr>
          <w:rFonts w:ascii="Times New Roman" w:hAnsi="Times New Roman" w:cs="Times New Roman"/>
          <w:sz w:val="28"/>
          <w:szCs w:val="28"/>
        </w:rPr>
        <w:t>Союз художников», «</w:t>
      </w:r>
      <w:proofErr w:type="spellStart"/>
      <w:r w:rsidRPr="007E39A3">
        <w:rPr>
          <w:rFonts w:ascii="Times New Roman" w:hAnsi="Times New Roman" w:cs="Times New Roman"/>
          <w:sz w:val="28"/>
          <w:szCs w:val="28"/>
        </w:rPr>
        <w:t>Библиополис</w:t>
      </w:r>
      <w:proofErr w:type="spellEnd"/>
      <w:r w:rsidRPr="007E39A3">
        <w:rPr>
          <w:rFonts w:ascii="Times New Roman" w:hAnsi="Times New Roman" w:cs="Times New Roman"/>
          <w:sz w:val="28"/>
          <w:szCs w:val="28"/>
        </w:rPr>
        <w:t>», 2012</w:t>
      </w:r>
      <w:r w:rsidR="00234229">
        <w:rPr>
          <w:rFonts w:ascii="Times New Roman" w:hAnsi="Times New Roman" w:cs="Times New Roman"/>
          <w:sz w:val="28"/>
          <w:szCs w:val="28"/>
        </w:rPr>
        <w:t>.</w:t>
      </w:r>
    </w:p>
    <w:p w:rsidR="001E040C" w:rsidRPr="007E39A3" w:rsidRDefault="001E040C" w:rsidP="00234229">
      <w:pPr>
        <w:pStyle w:val="a5"/>
        <w:numPr>
          <w:ilvl w:val="0"/>
          <w:numId w:val="8"/>
        </w:numPr>
        <w:spacing w:after="0" w:line="36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7E39A3">
        <w:rPr>
          <w:rFonts w:ascii="Times New Roman" w:hAnsi="Times New Roman" w:cs="Times New Roman"/>
          <w:sz w:val="28"/>
          <w:szCs w:val="28"/>
        </w:rPr>
        <w:t>Карпычев М. Г. Практика пианизма. Размышления и советы: учебное пособие. – Новосибирск: Издательство НГОНБ, 2007</w:t>
      </w:r>
      <w:r w:rsidR="00234229">
        <w:rPr>
          <w:rFonts w:ascii="Times New Roman" w:hAnsi="Times New Roman" w:cs="Times New Roman"/>
          <w:sz w:val="28"/>
          <w:szCs w:val="28"/>
        </w:rPr>
        <w:t>.</w:t>
      </w:r>
    </w:p>
    <w:p w:rsidR="001E040C" w:rsidRPr="007E39A3" w:rsidRDefault="001E040C" w:rsidP="00234229">
      <w:pPr>
        <w:pStyle w:val="a5"/>
        <w:numPr>
          <w:ilvl w:val="0"/>
          <w:numId w:val="8"/>
        </w:numPr>
        <w:spacing w:after="0" w:line="36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39A3">
        <w:rPr>
          <w:rFonts w:ascii="Times New Roman" w:hAnsi="Times New Roman" w:cs="Times New Roman"/>
          <w:sz w:val="28"/>
          <w:szCs w:val="28"/>
        </w:rPr>
        <w:t>Кубанцева</w:t>
      </w:r>
      <w:proofErr w:type="spellEnd"/>
      <w:r w:rsidRPr="007E39A3">
        <w:rPr>
          <w:rFonts w:ascii="Times New Roman" w:hAnsi="Times New Roman" w:cs="Times New Roman"/>
          <w:sz w:val="28"/>
          <w:szCs w:val="28"/>
        </w:rPr>
        <w:t xml:space="preserve"> Е. И. Концертмейстерский класс. </w:t>
      </w:r>
      <w:r w:rsidR="00234229">
        <w:rPr>
          <w:rFonts w:ascii="Times New Roman" w:hAnsi="Times New Roman" w:cs="Times New Roman"/>
          <w:sz w:val="28"/>
          <w:szCs w:val="28"/>
        </w:rPr>
        <w:t xml:space="preserve">– </w:t>
      </w:r>
      <w:r w:rsidRPr="007E39A3">
        <w:rPr>
          <w:rFonts w:ascii="Times New Roman" w:hAnsi="Times New Roman" w:cs="Times New Roman"/>
          <w:sz w:val="28"/>
          <w:szCs w:val="28"/>
        </w:rPr>
        <w:t>Издательский центр «Академия», 2002.</w:t>
      </w:r>
    </w:p>
    <w:p w:rsidR="001E040C" w:rsidRPr="007E39A3" w:rsidRDefault="001E040C" w:rsidP="00234229">
      <w:pPr>
        <w:pStyle w:val="a5"/>
        <w:numPr>
          <w:ilvl w:val="0"/>
          <w:numId w:val="8"/>
        </w:numPr>
        <w:spacing w:after="0" w:line="36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39A3">
        <w:rPr>
          <w:rFonts w:ascii="Times New Roman" w:hAnsi="Times New Roman" w:cs="Times New Roman"/>
          <w:sz w:val="28"/>
          <w:szCs w:val="28"/>
          <w:shd w:val="clear" w:color="auto" w:fill="FFFFFF"/>
        </w:rPr>
        <w:t>Островская Е.</w:t>
      </w:r>
      <w:r w:rsidR="002342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E39A3">
        <w:rPr>
          <w:rFonts w:ascii="Times New Roman" w:hAnsi="Times New Roman" w:cs="Times New Roman"/>
          <w:sz w:val="28"/>
          <w:szCs w:val="28"/>
          <w:shd w:val="clear" w:color="auto" w:fill="FFFFFF"/>
        </w:rPr>
        <w:t>А. Концертмейстерское искусство: педагогика, исполнительство, психология</w:t>
      </w:r>
      <w:r w:rsidR="002342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E39A3">
        <w:rPr>
          <w:rFonts w:ascii="Times New Roman" w:hAnsi="Times New Roman" w:cs="Times New Roman"/>
          <w:sz w:val="28"/>
          <w:szCs w:val="28"/>
          <w:shd w:val="clear" w:color="auto" w:fill="FFFFFF"/>
        </w:rPr>
        <w:t>/ Научный журнал ISSN 1812-73</w:t>
      </w:r>
      <w:r w:rsidR="002342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39 Фундаментальные исследования. – </w:t>
      </w:r>
      <w:r w:rsidRPr="007E39A3">
        <w:rPr>
          <w:rFonts w:ascii="Times New Roman" w:hAnsi="Times New Roman" w:cs="Times New Roman"/>
          <w:sz w:val="28"/>
          <w:szCs w:val="28"/>
          <w:shd w:val="clear" w:color="auto" w:fill="FFFFFF"/>
        </w:rPr>
        <w:t>№1, 2009.</w:t>
      </w:r>
    </w:p>
    <w:p w:rsidR="001E040C" w:rsidRPr="007E39A3" w:rsidRDefault="001E040C" w:rsidP="00234229">
      <w:pPr>
        <w:pStyle w:val="a5"/>
        <w:numPr>
          <w:ilvl w:val="0"/>
          <w:numId w:val="8"/>
        </w:numPr>
        <w:spacing w:after="0" w:line="360" w:lineRule="auto"/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7E39A3">
        <w:rPr>
          <w:rFonts w:ascii="Times New Roman" w:hAnsi="Times New Roman" w:cs="Times New Roman"/>
          <w:sz w:val="28"/>
          <w:szCs w:val="28"/>
        </w:rPr>
        <w:t xml:space="preserve">Юдин А. Н. Секреты мастерства. Русская школа </w:t>
      </w:r>
      <w:proofErr w:type="spellStart"/>
      <w:r w:rsidRPr="007E39A3">
        <w:rPr>
          <w:rFonts w:ascii="Times New Roman" w:hAnsi="Times New Roman" w:cs="Times New Roman"/>
          <w:sz w:val="28"/>
          <w:szCs w:val="28"/>
        </w:rPr>
        <w:t>концертмейстерства</w:t>
      </w:r>
      <w:proofErr w:type="spellEnd"/>
      <w:r w:rsidRPr="007E39A3">
        <w:rPr>
          <w:rFonts w:ascii="Times New Roman" w:hAnsi="Times New Roman" w:cs="Times New Roman"/>
          <w:sz w:val="28"/>
          <w:szCs w:val="28"/>
        </w:rPr>
        <w:t xml:space="preserve">. </w:t>
      </w:r>
      <w:r w:rsidR="00234229">
        <w:rPr>
          <w:rFonts w:ascii="Times New Roman" w:hAnsi="Times New Roman" w:cs="Times New Roman"/>
          <w:sz w:val="28"/>
          <w:szCs w:val="28"/>
        </w:rPr>
        <w:t>– СПб</w:t>
      </w:r>
      <w:proofErr w:type="gramStart"/>
      <w:r w:rsidR="00234229">
        <w:rPr>
          <w:rFonts w:ascii="Times New Roman" w:hAnsi="Times New Roman" w:cs="Times New Roman"/>
          <w:sz w:val="28"/>
          <w:szCs w:val="28"/>
        </w:rPr>
        <w:t>.:</w:t>
      </w:r>
      <w:r w:rsidRPr="007E39A3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 w:rsidRPr="007E39A3">
        <w:rPr>
          <w:rFonts w:ascii="Times New Roman" w:hAnsi="Times New Roman" w:cs="Times New Roman"/>
          <w:sz w:val="28"/>
          <w:szCs w:val="28"/>
        </w:rPr>
        <w:t>Невская нота», 2008.</w:t>
      </w:r>
    </w:p>
    <w:sectPr w:rsidR="001E040C" w:rsidRPr="007E39A3" w:rsidSect="00D713A6">
      <w:footerReference w:type="default" r:id="rId20"/>
      <w:footerReference w:type="first" r:id="rId2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7EA" w:rsidRDefault="00C947EA" w:rsidP="00F71A3C">
      <w:pPr>
        <w:spacing w:after="0" w:line="240" w:lineRule="auto"/>
      </w:pPr>
      <w:r>
        <w:separator/>
      </w:r>
    </w:p>
  </w:endnote>
  <w:endnote w:type="continuationSeparator" w:id="0">
    <w:p w:rsidR="00C947EA" w:rsidRDefault="00C947EA" w:rsidP="00F71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T705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74146"/>
      <w:docPartObj>
        <w:docPartGallery w:val="Page Numbers (Bottom of Page)"/>
        <w:docPartUnique/>
      </w:docPartObj>
    </w:sdtPr>
    <w:sdtContent>
      <w:p w:rsidR="00845DE4" w:rsidRDefault="00BB1FA6">
        <w:pPr>
          <w:pStyle w:val="aa"/>
          <w:jc w:val="right"/>
        </w:pPr>
        <w:r>
          <w:fldChar w:fldCharType="begin"/>
        </w:r>
        <w:r w:rsidR="00845DE4">
          <w:instrText xml:space="preserve"> PAGE   \* MERGEFORMAT </w:instrText>
        </w:r>
        <w:r>
          <w:fldChar w:fldCharType="separate"/>
        </w:r>
        <w:r w:rsidR="002064CF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845DE4" w:rsidRDefault="00845DE4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3A6" w:rsidRDefault="00D713A6">
    <w:pPr>
      <w:pStyle w:val="aa"/>
      <w:jc w:val="center"/>
    </w:pPr>
  </w:p>
  <w:p w:rsidR="00D713A6" w:rsidRDefault="00D713A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7EA" w:rsidRDefault="00C947EA" w:rsidP="00F71A3C">
      <w:pPr>
        <w:spacing w:after="0" w:line="240" w:lineRule="auto"/>
      </w:pPr>
      <w:r>
        <w:separator/>
      </w:r>
    </w:p>
  </w:footnote>
  <w:footnote w:type="continuationSeparator" w:id="0">
    <w:p w:rsidR="00C947EA" w:rsidRDefault="00C947EA" w:rsidP="00F71A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7ED1"/>
    <w:multiLevelType w:val="hybridMultilevel"/>
    <w:tmpl w:val="F07C7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259B1"/>
    <w:multiLevelType w:val="multilevel"/>
    <w:tmpl w:val="E098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AE3295"/>
    <w:multiLevelType w:val="multilevel"/>
    <w:tmpl w:val="6682F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532A65"/>
    <w:multiLevelType w:val="hybridMultilevel"/>
    <w:tmpl w:val="20E6641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9C435B0"/>
    <w:multiLevelType w:val="multilevel"/>
    <w:tmpl w:val="7EEA4BF8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60241B14"/>
    <w:multiLevelType w:val="hybridMultilevel"/>
    <w:tmpl w:val="0436D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117EF0"/>
    <w:multiLevelType w:val="multilevel"/>
    <w:tmpl w:val="E098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EA3FE1"/>
    <w:multiLevelType w:val="hybridMultilevel"/>
    <w:tmpl w:val="0AE8B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5E1D"/>
    <w:rsid w:val="00001BF8"/>
    <w:rsid w:val="00002132"/>
    <w:rsid w:val="00007442"/>
    <w:rsid w:val="0001047F"/>
    <w:rsid w:val="00046409"/>
    <w:rsid w:val="0006156D"/>
    <w:rsid w:val="00073CF4"/>
    <w:rsid w:val="00077115"/>
    <w:rsid w:val="000928BD"/>
    <w:rsid w:val="000A656E"/>
    <w:rsid w:val="000B315A"/>
    <w:rsid w:val="000C6349"/>
    <w:rsid w:val="000E3D76"/>
    <w:rsid w:val="000E513B"/>
    <w:rsid w:val="000E5555"/>
    <w:rsid w:val="000E5C9A"/>
    <w:rsid w:val="000F4391"/>
    <w:rsid w:val="00112F74"/>
    <w:rsid w:val="0011343D"/>
    <w:rsid w:val="001232A0"/>
    <w:rsid w:val="00126614"/>
    <w:rsid w:val="00150B95"/>
    <w:rsid w:val="00150DE8"/>
    <w:rsid w:val="001547D0"/>
    <w:rsid w:val="00155866"/>
    <w:rsid w:val="001605D2"/>
    <w:rsid w:val="00172D4E"/>
    <w:rsid w:val="00173B81"/>
    <w:rsid w:val="00177EED"/>
    <w:rsid w:val="0018785A"/>
    <w:rsid w:val="001963A6"/>
    <w:rsid w:val="00196433"/>
    <w:rsid w:val="001A1A63"/>
    <w:rsid w:val="001A7494"/>
    <w:rsid w:val="001B03D6"/>
    <w:rsid w:val="001B2E83"/>
    <w:rsid w:val="001B43AD"/>
    <w:rsid w:val="001B7F76"/>
    <w:rsid w:val="001D0F22"/>
    <w:rsid w:val="001D7C0A"/>
    <w:rsid w:val="001E040C"/>
    <w:rsid w:val="001F1721"/>
    <w:rsid w:val="001F5754"/>
    <w:rsid w:val="001F7C30"/>
    <w:rsid w:val="00202D7A"/>
    <w:rsid w:val="00203F8F"/>
    <w:rsid w:val="002064CF"/>
    <w:rsid w:val="00215BA8"/>
    <w:rsid w:val="002310A7"/>
    <w:rsid w:val="00232C09"/>
    <w:rsid w:val="00234229"/>
    <w:rsid w:val="00236717"/>
    <w:rsid w:val="00240352"/>
    <w:rsid w:val="00242A0B"/>
    <w:rsid w:val="0025338C"/>
    <w:rsid w:val="00261EEA"/>
    <w:rsid w:val="00284CAB"/>
    <w:rsid w:val="00287658"/>
    <w:rsid w:val="002943C3"/>
    <w:rsid w:val="0029541E"/>
    <w:rsid w:val="002A0539"/>
    <w:rsid w:val="002A172D"/>
    <w:rsid w:val="002A7C05"/>
    <w:rsid w:val="002B4501"/>
    <w:rsid w:val="002C54D1"/>
    <w:rsid w:val="002C7219"/>
    <w:rsid w:val="002D1D2F"/>
    <w:rsid w:val="002D2247"/>
    <w:rsid w:val="002E1F4A"/>
    <w:rsid w:val="002E64B2"/>
    <w:rsid w:val="002E7C31"/>
    <w:rsid w:val="002F112F"/>
    <w:rsid w:val="002F7D1C"/>
    <w:rsid w:val="00314CEA"/>
    <w:rsid w:val="00314F27"/>
    <w:rsid w:val="00324A3A"/>
    <w:rsid w:val="003279D0"/>
    <w:rsid w:val="00332E3E"/>
    <w:rsid w:val="00333101"/>
    <w:rsid w:val="00354DB6"/>
    <w:rsid w:val="00360541"/>
    <w:rsid w:val="003613E3"/>
    <w:rsid w:val="00377908"/>
    <w:rsid w:val="003824FF"/>
    <w:rsid w:val="00384CD4"/>
    <w:rsid w:val="003860F7"/>
    <w:rsid w:val="003A35F7"/>
    <w:rsid w:val="003A7EF3"/>
    <w:rsid w:val="003B7879"/>
    <w:rsid w:val="003B7CBD"/>
    <w:rsid w:val="003C2617"/>
    <w:rsid w:val="003D583B"/>
    <w:rsid w:val="003E1D42"/>
    <w:rsid w:val="003F3B63"/>
    <w:rsid w:val="003F40C8"/>
    <w:rsid w:val="00404F56"/>
    <w:rsid w:val="0040762C"/>
    <w:rsid w:val="004225AB"/>
    <w:rsid w:val="00425244"/>
    <w:rsid w:val="0042796C"/>
    <w:rsid w:val="00430587"/>
    <w:rsid w:val="00432BA7"/>
    <w:rsid w:val="004335EB"/>
    <w:rsid w:val="004350F0"/>
    <w:rsid w:val="00440A6E"/>
    <w:rsid w:val="00445061"/>
    <w:rsid w:val="00453A46"/>
    <w:rsid w:val="004575B7"/>
    <w:rsid w:val="00463500"/>
    <w:rsid w:val="00465E1D"/>
    <w:rsid w:val="00466D4B"/>
    <w:rsid w:val="004720D2"/>
    <w:rsid w:val="00473B31"/>
    <w:rsid w:val="00475918"/>
    <w:rsid w:val="004771E1"/>
    <w:rsid w:val="00481B1C"/>
    <w:rsid w:val="00482878"/>
    <w:rsid w:val="00487CAA"/>
    <w:rsid w:val="00487DA9"/>
    <w:rsid w:val="004B3937"/>
    <w:rsid w:val="004B4DF2"/>
    <w:rsid w:val="004B7C9E"/>
    <w:rsid w:val="004C1AAC"/>
    <w:rsid w:val="004C74E7"/>
    <w:rsid w:val="004D33E6"/>
    <w:rsid w:val="004D4D03"/>
    <w:rsid w:val="004E0AAE"/>
    <w:rsid w:val="00503A68"/>
    <w:rsid w:val="005132A6"/>
    <w:rsid w:val="00524C39"/>
    <w:rsid w:val="005318B5"/>
    <w:rsid w:val="00534C6F"/>
    <w:rsid w:val="00537739"/>
    <w:rsid w:val="00544330"/>
    <w:rsid w:val="00545305"/>
    <w:rsid w:val="00552AFE"/>
    <w:rsid w:val="00557C3C"/>
    <w:rsid w:val="00557D9B"/>
    <w:rsid w:val="005630EC"/>
    <w:rsid w:val="00570C66"/>
    <w:rsid w:val="00582D28"/>
    <w:rsid w:val="005A70E8"/>
    <w:rsid w:val="005B0612"/>
    <w:rsid w:val="005B1C36"/>
    <w:rsid w:val="005B2F2E"/>
    <w:rsid w:val="005B4A16"/>
    <w:rsid w:val="005C03AB"/>
    <w:rsid w:val="005C5EF5"/>
    <w:rsid w:val="005D1FEC"/>
    <w:rsid w:val="005E4AD9"/>
    <w:rsid w:val="00612F5C"/>
    <w:rsid w:val="0063277F"/>
    <w:rsid w:val="0064085E"/>
    <w:rsid w:val="00653D7D"/>
    <w:rsid w:val="00671A7F"/>
    <w:rsid w:val="00676A12"/>
    <w:rsid w:val="0068318D"/>
    <w:rsid w:val="0068611E"/>
    <w:rsid w:val="00691347"/>
    <w:rsid w:val="006916DD"/>
    <w:rsid w:val="006A3FE0"/>
    <w:rsid w:val="006A6158"/>
    <w:rsid w:val="006B0D33"/>
    <w:rsid w:val="006B5416"/>
    <w:rsid w:val="006B57C9"/>
    <w:rsid w:val="006C04DE"/>
    <w:rsid w:val="006C07ED"/>
    <w:rsid w:val="006C17D1"/>
    <w:rsid w:val="006C339F"/>
    <w:rsid w:val="006C4DEF"/>
    <w:rsid w:val="006C6376"/>
    <w:rsid w:val="006C75E1"/>
    <w:rsid w:val="006D2AF4"/>
    <w:rsid w:val="006D7A82"/>
    <w:rsid w:val="006E335C"/>
    <w:rsid w:val="006E5E0D"/>
    <w:rsid w:val="006E68BC"/>
    <w:rsid w:val="006E7BC7"/>
    <w:rsid w:val="006F1C97"/>
    <w:rsid w:val="007019D5"/>
    <w:rsid w:val="00716B1B"/>
    <w:rsid w:val="00724B34"/>
    <w:rsid w:val="00737DA5"/>
    <w:rsid w:val="00750D07"/>
    <w:rsid w:val="007535CF"/>
    <w:rsid w:val="00754D80"/>
    <w:rsid w:val="00760E2F"/>
    <w:rsid w:val="00761542"/>
    <w:rsid w:val="00766222"/>
    <w:rsid w:val="007712D5"/>
    <w:rsid w:val="00774EC2"/>
    <w:rsid w:val="00780C4C"/>
    <w:rsid w:val="00797846"/>
    <w:rsid w:val="007D1130"/>
    <w:rsid w:val="007E00C9"/>
    <w:rsid w:val="007E0438"/>
    <w:rsid w:val="007E39A3"/>
    <w:rsid w:val="007F3213"/>
    <w:rsid w:val="008043B1"/>
    <w:rsid w:val="0080797C"/>
    <w:rsid w:val="0081468E"/>
    <w:rsid w:val="00816AF2"/>
    <w:rsid w:val="00824400"/>
    <w:rsid w:val="00827114"/>
    <w:rsid w:val="00827285"/>
    <w:rsid w:val="00832090"/>
    <w:rsid w:val="008360B2"/>
    <w:rsid w:val="00842A83"/>
    <w:rsid w:val="00845DE4"/>
    <w:rsid w:val="00851B35"/>
    <w:rsid w:val="00856B6C"/>
    <w:rsid w:val="00861B93"/>
    <w:rsid w:val="00870BAF"/>
    <w:rsid w:val="00871F7A"/>
    <w:rsid w:val="00884976"/>
    <w:rsid w:val="00886932"/>
    <w:rsid w:val="00887FEA"/>
    <w:rsid w:val="008A4C27"/>
    <w:rsid w:val="008A5220"/>
    <w:rsid w:val="008A65C1"/>
    <w:rsid w:val="008C47D0"/>
    <w:rsid w:val="008C585A"/>
    <w:rsid w:val="008D59DE"/>
    <w:rsid w:val="008D68E7"/>
    <w:rsid w:val="008E33ED"/>
    <w:rsid w:val="008E5E1D"/>
    <w:rsid w:val="008E71CD"/>
    <w:rsid w:val="008F1405"/>
    <w:rsid w:val="008F266E"/>
    <w:rsid w:val="008F2E73"/>
    <w:rsid w:val="008F5D92"/>
    <w:rsid w:val="008F7887"/>
    <w:rsid w:val="00921436"/>
    <w:rsid w:val="00925A7F"/>
    <w:rsid w:val="0093173C"/>
    <w:rsid w:val="00940A22"/>
    <w:rsid w:val="0094215E"/>
    <w:rsid w:val="0094356F"/>
    <w:rsid w:val="009450DB"/>
    <w:rsid w:val="00965284"/>
    <w:rsid w:val="009815BF"/>
    <w:rsid w:val="00981BAA"/>
    <w:rsid w:val="009830D6"/>
    <w:rsid w:val="00987099"/>
    <w:rsid w:val="009918D3"/>
    <w:rsid w:val="009925C2"/>
    <w:rsid w:val="009A4532"/>
    <w:rsid w:val="009A71C7"/>
    <w:rsid w:val="009C0AC0"/>
    <w:rsid w:val="009C2B6D"/>
    <w:rsid w:val="009D2919"/>
    <w:rsid w:val="009D2D5C"/>
    <w:rsid w:val="009D6CBD"/>
    <w:rsid w:val="009E1BB2"/>
    <w:rsid w:val="009E3220"/>
    <w:rsid w:val="009F01EE"/>
    <w:rsid w:val="00A01D73"/>
    <w:rsid w:val="00A100A4"/>
    <w:rsid w:val="00A13D98"/>
    <w:rsid w:val="00A211AB"/>
    <w:rsid w:val="00A227C9"/>
    <w:rsid w:val="00A2584C"/>
    <w:rsid w:val="00A414BA"/>
    <w:rsid w:val="00A46CF7"/>
    <w:rsid w:val="00A473E8"/>
    <w:rsid w:val="00A66DE3"/>
    <w:rsid w:val="00A67680"/>
    <w:rsid w:val="00A83E8F"/>
    <w:rsid w:val="00A9304A"/>
    <w:rsid w:val="00A943D0"/>
    <w:rsid w:val="00AA2A25"/>
    <w:rsid w:val="00AA35C0"/>
    <w:rsid w:val="00AA4F11"/>
    <w:rsid w:val="00AB07C7"/>
    <w:rsid w:val="00AB2508"/>
    <w:rsid w:val="00AB25B9"/>
    <w:rsid w:val="00AB5489"/>
    <w:rsid w:val="00AB650A"/>
    <w:rsid w:val="00AB7801"/>
    <w:rsid w:val="00AD5F3F"/>
    <w:rsid w:val="00AE5EA7"/>
    <w:rsid w:val="00AF3E9A"/>
    <w:rsid w:val="00AF45E8"/>
    <w:rsid w:val="00AF6535"/>
    <w:rsid w:val="00B0224C"/>
    <w:rsid w:val="00B1586E"/>
    <w:rsid w:val="00B20A79"/>
    <w:rsid w:val="00B5500D"/>
    <w:rsid w:val="00B642B0"/>
    <w:rsid w:val="00B67E47"/>
    <w:rsid w:val="00B716FB"/>
    <w:rsid w:val="00B739A0"/>
    <w:rsid w:val="00B854A8"/>
    <w:rsid w:val="00B91EAC"/>
    <w:rsid w:val="00B9386A"/>
    <w:rsid w:val="00B93C86"/>
    <w:rsid w:val="00B9601E"/>
    <w:rsid w:val="00BA1AE6"/>
    <w:rsid w:val="00BA3187"/>
    <w:rsid w:val="00BB1FA6"/>
    <w:rsid w:val="00BB21E8"/>
    <w:rsid w:val="00BB5E53"/>
    <w:rsid w:val="00BB5EF1"/>
    <w:rsid w:val="00BB7FC1"/>
    <w:rsid w:val="00BC7104"/>
    <w:rsid w:val="00BE7CD9"/>
    <w:rsid w:val="00BF0C62"/>
    <w:rsid w:val="00BF3A05"/>
    <w:rsid w:val="00BF55CA"/>
    <w:rsid w:val="00BF677D"/>
    <w:rsid w:val="00C03991"/>
    <w:rsid w:val="00C10B42"/>
    <w:rsid w:val="00C21CAE"/>
    <w:rsid w:val="00C3021E"/>
    <w:rsid w:val="00C3451B"/>
    <w:rsid w:val="00C3627C"/>
    <w:rsid w:val="00C42B00"/>
    <w:rsid w:val="00C4393F"/>
    <w:rsid w:val="00C47356"/>
    <w:rsid w:val="00C51A75"/>
    <w:rsid w:val="00C52D83"/>
    <w:rsid w:val="00C530DB"/>
    <w:rsid w:val="00C56BE8"/>
    <w:rsid w:val="00C6673C"/>
    <w:rsid w:val="00C7490D"/>
    <w:rsid w:val="00C85362"/>
    <w:rsid w:val="00C91815"/>
    <w:rsid w:val="00C919D7"/>
    <w:rsid w:val="00C92651"/>
    <w:rsid w:val="00C947EA"/>
    <w:rsid w:val="00CA5BAA"/>
    <w:rsid w:val="00CB6F02"/>
    <w:rsid w:val="00CD099B"/>
    <w:rsid w:val="00CE6400"/>
    <w:rsid w:val="00CF6A7D"/>
    <w:rsid w:val="00D17BEA"/>
    <w:rsid w:val="00D2460A"/>
    <w:rsid w:val="00D25CE1"/>
    <w:rsid w:val="00D36D1E"/>
    <w:rsid w:val="00D46BCA"/>
    <w:rsid w:val="00D55EE1"/>
    <w:rsid w:val="00D672BD"/>
    <w:rsid w:val="00D67BAB"/>
    <w:rsid w:val="00D713A6"/>
    <w:rsid w:val="00D71B08"/>
    <w:rsid w:val="00D87D6B"/>
    <w:rsid w:val="00D973E9"/>
    <w:rsid w:val="00D978CE"/>
    <w:rsid w:val="00DA59E6"/>
    <w:rsid w:val="00DA6F56"/>
    <w:rsid w:val="00DB2F73"/>
    <w:rsid w:val="00DC0CF5"/>
    <w:rsid w:val="00DC3FDC"/>
    <w:rsid w:val="00DC5EE6"/>
    <w:rsid w:val="00E2015A"/>
    <w:rsid w:val="00E2183A"/>
    <w:rsid w:val="00E27325"/>
    <w:rsid w:val="00E301FC"/>
    <w:rsid w:val="00E306E9"/>
    <w:rsid w:val="00E37343"/>
    <w:rsid w:val="00E41473"/>
    <w:rsid w:val="00E42B64"/>
    <w:rsid w:val="00E572E2"/>
    <w:rsid w:val="00E70091"/>
    <w:rsid w:val="00E7009D"/>
    <w:rsid w:val="00E82E80"/>
    <w:rsid w:val="00EA0AA9"/>
    <w:rsid w:val="00EA28DD"/>
    <w:rsid w:val="00EB2B4D"/>
    <w:rsid w:val="00EB7AEF"/>
    <w:rsid w:val="00EC07CC"/>
    <w:rsid w:val="00EC0F7F"/>
    <w:rsid w:val="00ED1C3E"/>
    <w:rsid w:val="00EE1357"/>
    <w:rsid w:val="00EE4BFB"/>
    <w:rsid w:val="00EE667E"/>
    <w:rsid w:val="00EF1BB5"/>
    <w:rsid w:val="00EF5C2D"/>
    <w:rsid w:val="00F15FC9"/>
    <w:rsid w:val="00F2363E"/>
    <w:rsid w:val="00F3092F"/>
    <w:rsid w:val="00F35B5D"/>
    <w:rsid w:val="00F43D98"/>
    <w:rsid w:val="00F53915"/>
    <w:rsid w:val="00F55144"/>
    <w:rsid w:val="00F63422"/>
    <w:rsid w:val="00F71A3C"/>
    <w:rsid w:val="00F86A5E"/>
    <w:rsid w:val="00F9401F"/>
    <w:rsid w:val="00F97151"/>
    <w:rsid w:val="00FA2FE3"/>
    <w:rsid w:val="00FA3FF8"/>
    <w:rsid w:val="00FB313B"/>
    <w:rsid w:val="00FC417D"/>
    <w:rsid w:val="00FD239D"/>
    <w:rsid w:val="00FD257F"/>
    <w:rsid w:val="00FD533D"/>
    <w:rsid w:val="00FD6BCF"/>
    <w:rsid w:val="00FE3D3B"/>
    <w:rsid w:val="00FE4600"/>
    <w:rsid w:val="00FF6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DE4"/>
  </w:style>
  <w:style w:type="paragraph" w:styleId="1">
    <w:name w:val="heading 1"/>
    <w:basedOn w:val="a"/>
    <w:next w:val="a"/>
    <w:link w:val="10"/>
    <w:uiPriority w:val="9"/>
    <w:qFormat/>
    <w:rsid w:val="00E82E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67B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7B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5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33ED"/>
  </w:style>
  <w:style w:type="character" w:styleId="a4">
    <w:name w:val="Emphasis"/>
    <w:basedOn w:val="a0"/>
    <w:uiPriority w:val="20"/>
    <w:qFormat/>
    <w:rsid w:val="008E33ED"/>
    <w:rPr>
      <w:i/>
      <w:iCs/>
    </w:rPr>
  </w:style>
  <w:style w:type="paragraph" w:customStyle="1" w:styleId="Default">
    <w:name w:val="Default"/>
    <w:rsid w:val="00F971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4771E1"/>
    <w:pPr>
      <w:ind w:left="720"/>
      <w:contextualSpacing/>
    </w:pPr>
  </w:style>
  <w:style w:type="character" w:styleId="a6">
    <w:name w:val="Strong"/>
    <w:basedOn w:val="a0"/>
    <w:uiPriority w:val="22"/>
    <w:qFormat/>
    <w:rsid w:val="00C03991"/>
    <w:rPr>
      <w:b/>
      <w:bCs/>
    </w:rPr>
  </w:style>
  <w:style w:type="character" w:styleId="a7">
    <w:name w:val="Hyperlink"/>
    <w:basedOn w:val="a0"/>
    <w:uiPriority w:val="99"/>
    <w:unhideWhenUsed/>
    <w:rsid w:val="00C03991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F71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71A3C"/>
  </w:style>
  <w:style w:type="paragraph" w:styleId="aa">
    <w:name w:val="footer"/>
    <w:basedOn w:val="a"/>
    <w:link w:val="ab"/>
    <w:uiPriority w:val="99"/>
    <w:unhideWhenUsed/>
    <w:rsid w:val="00F71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71A3C"/>
  </w:style>
  <w:style w:type="paragraph" w:styleId="ac">
    <w:name w:val="Balloon Text"/>
    <w:basedOn w:val="a"/>
    <w:link w:val="ad"/>
    <w:uiPriority w:val="99"/>
    <w:semiHidden/>
    <w:unhideWhenUsed/>
    <w:rsid w:val="006F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F1C97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rsid w:val="00B91EA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B91EA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w">
    <w:name w:val="w"/>
    <w:basedOn w:val="a0"/>
    <w:rsid w:val="00A13D98"/>
  </w:style>
  <w:style w:type="character" w:customStyle="1" w:styleId="10">
    <w:name w:val="Заголовок 1 Знак"/>
    <w:basedOn w:val="a0"/>
    <w:link w:val="1"/>
    <w:uiPriority w:val="9"/>
    <w:rsid w:val="00E82E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l">
    <w:name w:val="hl"/>
    <w:basedOn w:val="a0"/>
    <w:rsid w:val="002D1D2F"/>
  </w:style>
  <w:style w:type="character" w:customStyle="1" w:styleId="30">
    <w:name w:val="Заголовок 3 Знак"/>
    <w:basedOn w:val="a0"/>
    <w:link w:val="3"/>
    <w:uiPriority w:val="9"/>
    <w:semiHidden/>
    <w:rsid w:val="00D67BA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D67BA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e">
    <w:name w:val="TOC Heading"/>
    <w:basedOn w:val="1"/>
    <w:next w:val="a"/>
    <w:uiPriority w:val="39"/>
    <w:unhideWhenUsed/>
    <w:qFormat/>
    <w:rsid w:val="00D67BAB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67BA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575B7"/>
    <w:pPr>
      <w:spacing w:after="100"/>
      <w:ind w:left="220"/>
    </w:pPr>
  </w:style>
  <w:style w:type="paragraph" w:styleId="33">
    <w:name w:val="toc 3"/>
    <w:basedOn w:val="a"/>
    <w:next w:val="a"/>
    <w:autoRedefine/>
    <w:uiPriority w:val="39"/>
    <w:unhideWhenUsed/>
    <w:rsid w:val="00544330"/>
    <w:pPr>
      <w:spacing w:after="100" w:line="259" w:lineRule="auto"/>
      <w:ind w:left="440"/>
    </w:pPr>
    <w:rPr>
      <w:rFonts w:eastAsiaTheme="minorEastAsia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494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7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2295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66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83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6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20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29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4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30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63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2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1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59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88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23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82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3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3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90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7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8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8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21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27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02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83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94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1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01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9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3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4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3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97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9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25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64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4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28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5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8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2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26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9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5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3181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93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56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3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80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06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07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4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57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9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63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64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6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7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35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7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0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39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17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3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2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84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1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91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61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3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87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0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37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4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3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6702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6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36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30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9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76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7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68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63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35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5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3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45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36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88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2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5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73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27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00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51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9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4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69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7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1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7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13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8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31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68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29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11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06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9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7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9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1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7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04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6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43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64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9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25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0094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27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7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9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6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26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02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9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39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1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37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44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4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23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24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63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32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5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22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5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3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5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6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8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2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0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4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63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1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9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7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75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8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0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5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13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15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3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8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19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4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8226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0243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8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7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29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9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33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96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29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9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2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20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6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91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46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46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9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7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3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1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74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3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42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78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9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09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77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48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0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14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5487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3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6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2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01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5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27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9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91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9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49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06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70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0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5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2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06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77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9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8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8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59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08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06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77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40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90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23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4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61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60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58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14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91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4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65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53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6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94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1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26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2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5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42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89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dic.academic.ru/dic.nsf/ruwiki/79718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ic.academic.ru/dic.nsf/ruwiki/27215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commons.wikimedia.org/wiki/File:Flute.jpg?uselang=ru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5DA61-C9FB-4517-A272-A68367641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5670</TotalTime>
  <Pages>25</Pages>
  <Words>5212</Words>
  <Characters>29710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54</cp:revision>
  <dcterms:created xsi:type="dcterms:W3CDTF">2019-01-03T08:39:00Z</dcterms:created>
  <dcterms:modified xsi:type="dcterms:W3CDTF">2019-02-06T14:02:00Z</dcterms:modified>
</cp:coreProperties>
</file>