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DE" w:rsidRDefault="00F964DE" w:rsidP="00237EA9">
      <w:pPr>
        <w:jc w:val="right"/>
        <w:rPr>
          <w:sz w:val="28"/>
          <w:szCs w:val="28"/>
        </w:rPr>
      </w:pPr>
      <w:r>
        <w:rPr>
          <w:sz w:val="28"/>
          <w:szCs w:val="28"/>
        </w:rPr>
        <w:t>Бюджетное образовательное учреждение</w:t>
      </w:r>
    </w:p>
    <w:p w:rsidR="00F964DE" w:rsidRDefault="00F964DE" w:rsidP="00237EA9">
      <w:pPr>
        <w:jc w:val="right"/>
        <w:rPr>
          <w:sz w:val="28"/>
          <w:szCs w:val="28"/>
        </w:rPr>
      </w:pPr>
      <w:r>
        <w:rPr>
          <w:sz w:val="28"/>
          <w:szCs w:val="28"/>
        </w:rPr>
        <w:t xml:space="preserve">дополнительного образования </w:t>
      </w:r>
    </w:p>
    <w:p w:rsidR="00F964DE" w:rsidRDefault="00F964DE" w:rsidP="00237EA9">
      <w:pPr>
        <w:jc w:val="right"/>
        <w:rPr>
          <w:sz w:val="28"/>
          <w:szCs w:val="28"/>
        </w:rPr>
      </w:pPr>
      <w:r>
        <w:rPr>
          <w:sz w:val="28"/>
          <w:szCs w:val="28"/>
        </w:rPr>
        <w:t>«Детская школа искусств №14»</w:t>
      </w:r>
    </w:p>
    <w:p w:rsidR="00F964DE" w:rsidRDefault="00F964DE" w:rsidP="00237EA9">
      <w:pPr>
        <w:jc w:val="right"/>
        <w:rPr>
          <w:sz w:val="28"/>
          <w:szCs w:val="28"/>
        </w:rPr>
      </w:pPr>
      <w:r>
        <w:rPr>
          <w:sz w:val="28"/>
          <w:szCs w:val="28"/>
        </w:rPr>
        <w:t>города  Омска</w:t>
      </w:r>
    </w:p>
    <w:p w:rsidR="00F964DE" w:rsidRDefault="00F964DE" w:rsidP="00237EA9">
      <w:pPr>
        <w:jc w:val="right"/>
        <w:rPr>
          <w:sz w:val="28"/>
          <w:szCs w:val="28"/>
        </w:rPr>
      </w:pPr>
    </w:p>
    <w:p w:rsidR="00F964DE" w:rsidRDefault="00F964DE" w:rsidP="00237EA9">
      <w:pPr>
        <w:jc w:val="right"/>
        <w:rPr>
          <w:sz w:val="28"/>
          <w:szCs w:val="28"/>
        </w:rPr>
      </w:pPr>
    </w:p>
    <w:p w:rsidR="00F964DE" w:rsidRDefault="00F964DE" w:rsidP="00237EA9">
      <w:pPr>
        <w:jc w:val="right"/>
        <w:rPr>
          <w:sz w:val="28"/>
          <w:szCs w:val="28"/>
        </w:rPr>
      </w:pPr>
    </w:p>
    <w:p w:rsidR="00F964DE" w:rsidRDefault="00F964DE" w:rsidP="00237EA9">
      <w:pPr>
        <w:jc w:val="right"/>
        <w:rPr>
          <w:sz w:val="28"/>
          <w:szCs w:val="28"/>
        </w:rPr>
      </w:pPr>
    </w:p>
    <w:p w:rsidR="00F964DE" w:rsidRDefault="00F964DE" w:rsidP="00237EA9">
      <w:pPr>
        <w:jc w:val="right"/>
        <w:rPr>
          <w:sz w:val="32"/>
          <w:szCs w:val="32"/>
        </w:rPr>
      </w:pPr>
      <w:r>
        <w:rPr>
          <w:sz w:val="32"/>
          <w:szCs w:val="32"/>
        </w:rPr>
        <w:t>Шевчук Инна Борисовна</w:t>
      </w:r>
    </w:p>
    <w:p w:rsidR="00F964DE" w:rsidRDefault="00F964DE" w:rsidP="00237EA9">
      <w:pPr>
        <w:jc w:val="right"/>
        <w:rPr>
          <w:sz w:val="32"/>
          <w:szCs w:val="32"/>
        </w:rPr>
      </w:pPr>
      <w:r>
        <w:rPr>
          <w:sz w:val="32"/>
          <w:szCs w:val="32"/>
        </w:rPr>
        <w:t>преподаватель по классу фортепиано высшей категории</w:t>
      </w:r>
    </w:p>
    <w:p w:rsidR="00F964DE" w:rsidRDefault="00F964DE" w:rsidP="00237EA9">
      <w:pPr>
        <w:jc w:val="right"/>
        <w:rPr>
          <w:sz w:val="32"/>
          <w:szCs w:val="32"/>
        </w:rPr>
      </w:pPr>
    </w:p>
    <w:p w:rsidR="00F964DE" w:rsidRDefault="00F964DE" w:rsidP="00237EA9">
      <w:pPr>
        <w:jc w:val="right"/>
        <w:rPr>
          <w:sz w:val="32"/>
          <w:szCs w:val="32"/>
        </w:rPr>
      </w:pPr>
    </w:p>
    <w:p w:rsidR="00F964DE" w:rsidRDefault="00F964DE" w:rsidP="00237EA9">
      <w:pPr>
        <w:jc w:val="right"/>
        <w:rPr>
          <w:sz w:val="32"/>
          <w:szCs w:val="32"/>
        </w:rPr>
      </w:pPr>
    </w:p>
    <w:p w:rsidR="00F964DE" w:rsidRDefault="00F964DE" w:rsidP="00237EA9">
      <w:pPr>
        <w:jc w:val="right"/>
        <w:rPr>
          <w:b/>
          <w:bCs/>
          <w:sz w:val="36"/>
          <w:szCs w:val="36"/>
        </w:rPr>
      </w:pPr>
      <w:r>
        <w:rPr>
          <w:b/>
          <w:bCs/>
          <w:sz w:val="36"/>
          <w:szCs w:val="36"/>
        </w:rPr>
        <w:t xml:space="preserve">«Особенности работы с детьми с особыми образовательными потребностями» </w:t>
      </w:r>
    </w:p>
    <w:p w:rsidR="00F964DE" w:rsidRDefault="00F964DE" w:rsidP="00237EA9">
      <w:pPr>
        <w:jc w:val="right"/>
        <w:rPr>
          <w:sz w:val="36"/>
          <w:szCs w:val="36"/>
        </w:rPr>
      </w:pPr>
    </w:p>
    <w:p w:rsidR="00F964DE" w:rsidRDefault="00F964DE" w:rsidP="00237EA9">
      <w:pPr>
        <w:jc w:val="right"/>
        <w:rPr>
          <w:sz w:val="24"/>
          <w:szCs w:val="24"/>
        </w:rPr>
      </w:pPr>
      <w:r>
        <w:t xml:space="preserve">Методическая работа </w:t>
      </w:r>
    </w:p>
    <w:p w:rsidR="00F964DE" w:rsidRDefault="00F964DE" w:rsidP="00237EA9">
      <w:pPr>
        <w:jc w:val="right"/>
      </w:pPr>
    </w:p>
    <w:p w:rsidR="00F964DE" w:rsidRDefault="00F964DE" w:rsidP="00237EA9">
      <w:pPr>
        <w:jc w:val="right"/>
      </w:pPr>
    </w:p>
    <w:p w:rsidR="00F964DE" w:rsidRDefault="00F964DE" w:rsidP="00237EA9">
      <w:pPr>
        <w:jc w:val="right"/>
      </w:pPr>
      <w:proofErr w:type="gramStart"/>
      <w:r>
        <w:t>Составлена</w:t>
      </w:r>
      <w:proofErr w:type="gramEnd"/>
      <w:r>
        <w:t xml:space="preserve">  2015 г.</w:t>
      </w:r>
    </w:p>
    <w:p w:rsidR="00F964DE" w:rsidRDefault="00F964DE" w:rsidP="001C57BA">
      <w:pPr>
        <w:jc w:val="center"/>
      </w:pPr>
      <w:r>
        <w:t>Рецензент: композитор</w:t>
      </w:r>
    </w:p>
    <w:p w:rsidR="00F964DE" w:rsidRDefault="00F964DE" w:rsidP="001C57BA">
      <w:pPr>
        <w:jc w:val="center"/>
      </w:pPr>
      <w:r>
        <w:t xml:space="preserve">доцент кафедры </w:t>
      </w:r>
      <w:proofErr w:type="spellStart"/>
      <w:r>
        <w:t>ТиММЭВ</w:t>
      </w:r>
      <w:proofErr w:type="spellEnd"/>
      <w:r>
        <w:t xml:space="preserve"> </w:t>
      </w:r>
      <w:proofErr w:type="spellStart"/>
      <w:r>
        <w:t>ОмГПУ</w:t>
      </w:r>
      <w:proofErr w:type="spellEnd"/>
      <w:r>
        <w:t xml:space="preserve">  А.А. </w:t>
      </w:r>
      <w:proofErr w:type="spellStart"/>
      <w:r>
        <w:t>Апасов</w:t>
      </w:r>
      <w:proofErr w:type="spellEnd"/>
    </w:p>
    <w:p w:rsidR="00F964DE" w:rsidRDefault="00F964DE" w:rsidP="00237EA9">
      <w:pPr>
        <w:jc w:val="right"/>
      </w:pPr>
    </w:p>
    <w:p w:rsidR="00F964DE" w:rsidRDefault="00F964DE" w:rsidP="00237EA9">
      <w:pPr>
        <w:jc w:val="right"/>
      </w:pPr>
    </w:p>
    <w:p w:rsidR="00F964DE" w:rsidRDefault="00F964DE" w:rsidP="001C57BA">
      <w:pPr>
        <w:jc w:val="center"/>
      </w:pPr>
      <w:r>
        <w:t>г. Омск</w:t>
      </w:r>
    </w:p>
    <w:p w:rsidR="00F964DE" w:rsidRDefault="00F964DE" w:rsidP="00237EA9"/>
    <w:p w:rsidR="00F964DE" w:rsidRDefault="00F964DE" w:rsidP="00237EA9"/>
    <w:p w:rsidR="00F964DE" w:rsidRDefault="00F964DE" w:rsidP="00E32086">
      <w:pPr>
        <w:jc w:val="center"/>
      </w:pPr>
    </w:p>
    <w:p w:rsidR="00F964DE" w:rsidRPr="00B2393B" w:rsidRDefault="00F964DE" w:rsidP="00E32086">
      <w:pPr>
        <w:jc w:val="center"/>
        <w:rPr>
          <w:sz w:val="36"/>
          <w:szCs w:val="36"/>
          <w:u w:val="single"/>
        </w:rPr>
      </w:pPr>
      <w:r w:rsidRPr="00B2393B">
        <w:rPr>
          <w:sz w:val="36"/>
          <w:szCs w:val="36"/>
          <w:u w:val="single"/>
        </w:rPr>
        <w:t>Дети с особыми образовательными потребностями</w:t>
      </w:r>
    </w:p>
    <w:p w:rsidR="00F964DE" w:rsidRDefault="00F964DE" w:rsidP="00DB0B9A">
      <w:pPr>
        <w:rPr>
          <w:sz w:val="28"/>
          <w:szCs w:val="28"/>
        </w:rPr>
      </w:pPr>
      <w:r w:rsidRPr="00E32086">
        <w:rPr>
          <w:sz w:val="28"/>
          <w:szCs w:val="28"/>
        </w:rPr>
        <w:t xml:space="preserve">Особенность этих детей выражается не только в  болезни, которая ограничивает их возможности. Природа часто, ограничивая </w:t>
      </w:r>
      <w:r>
        <w:rPr>
          <w:sz w:val="28"/>
          <w:szCs w:val="28"/>
        </w:rPr>
        <w:t>физические возможности человека</w:t>
      </w:r>
      <w:r w:rsidRPr="00E32086">
        <w:rPr>
          <w:sz w:val="28"/>
          <w:szCs w:val="28"/>
        </w:rPr>
        <w:t>, щедро наделяет  его особенными талантами – музыкальными, математическими, литературными, а</w:t>
      </w:r>
      <w:r>
        <w:rPr>
          <w:sz w:val="28"/>
          <w:szCs w:val="28"/>
        </w:rPr>
        <w:t>ртистическими и художественными</w:t>
      </w:r>
      <w:r w:rsidRPr="00E32086">
        <w:rPr>
          <w:sz w:val="28"/>
          <w:szCs w:val="28"/>
        </w:rPr>
        <w:t>. А еще эти дети умеют не  просто чувствовать</w:t>
      </w:r>
      <w:proofErr w:type="gramStart"/>
      <w:r w:rsidRPr="00E32086">
        <w:rPr>
          <w:sz w:val="28"/>
          <w:szCs w:val="28"/>
        </w:rPr>
        <w:t xml:space="preserve">  ,</w:t>
      </w:r>
      <w:proofErr w:type="gramEnd"/>
      <w:r w:rsidRPr="00E32086">
        <w:rPr>
          <w:sz w:val="28"/>
          <w:szCs w:val="28"/>
        </w:rPr>
        <w:t xml:space="preserve"> а   удивительно любить и ценить   жизнь . И эта любовь   отзывается в сердцах  их  родных  и знакомых , неизменно  переплавляя  подчас нестерпимую боль в огромную, всепоглощающую любовь. И это чувство придаёт силы жить,</w:t>
      </w:r>
      <w:r w:rsidR="00582509">
        <w:rPr>
          <w:sz w:val="28"/>
          <w:szCs w:val="28"/>
        </w:rPr>
        <w:t xml:space="preserve"> </w:t>
      </w:r>
      <w:r w:rsidRPr="00E32086">
        <w:rPr>
          <w:sz w:val="28"/>
          <w:szCs w:val="28"/>
        </w:rPr>
        <w:t>привнося в мир</w:t>
      </w:r>
      <w:r>
        <w:rPr>
          <w:sz w:val="28"/>
          <w:szCs w:val="28"/>
        </w:rPr>
        <w:t>,</w:t>
      </w:r>
      <w:r w:rsidRPr="00E32086">
        <w:rPr>
          <w:sz w:val="28"/>
          <w:szCs w:val="28"/>
        </w:rPr>
        <w:t xml:space="preserve">  очищающий человеческие души свет  доброты. Особенные дети приходят в наш мир с особенной миссией — научить нас любить жизнь.   Любить всем сердцем.  И ещё  научить нас состраданию и милосердию, и  терпению – тоже. Любая болезнь это испытание.  Болезнь ребёнка – испытание втройне.  Выйти из этого испытания </w:t>
      </w:r>
      <w:r>
        <w:rPr>
          <w:sz w:val="28"/>
          <w:szCs w:val="28"/>
        </w:rPr>
        <w:t>не озлобившись, конечно, трудно,</w:t>
      </w:r>
      <w:r w:rsidRPr="00E32086">
        <w:rPr>
          <w:sz w:val="28"/>
          <w:szCs w:val="28"/>
        </w:rPr>
        <w:t xml:space="preserve"> оставшись Человеком, способным любить и сострадать.</w:t>
      </w:r>
    </w:p>
    <w:p w:rsidR="00F964DE" w:rsidRPr="00DB0B9A" w:rsidRDefault="00F964DE" w:rsidP="00DB0B9A">
      <w:pPr>
        <w:rPr>
          <w:sz w:val="28"/>
          <w:szCs w:val="28"/>
        </w:rPr>
      </w:pPr>
      <w:r>
        <w:rPr>
          <w:sz w:val="28"/>
          <w:szCs w:val="28"/>
        </w:rPr>
        <w:t xml:space="preserve"> К</w:t>
      </w:r>
      <w:r w:rsidRPr="00DB0B9A">
        <w:rPr>
          <w:sz w:val="28"/>
          <w:szCs w:val="28"/>
        </w:rPr>
        <w:t>ак показывает практика, очень действенным методом лечения различных н</w:t>
      </w:r>
      <w:r>
        <w:rPr>
          <w:sz w:val="28"/>
          <w:szCs w:val="28"/>
        </w:rPr>
        <w:t xml:space="preserve">едугов с помощью музыки. Авторы книги </w:t>
      </w:r>
      <w:r w:rsidRPr="00DB0B9A">
        <w:rPr>
          <w:sz w:val="28"/>
          <w:szCs w:val="28"/>
        </w:rPr>
        <w:t xml:space="preserve">«Руки в музыке искупай» </w:t>
      </w:r>
      <w:r>
        <w:rPr>
          <w:sz w:val="28"/>
          <w:szCs w:val="28"/>
        </w:rPr>
        <w:t>Алла и Дмитрий Слепневы -</w:t>
      </w:r>
      <w:r w:rsidRPr="00DB0B9A">
        <w:rPr>
          <w:sz w:val="28"/>
          <w:szCs w:val="28"/>
        </w:rPr>
        <w:t xml:space="preserve">  практикующие врачи, показывают связь музыки с различными жизненно важными органами, описывают способы самодиагностики и дают рекомендации по подбору музыкальных тем в зависимости от заболевания. Убедительные примеры исцеления опорно-двигательного аппарата, нервной системы или внутренних органов с помощью м</w:t>
      </w:r>
      <w:r>
        <w:rPr>
          <w:sz w:val="28"/>
          <w:szCs w:val="28"/>
        </w:rPr>
        <w:t>узыкотерапии, которые можно найти</w:t>
      </w:r>
      <w:r w:rsidRPr="00DB0B9A">
        <w:rPr>
          <w:sz w:val="28"/>
          <w:szCs w:val="28"/>
        </w:rPr>
        <w:t xml:space="preserve"> в этой книге, волнуют и вселяют надежду на то, что человечеству открывается еще один чистый путь к добру, свободе, красоте и з</w:t>
      </w:r>
      <w:r>
        <w:rPr>
          <w:sz w:val="28"/>
          <w:szCs w:val="28"/>
        </w:rPr>
        <w:t>доровью.</w:t>
      </w:r>
    </w:p>
    <w:p w:rsidR="00F964DE" w:rsidRDefault="00F964DE" w:rsidP="00B51098">
      <w:pPr>
        <w:rPr>
          <w:sz w:val="28"/>
          <w:szCs w:val="28"/>
        </w:rPr>
      </w:pPr>
      <w:r w:rsidRPr="00B51098">
        <w:rPr>
          <w:sz w:val="28"/>
          <w:szCs w:val="28"/>
        </w:rPr>
        <w:t xml:space="preserve">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Корни возникновения музыкотерапии как метода лечения уходят в глубокую </w:t>
      </w:r>
      <w:r w:rsidRPr="00B51098">
        <w:rPr>
          <w:sz w:val="28"/>
          <w:szCs w:val="28"/>
        </w:rPr>
        <w:lastRenderedPageBreak/>
        <w:t xml:space="preserve">древность и непосредственно связаны с историей народной медицины.  Бог Солнца — </w:t>
      </w:r>
      <w:proofErr w:type="spellStart"/>
      <w:r w:rsidRPr="00B51098">
        <w:rPr>
          <w:sz w:val="28"/>
          <w:szCs w:val="28"/>
        </w:rPr>
        <w:t>Апполон</w:t>
      </w:r>
      <w:proofErr w:type="spellEnd"/>
      <w:r w:rsidRPr="00B51098">
        <w:rPr>
          <w:sz w:val="28"/>
          <w:szCs w:val="28"/>
        </w:rPr>
        <w:t xml:space="preserve"> был одновременно богом музыки и медицины, что свидетельствует о тесных отношениях, существующих между этими видами знаний в умах древних греков</w:t>
      </w:r>
      <w:proofErr w:type="gramStart"/>
      <w:r>
        <w:rPr>
          <w:sz w:val="28"/>
          <w:szCs w:val="28"/>
        </w:rPr>
        <w:t xml:space="preserve"> .</w:t>
      </w:r>
      <w:proofErr w:type="gramEnd"/>
      <w:r w:rsidRPr="00B51098">
        <w:rPr>
          <w:sz w:val="28"/>
          <w:szCs w:val="28"/>
        </w:rPr>
        <w:t>Достоинствами музыкотерапии являются:</w:t>
      </w:r>
    </w:p>
    <w:p w:rsidR="00F964DE" w:rsidRPr="00B51098" w:rsidRDefault="00F964DE" w:rsidP="00B51098">
      <w:pPr>
        <w:rPr>
          <w:sz w:val="28"/>
          <w:szCs w:val="28"/>
        </w:rPr>
      </w:pPr>
      <w:r w:rsidRPr="00B51098">
        <w:rPr>
          <w:sz w:val="28"/>
          <w:szCs w:val="28"/>
        </w:rPr>
        <w:t xml:space="preserve">1. Абсолютная безвредность; 2. Легкость и простота применения; </w:t>
      </w:r>
    </w:p>
    <w:p w:rsidR="00F964DE" w:rsidRDefault="00F964DE" w:rsidP="00B51098">
      <w:pPr>
        <w:rPr>
          <w:sz w:val="28"/>
          <w:szCs w:val="28"/>
        </w:rPr>
      </w:pPr>
      <w:r w:rsidRPr="00B51098">
        <w:rPr>
          <w:sz w:val="28"/>
          <w:szCs w:val="28"/>
        </w:rPr>
        <w:t>3. Возможность контроля; 4.Уменьшение необходимости применения других лечебных методик, более нагрузочн</w:t>
      </w:r>
      <w:r>
        <w:rPr>
          <w:sz w:val="28"/>
          <w:szCs w:val="28"/>
        </w:rPr>
        <w:t>ых и отнимающих больше времени.</w:t>
      </w:r>
    </w:p>
    <w:p w:rsidR="00F964DE" w:rsidRPr="00E32086" w:rsidRDefault="00F964DE" w:rsidP="00B51098">
      <w:pPr>
        <w:rPr>
          <w:sz w:val="28"/>
          <w:szCs w:val="28"/>
        </w:rPr>
      </w:pPr>
      <w:r>
        <w:rPr>
          <w:sz w:val="28"/>
          <w:szCs w:val="28"/>
        </w:rPr>
        <w:t>В</w:t>
      </w:r>
      <w:r w:rsidRPr="00B51098">
        <w:rPr>
          <w:sz w:val="28"/>
          <w:szCs w:val="28"/>
        </w:rPr>
        <w:t>о многих странах мира наибольшее распространение музыкотерапия получила как лечебная педагогика, лечебно-воспитательный метод.  Обнаружившаяся связь целительных и педагогических методов базируется на альтернативе активного или пассивного состояния индуктора или реципиента, педагога или ученика, свойственных как педагогике, так и медицине. ДЕТЯМ возбудимым, беспокойным полезны мелодии в медленном темп</w:t>
      </w:r>
      <w:r>
        <w:rPr>
          <w:sz w:val="28"/>
          <w:szCs w:val="28"/>
        </w:rPr>
        <w:t xml:space="preserve">е — «адажио», «анданте». </w:t>
      </w:r>
      <w:r w:rsidRPr="00B51098">
        <w:rPr>
          <w:sz w:val="28"/>
          <w:szCs w:val="28"/>
        </w:rPr>
        <w:t xml:space="preserve"> Причем мелодия со словами влияет на детей сильнее, чем мелодия без слов. А живое пение — сильнее записанного на диск или кассету инструментального исполнения. Музыкальное произведение, песня - своеобразный звуковой «код», способный оказывать лечебный и терапевтический эффект.  Учёные медики пришли к выводу, что все болезни имеют своё происхождение в духе. Прежде чем заболит орган, нарушит свою работу система, или функция, к этому должны появиться предпосылки на духовном плане человека, в мыслях, чувствах, эмоциях, словах и действиях человека. Предупредить или остановить развитие болезненного процесса можно и нужно высокими нравственными духовными качествами. </w:t>
      </w:r>
      <w:proofErr w:type="spellStart"/>
      <w:r w:rsidRPr="00B51098">
        <w:rPr>
          <w:sz w:val="28"/>
          <w:szCs w:val="28"/>
        </w:rPr>
        <w:t>Бездуховность</w:t>
      </w:r>
      <w:proofErr w:type="spellEnd"/>
      <w:r w:rsidRPr="00B51098">
        <w:rPr>
          <w:sz w:val="28"/>
          <w:szCs w:val="28"/>
        </w:rPr>
        <w:t xml:space="preserve"> – вот основная причина, как психической, так и физической патологии. Изменение отношения человека к самому себе – очень важный путь, ведущий к здоровью. Любое произнесённое слово – это </w:t>
      </w:r>
      <w:proofErr w:type="gramStart"/>
      <w:r w:rsidRPr="00B51098">
        <w:rPr>
          <w:sz w:val="28"/>
          <w:szCs w:val="28"/>
        </w:rPr>
        <w:t>не что иное</w:t>
      </w:r>
      <w:proofErr w:type="gramEnd"/>
      <w:r w:rsidRPr="00B51098">
        <w:rPr>
          <w:sz w:val="28"/>
          <w:szCs w:val="28"/>
        </w:rPr>
        <w:t>. Как волновая генетическая программа, которая меняет вашу жизнь. Благословение святых</w:t>
      </w:r>
      <w:r>
        <w:rPr>
          <w:sz w:val="28"/>
          <w:szCs w:val="28"/>
        </w:rPr>
        <w:t xml:space="preserve"> распространялось на несколько поколений.</w:t>
      </w:r>
    </w:p>
    <w:p w:rsidR="00F964DE" w:rsidRDefault="00F964DE" w:rsidP="00197C22">
      <w:pPr>
        <w:pStyle w:val="a3"/>
        <w:ind w:left="0"/>
        <w:jc w:val="center"/>
        <w:rPr>
          <w:sz w:val="28"/>
          <w:szCs w:val="28"/>
        </w:rPr>
      </w:pPr>
      <w:r>
        <w:rPr>
          <w:sz w:val="28"/>
          <w:szCs w:val="28"/>
        </w:rPr>
        <w:t>Специальная</w:t>
      </w:r>
      <w:r w:rsidRPr="0056279B">
        <w:rPr>
          <w:sz w:val="28"/>
          <w:szCs w:val="28"/>
        </w:rPr>
        <w:t xml:space="preserve"> педагогика</w:t>
      </w:r>
    </w:p>
    <w:p w:rsidR="00F964DE" w:rsidRPr="0056279B" w:rsidRDefault="00F964DE" w:rsidP="00197C22">
      <w:pPr>
        <w:pStyle w:val="a3"/>
        <w:ind w:left="0"/>
        <w:rPr>
          <w:sz w:val="28"/>
          <w:szCs w:val="28"/>
        </w:rPr>
      </w:pPr>
      <w:r w:rsidRPr="0056279B">
        <w:rPr>
          <w:sz w:val="28"/>
          <w:szCs w:val="28"/>
        </w:rPr>
        <w:t xml:space="preserve">Специальная (или коррекционная) педагогика – одна из отраслей педагогики, которая занимается вопросами образования лиц с нарушениями физического или психического развития. Становление специальной педагогики в нашей стране происходило в рамках науки дефектологии, затем </w:t>
      </w:r>
      <w:r w:rsidRPr="0056279B">
        <w:rPr>
          <w:sz w:val="28"/>
          <w:szCs w:val="28"/>
        </w:rPr>
        <w:lastRenderedPageBreak/>
        <w:t xml:space="preserve">в начале90-х гг. ХХ в. появился термин «коррекционная педагогика». Другими словами, «наука о дефектах» стала называться «наукой об исправлении дефектов». С точки зрения гуманности такой термин не совсем корректен, ведь каждая личность имеет свои особенности, и общество обязано предложить </w:t>
      </w:r>
      <w:proofErr w:type="spellStart"/>
      <w:proofErr w:type="gramStart"/>
      <w:r w:rsidRPr="0056279B">
        <w:rPr>
          <w:sz w:val="28"/>
          <w:szCs w:val="28"/>
        </w:rPr>
        <w:t>c</w:t>
      </w:r>
      <w:proofErr w:type="gramEnd"/>
      <w:r w:rsidRPr="0056279B">
        <w:rPr>
          <w:sz w:val="28"/>
          <w:szCs w:val="28"/>
        </w:rPr>
        <w:t>вое</w:t>
      </w:r>
      <w:proofErr w:type="spellEnd"/>
      <w:r w:rsidRPr="0056279B">
        <w:rPr>
          <w:sz w:val="28"/>
          <w:szCs w:val="28"/>
        </w:rPr>
        <w:t xml:space="preserve"> содействие в помощи таким людям. Во всем мире принят термин «специальная педагогика».</w:t>
      </w:r>
      <w:r w:rsidR="00582509">
        <w:rPr>
          <w:sz w:val="28"/>
          <w:szCs w:val="28"/>
        </w:rPr>
        <w:t xml:space="preserve"> </w:t>
      </w:r>
      <w:r w:rsidRPr="0056279B">
        <w:rPr>
          <w:sz w:val="28"/>
          <w:szCs w:val="28"/>
        </w:rPr>
        <w:t xml:space="preserve">Специальная педагогика имеет целую систему целей. К ним относятся коррекция и компенсация нарушений развития особыми педагогическими методами и приемами, а также личностная и социальная реабилитация. Эти цели достигаются при помощи достижения определенных, конкретных целей специального обучения, например, таких, как овладение средствами чтения и письма людей с нарушениями зрения, личностная реабилитация человека – преодоление чувств </w:t>
      </w:r>
      <w:proofErr w:type="spellStart"/>
      <w:r w:rsidRPr="0056279B">
        <w:rPr>
          <w:sz w:val="28"/>
          <w:szCs w:val="28"/>
        </w:rPr>
        <w:t>малоценности</w:t>
      </w:r>
      <w:proofErr w:type="spellEnd"/>
      <w:r w:rsidRPr="0056279B">
        <w:rPr>
          <w:sz w:val="28"/>
          <w:szCs w:val="28"/>
        </w:rPr>
        <w:t xml:space="preserve"> и ненужности, воспитание собственного достоинства и самоуважения. Все перечисленные цели направлены на достижение одной общей педагогической цели – достижение личностью</w:t>
      </w:r>
      <w:r>
        <w:rPr>
          <w:sz w:val="28"/>
          <w:szCs w:val="28"/>
        </w:rPr>
        <w:t xml:space="preserve"> </w:t>
      </w:r>
      <w:r w:rsidRPr="0056279B">
        <w:rPr>
          <w:sz w:val="28"/>
          <w:szCs w:val="28"/>
        </w:rPr>
        <w:t xml:space="preserve">социализации и самореализации в процессе развития, в контексте специальной педагогики – достижение максимально возможной самостоятельности и независимости в процессе жизнедеятельности. </w:t>
      </w:r>
    </w:p>
    <w:p w:rsidR="00F964DE" w:rsidRPr="0056279B" w:rsidRDefault="00F964DE" w:rsidP="000443C3">
      <w:pPr>
        <w:rPr>
          <w:sz w:val="28"/>
          <w:szCs w:val="28"/>
        </w:rPr>
      </w:pPr>
      <w:r w:rsidRPr="0056279B">
        <w:rPr>
          <w:sz w:val="28"/>
          <w:szCs w:val="28"/>
        </w:rPr>
        <w:t>В педагогике принято классифицировать лиц с ограниченными возможностями согласно характеру нарушений или отклонений, а именно: глухие; слабослышащие; позднооглохшие; незрячие; слабовидящие; лица с соматическими нарушениями; лица с нарушениями интеллекта; с нарушениями эмоционально-волевой сферы; с задержкой психического развития; с тяжелыми нарушениями речи; лица со сложными недостатками развития.</w:t>
      </w:r>
      <w:r>
        <w:rPr>
          <w:sz w:val="28"/>
          <w:szCs w:val="28"/>
        </w:rPr>
        <w:t xml:space="preserve"> </w:t>
      </w:r>
      <w:r w:rsidRPr="0056279B">
        <w:rPr>
          <w:sz w:val="28"/>
          <w:szCs w:val="28"/>
        </w:rPr>
        <w:t>В медицинской среде более значима классификация, в которой нарушения обобщаются в соответствии с локализацией их в организме человека: соматические заболевания (нарушения опорно-двигательного аппарата); сенсорные нарушения (зрение и слух), нарушения мозговой деятельности.</w:t>
      </w:r>
      <w:r>
        <w:rPr>
          <w:sz w:val="28"/>
          <w:szCs w:val="28"/>
        </w:rPr>
        <w:t xml:space="preserve"> </w:t>
      </w:r>
      <w:r w:rsidRPr="0056279B">
        <w:rPr>
          <w:sz w:val="28"/>
          <w:szCs w:val="28"/>
        </w:rPr>
        <w:t>Во всем мире ведется сбор статистических данных о частоте и видах возникновения нарушений развития. Каждая страна имеет собственный подход к определению лиц с ограниченными возможностями, поэтому невозможно создать полную и точную картину статистики возникновения</w:t>
      </w:r>
      <w:r>
        <w:rPr>
          <w:sz w:val="28"/>
          <w:szCs w:val="28"/>
        </w:rPr>
        <w:t xml:space="preserve"> нарушений во всем мире. Тем не </w:t>
      </w:r>
      <w:proofErr w:type="gramStart"/>
      <w:r w:rsidRPr="0056279B">
        <w:rPr>
          <w:sz w:val="28"/>
          <w:szCs w:val="28"/>
        </w:rPr>
        <w:t>менее</w:t>
      </w:r>
      <w:proofErr w:type="gramEnd"/>
      <w:r w:rsidRPr="0056279B">
        <w:rPr>
          <w:sz w:val="28"/>
          <w:szCs w:val="28"/>
        </w:rPr>
        <w:t xml:space="preserve"> статистика позволяет наблюдать достаточно устойчивую картину процентного соотношения нарушений среди различных возрастных групп.</w:t>
      </w:r>
    </w:p>
    <w:p w:rsidR="00F964DE" w:rsidRPr="009804A3" w:rsidRDefault="00F964DE" w:rsidP="00F32398">
      <w:pPr>
        <w:rPr>
          <w:sz w:val="28"/>
          <w:szCs w:val="28"/>
        </w:rPr>
      </w:pPr>
      <w:r w:rsidRPr="0056279B">
        <w:rPr>
          <w:sz w:val="28"/>
          <w:szCs w:val="28"/>
        </w:rPr>
        <w:lastRenderedPageBreak/>
        <w:t xml:space="preserve">    Так, например, среди детей более 40 % страдают образовательными затруднениями, приблизительно у 20 % наблюдаются нарушения интеллекта, также около 20 % за</w:t>
      </w:r>
      <w:r>
        <w:rPr>
          <w:sz w:val="28"/>
          <w:szCs w:val="28"/>
        </w:rPr>
        <w:t xml:space="preserve">нимают дети с нарушениями </w:t>
      </w:r>
      <w:proofErr w:type="gramStart"/>
      <w:r>
        <w:rPr>
          <w:sz w:val="28"/>
          <w:szCs w:val="28"/>
        </w:rPr>
        <w:t xml:space="preserve">речи, </w:t>
      </w:r>
      <w:r w:rsidRPr="0056279B">
        <w:rPr>
          <w:sz w:val="28"/>
          <w:szCs w:val="28"/>
        </w:rPr>
        <w:t>оставшиеся 20 % составляют</w:t>
      </w:r>
      <w:proofErr w:type="gramEnd"/>
      <w:r w:rsidRPr="0056279B">
        <w:rPr>
          <w:sz w:val="28"/>
          <w:szCs w:val="28"/>
        </w:rPr>
        <w:t xml:space="preserve"> все остальные виды нарушений. В России примерно 4,5 % детей имеют ограниченные возможности развития и требуют специального образования.</w:t>
      </w:r>
      <w:r>
        <w:rPr>
          <w:sz w:val="28"/>
          <w:szCs w:val="28"/>
        </w:rPr>
        <w:t xml:space="preserve"> </w:t>
      </w:r>
      <w:r w:rsidRPr="0056279B">
        <w:rPr>
          <w:sz w:val="28"/>
          <w:szCs w:val="28"/>
        </w:rPr>
        <w:t xml:space="preserve">Сегодня специальная педагогика находится в поиске новой парадигмы, которая позволила бы достичь более полного удовлетворения особых потребностей лиц с недостатками развития, что соответствует требованиям современной цивилизации. Основные направления поиска новой парадигмы – </w:t>
      </w:r>
      <w:proofErr w:type="spellStart"/>
      <w:r w:rsidRPr="0056279B">
        <w:rPr>
          <w:sz w:val="28"/>
          <w:szCs w:val="28"/>
        </w:rPr>
        <w:t>гуманизация</w:t>
      </w:r>
      <w:proofErr w:type="spellEnd"/>
      <w:r w:rsidRPr="0056279B">
        <w:rPr>
          <w:sz w:val="28"/>
          <w:szCs w:val="28"/>
        </w:rPr>
        <w:t>, фундамента-</w:t>
      </w:r>
      <w:proofErr w:type="spellStart"/>
      <w:r w:rsidRPr="0056279B">
        <w:rPr>
          <w:sz w:val="28"/>
          <w:szCs w:val="28"/>
        </w:rPr>
        <w:t>лизация</w:t>
      </w:r>
      <w:proofErr w:type="spellEnd"/>
      <w:r w:rsidRPr="0056279B">
        <w:rPr>
          <w:sz w:val="28"/>
          <w:szCs w:val="28"/>
        </w:rPr>
        <w:t>, интеграция.</w:t>
      </w:r>
      <w:r>
        <w:rPr>
          <w:sz w:val="28"/>
          <w:szCs w:val="28"/>
        </w:rPr>
        <w:t xml:space="preserve"> </w:t>
      </w:r>
      <w:proofErr w:type="spellStart"/>
      <w:r w:rsidRPr="0056279B">
        <w:rPr>
          <w:sz w:val="28"/>
          <w:szCs w:val="28"/>
        </w:rPr>
        <w:t>Гуманизация</w:t>
      </w:r>
      <w:proofErr w:type="spellEnd"/>
      <w:r w:rsidRPr="0056279B">
        <w:rPr>
          <w:sz w:val="28"/>
          <w:szCs w:val="28"/>
        </w:rPr>
        <w:t xml:space="preserve"> подразумевает главной целью специального образования максимальное приближение человека, имеющего недостатки развития, к полноценному и достойному существованию, включение его в равноправные социальные отношения. В поиске новой гуманистической парадигмы огромную роль имеет переосмысление основополагающих моментов, моделей и методик познания, приоритетов и перспектив специальной педагогики – </w:t>
      </w:r>
      <w:proofErr w:type="spellStart"/>
      <w:r w:rsidRPr="0056279B">
        <w:rPr>
          <w:sz w:val="28"/>
          <w:szCs w:val="28"/>
        </w:rPr>
        <w:t>фун-даментализация</w:t>
      </w:r>
      <w:proofErr w:type="spellEnd"/>
      <w:r w:rsidRPr="0056279B">
        <w:rPr>
          <w:sz w:val="28"/>
          <w:szCs w:val="28"/>
        </w:rPr>
        <w:t>. Интеграция проявляется в разнообразных формах совместного обучения здоровых детей и детей, имеющих отклонения в развитии.</w:t>
      </w:r>
      <w:r>
        <w:rPr>
          <w:sz w:val="28"/>
          <w:szCs w:val="28"/>
        </w:rPr>
        <w:t xml:space="preserve"> </w:t>
      </w:r>
      <w:r w:rsidRPr="0056279B">
        <w:rPr>
          <w:sz w:val="28"/>
          <w:szCs w:val="28"/>
        </w:rPr>
        <w:t>Опыт других стран показывает, что продуктивным является путь адресного финансирования лиц, имеющих нарушения развития, при таком подходе реализуется право выбора учебного заведения лицами, имеющими нарушения.</w:t>
      </w:r>
      <w:r>
        <w:rPr>
          <w:sz w:val="28"/>
          <w:szCs w:val="28"/>
        </w:rPr>
        <w:t xml:space="preserve"> </w:t>
      </w:r>
      <w:r w:rsidRPr="0056279B">
        <w:rPr>
          <w:sz w:val="28"/>
          <w:szCs w:val="28"/>
        </w:rPr>
        <w:t xml:space="preserve">Также положительный опыт других стран показывает преимущества </w:t>
      </w:r>
      <w:proofErr w:type="spellStart"/>
      <w:r w:rsidRPr="0056279B">
        <w:rPr>
          <w:sz w:val="28"/>
          <w:szCs w:val="28"/>
        </w:rPr>
        <w:t>деинституализации</w:t>
      </w:r>
      <w:proofErr w:type="spellEnd"/>
      <w:r w:rsidRPr="0056279B">
        <w:rPr>
          <w:sz w:val="28"/>
          <w:szCs w:val="28"/>
        </w:rPr>
        <w:t>, основной тенденцией</w:t>
      </w:r>
      <w:r>
        <w:rPr>
          <w:sz w:val="28"/>
          <w:szCs w:val="28"/>
        </w:rPr>
        <w:t>,</w:t>
      </w:r>
      <w:r w:rsidRPr="0056279B">
        <w:rPr>
          <w:sz w:val="28"/>
          <w:szCs w:val="28"/>
        </w:rPr>
        <w:t xml:space="preserve"> которой является воспитание детей, имеющих ограниченные возможности, в семье.</w:t>
      </w:r>
      <w:r>
        <w:rPr>
          <w:sz w:val="28"/>
          <w:szCs w:val="28"/>
        </w:rPr>
        <w:t xml:space="preserve"> </w:t>
      </w:r>
      <w:r w:rsidRPr="0056279B">
        <w:rPr>
          <w:sz w:val="28"/>
          <w:szCs w:val="28"/>
        </w:rPr>
        <w:t>Специалистами было установлено, что перенос приоритетов финансирования на область дошкольного периода специального образования приводит к существенной экономии вследствие того, что дети, которым была оказана помощь уже в раннем возрасте, могут входить в систему общего образования, тем самым снижая потребность в учреждениях специального образования.</w:t>
      </w:r>
      <w:r>
        <w:rPr>
          <w:sz w:val="28"/>
          <w:szCs w:val="28"/>
        </w:rPr>
        <w:t xml:space="preserve"> </w:t>
      </w:r>
      <w:r w:rsidRPr="0056279B">
        <w:rPr>
          <w:sz w:val="28"/>
          <w:szCs w:val="28"/>
        </w:rPr>
        <w:t>Также подсчитано, что создание условий для получения образования, конкурентоспособного на рынке труда, обходится для государства дешевле, чем последующая выплата пенсий и пособий.</w:t>
      </w:r>
      <w:r>
        <w:rPr>
          <w:sz w:val="28"/>
          <w:szCs w:val="28"/>
        </w:rPr>
        <w:t xml:space="preserve"> </w:t>
      </w:r>
      <w:r w:rsidRPr="0056279B">
        <w:rPr>
          <w:sz w:val="28"/>
          <w:szCs w:val="28"/>
        </w:rPr>
        <w:t xml:space="preserve">Человеку, имеющему отклонения в своем развитии, требуется медицинская помощь, которая начинается с диагностики (выявления причин, вызвавших отклонение) и последующего лечения, назначенного в результате обследования. Если лечение не дает ожидаемого эффекта, то проводится симптоматическое лечение (лечение, ослабляющее проявления болезни). На </w:t>
      </w:r>
      <w:r w:rsidRPr="0056279B">
        <w:rPr>
          <w:sz w:val="28"/>
          <w:szCs w:val="28"/>
        </w:rPr>
        <w:lastRenderedPageBreak/>
        <w:t>помощь медицине приходит специальная педагогика, помогающая закреплению достигнутого эффекта лечения и помогающая человеку учиться вести максимально полноценный образ жизни.</w:t>
      </w:r>
      <w:r>
        <w:rPr>
          <w:sz w:val="28"/>
          <w:szCs w:val="28"/>
        </w:rPr>
        <w:t xml:space="preserve"> </w:t>
      </w:r>
      <w:r w:rsidRPr="0056279B">
        <w:rPr>
          <w:color w:val="000000"/>
          <w:sz w:val="28"/>
          <w:szCs w:val="28"/>
        </w:rPr>
        <w:t xml:space="preserve">При проведении психолого-педагогической диагностики большое значение играют клинические основы специальной педагогики (т. е. совокупность знаний смежных медицинских наук), способствующие целостному видению проблемы, помогающие увидеть причины и сущность нарушения, понять особенности развития ребенка, его компенсаторные и </w:t>
      </w:r>
      <w:proofErr w:type="spellStart"/>
      <w:proofErr w:type="gramStart"/>
      <w:r w:rsidRPr="0056279B">
        <w:rPr>
          <w:color w:val="000000"/>
          <w:sz w:val="28"/>
          <w:szCs w:val="28"/>
        </w:rPr>
        <w:t>коррекцион-ные</w:t>
      </w:r>
      <w:proofErr w:type="spellEnd"/>
      <w:proofErr w:type="gramEnd"/>
      <w:r w:rsidRPr="0056279B">
        <w:rPr>
          <w:color w:val="000000"/>
          <w:sz w:val="28"/>
          <w:szCs w:val="28"/>
        </w:rPr>
        <w:t xml:space="preserve"> возможности и пути медицинского и педагогического сопровождения развития.</w:t>
      </w:r>
    </w:p>
    <w:p w:rsidR="00F964DE" w:rsidRPr="00945837" w:rsidRDefault="00F964DE" w:rsidP="00F32398">
      <w:pPr>
        <w:rPr>
          <w:color w:val="000000"/>
          <w:sz w:val="28"/>
          <w:szCs w:val="28"/>
          <w:u w:val="single"/>
        </w:rPr>
      </w:pPr>
      <w:r>
        <w:rPr>
          <w:color w:val="000000"/>
          <w:sz w:val="28"/>
          <w:szCs w:val="28"/>
          <w:u w:val="single"/>
        </w:rPr>
        <w:t>Педагогический оптимизм</w:t>
      </w:r>
      <w:r w:rsidRPr="00945837">
        <w:rPr>
          <w:color w:val="000000"/>
          <w:sz w:val="28"/>
          <w:szCs w:val="28"/>
          <w:u w:val="single"/>
        </w:rPr>
        <w:t>.</w:t>
      </w:r>
    </w:p>
    <w:p w:rsidR="00F964DE" w:rsidRPr="009804A3" w:rsidRDefault="00F964DE" w:rsidP="00F32398">
      <w:pPr>
        <w:rPr>
          <w:color w:val="000000"/>
          <w:sz w:val="28"/>
          <w:szCs w:val="28"/>
        </w:rPr>
      </w:pPr>
      <w:r w:rsidRPr="00F32398">
        <w:rPr>
          <w:color w:val="000000"/>
          <w:sz w:val="28"/>
          <w:szCs w:val="28"/>
        </w:rPr>
        <w:t>Особое значение имеет контакт педагога и родителя.</w:t>
      </w:r>
      <w:r>
        <w:rPr>
          <w:color w:val="000000"/>
          <w:sz w:val="28"/>
          <w:szCs w:val="28"/>
        </w:rPr>
        <w:t xml:space="preserve"> </w:t>
      </w:r>
      <w:r w:rsidRPr="00F32398">
        <w:rPr>
          <w:sz w:val="28"/>
          <w:szCs w:val="28"/>
        </w:rPr>
        <w:t>Общение</w:t>
      </w:r>
      <w:r>
        <w:rPr>
          <w:sz w:val="28"/>
          <w:szCs w:val="28"/>
        </w:rPr>
        <w:t>, постоянное совместное сотрудничество,</w:t>
      </w:r>
      <w:r w:rsidRPr="00F32398">
        <w:rPr>
          <w:color w:val="000000"/>
          <w:sz w:val="28"/>
          <w:szCs w:val="28"/>
        </w:rPr>
        <w:t xml:space="preserve"> любовь к</w:t>
      </w:r>
      <w:r>
        <w:rPr>
          <w:color w:val="000000"/>
          <w:sz w:val="28"/>
          <w:szCs w:val="28"/>
        </w:rPr>
        <w:t xml:space="preserve"> детя</w:t>
      </w:r>
      <w:proofErr w:type="gramStart"/>
      <w:r>
        <w:rPr>
          <w:color w:val="000000"/>
          <w:sz w:val="28"/>
          <w:szCs w:val="28"/>
        </w:rPr>
        <w:t>м–</w:t>
      </w:r>
      <w:proofErr w:type="gramEnd"/>
      <w:r>
        <w:rPr>
          <w:color w:val="000000"/>
          <w:sz w:val="28"/>
          <w:szCs w:val="28"/>
        </w:rPr>
        <w:t xml:space="preserve"> важное качество успеха.</w:t>
      </w:r>
      <w:r w:rsidRPr="00F32398">
        <w:rPr>
          <w:color w:val="000000"/>
          <w:sz w:val="28"/>
          <w:szCs w:val="28"/>
        </w:rPr>
        <w:t xml:space="preserve"> Однако любить детей – это не просто проявлять чувство, это еще и принятие ученика таким, какой он есть, а не таким, каким он хочет себя показать. Также важно сопереживать ему и стараться помочь ученику в его развитии. У учителя любовь к детям должна быть на уровне нравственных отношений. Ученики ценят в </w:t>
      </w:r>
      <w:proofErr w:type="gramStart"/>
      <w:r w:rsidRPr="00F32398">
        <w:rPr>
          <w:color w:val="000000"/>
          <w:sz w:val="28"/>
          <w:szCs w:val="28"/>
        </w:rPr>
        <w:t>учителе</w:t>
      </w:r>
      <w:proofErr w:type="gramEnd"/>
      <w:r w:rsidRPr="00F32398">
        <w:rPr>
          <w:color w:val="000000"/>
          <w:sz w:val="28"/>
          <w:szCs w:val="28"/>
        </w:rPr>
        <w:t xml:space="preserve"> прежде всего: д</w:t>
      </w:r>
      <w:r>
        <w:rPr>
          <w:color w:val="000000"/>
          <w:sz w:val="28"/>
          <w:szCs w:val="28"/>
        </w:rPr>
        <w:t xml:space="preserve">оброту, уважение, человечность, </w:t>
      </w:r>
      <w:r w:rsidRPr="00F32398">
        <w:rPr>
          <w:color w:val="000000"/>
          <w:sz w:val="28"/>
          <w:szCs w:val="28"/>
        </w:rPr>
        <w:t>отзывчивость, а потом уже его научные знания и способность к объяснению нового материала. Так же для учеников важно такое качество, как умение владеть собою, что является важным условием в проявлении любви к детям. Так же важным качеством учителя является педагогический оптимизм.</w:t>
      </w:r>
      <w:r>
        <w:rPr>
          <w:color w:val="000000"/>
          <w:sz w:val="28"/>
          <w:szCs w:val="28"/>
        </w:rPr>
        <w:t xml:space="preserve"> </w:t>
      </w:r>
      <w:r w:rsidRPr="00F32398">
        <w:rPr>
          <w:color w:val="000000"/>
          <w:sz w:val="28"/>
          <w:szCs w:val="28"/>
        </w:rPr>
        <w:t>Это вера в ученика, в его возможности, способность видеть в ученике</w:t>
      </w:r>
      <w:r>
        <w:rPr>
          <w:color w:val="000000"/>
          <w:sz w:val="28"/>
          <w:szCs w:val="28"/>
        </w:rPr>
        <w:t xml:space="preserve"> </w:t>
      </w:r>
      <w:r w:rsidRPr="00F32398">
        <w:rPr>
          <w:color w:val="000000"/>
          <w:sz w:val="28"/>
          <w:szCs w:val="28"/>
        </w:rPr>
        <w:t>только хорошее и опираться на это хорошее в процессе обучения, а также вера в успех собст</w:t>
      </w:r>
      <w:r>
        <w:rPr>
          <w:color w:val="000000"/>
          <w:sz w:val="28"/>
          <w:szCs w:val="28"/>
        </w:rPr>
        <w:t xml:space="preserve">венного дела.  </w:t>
      </w:r>
    </w:p>
    <w:p w:rsidR="00F964DE" w:rsidRDefault="00F964DE" w:rsidP="0056279B">
      <w:pPr>
        <w:rPr>
          <w:color w:val="000000"/>
          <w:sz w:val="28"/>
          <w:szCs w:val="28"/>
          <w:u w:val="single"/>
        </w:rPr>
      </w:pPr>
      <w:r>
        <w:rPr>
          <w:color w:val="000000"/>
          <w:sz w:val="28"/>
          <w:szCs w:val="28"/>
          <w:u w:val="single"/>
        </w:rPr>
        <w:t xml:space="preserve">Создание доброжелательной атмосферы </w:t>
      </w:r>
      <w:r w:rsidRPr="00FE54A2">
        <w:rPr>
          <w:color w:val="000000"/>
          <w:sz w:val="28"/>
          <w:szCs w:val="28"/>
          <w:u w:val="single"/>
        </w:rPr>
        <w:t>урока.</w:t>
      </w:r>
    </w:p>
    <w:p w:rsidR="00F964DE" w:rsidRDefault="00F964DE" w:rsidP="0056279B">
      <w:pPr>
        <w:rPr>
          <w:color w:val="000000"/>
          <w:sz w:val="28"/>
          <w:szCs w:val="28"/>
          <w:u w:val="single"/>
        </w:rPr>
      </w:pPr>
      <w:proofErr w:type="spellStart"/>
      <w:r>
        <w:rPr>
          <w:color w:val="000000"/>
          <w:sz w:val="28"/>
          <w:szCs w:val="28"/>
          <w:u w:val="single"/>
        </w:rPr>
        <w:t>Смехотерапия</w:t>
      </w:r>
      <w:proofErr w:type="spellEnd"/>
    </w:p>
    <w:p w:rsidR="00F964DE" w:rsidRDefault="00F964DE" w:rsidP="0056279B">
      <w:pPr>
        <w:rPr>
          <w:color w:val="000000"/>
          <w:sz w:val="28"/>
          <w:szCs w:val="28"/>
        </w:rPr>
      </w:pPr>
      <w:r w:rsidRPr="00695497">
        <w:rPr>
          <w:color w:val="000000"/>
          <w:sz w:val="28"/>
          <w:szCs w:val="28"/>
        </w:rPr>
        <w:t xml:space="preserve">      Обычно педагогический такт нужен учителю в сложных и неоднозначных ситуациях педагогического взаимодействия, в которых, кроме нравственной стороны отношений, от него требуется проявить свою находчивость, интуицию, уравновешенность, чувство юмора. Добрый юмор, а не злая ирония и насмешка дает возможность иногда найти наиболее эффективный и тактичный способ педагогического взаимодействия. Ведь еще Гете говорил, что юмор – это мудрость души. Ш.А. </w:t>
      </w:r>
      <w:proofErr w:type="spellStart"/>
      <w:r w:rsidRPr="00695497">
        <w:rPr>
          <w:color w:val="000000"/>
          <w:sz w:val="28"/>
          <w:szCs w:val="28"/>
        </w:rPr>
        <w:t>Амо-нашвили</w:t>
      </w:r>
      <w:proofErr w:type="spellEnd"/>
      <w:r w:rsidRPr="00695497">
        <w:rPr>
          <w:color w:val="000000"/>
          <w:sz w:val="28"/>
          <w:szCs w:val="28"/>
        </w:rPr>
        <w:t xml:space="preserve"> также считает, что «улыбка – есть особая мудрость». Иногда хватает улыбки учителя, чтобы </w:t>
      </w:r>
      <w:r w:rsidRPr="00695497">
        <w:rPr>
          <w:color w:val="000000"/>
          <w:sz w:val="28"/>
          <w:szCs w:val="28"/>
        </w:rPr>
        <w:lastRenderedPageBreak/>
        <w:t>изменить ситуацию, снять появившееся в классе напряжение. «Улыбка есть знак, через который выражаются разные спектры отношений и передается человеку мощь того спектра, в котором он в данный момент нуждается больше всего». Но это должна быть улыбка, которая пронизана любовью: улыбка одобрения, п</w:t>
      </w:r>
      <w:r>
        <w:rPr>
          <w:color w:val="000000"/>
          <w:sz w:val="28"/>
          <w:szCs w:val="28"/>
        </w:rPr>
        <w:t>онимания, успокоения, сожаления.</w:t>
      </w:r>
    </w:p>
    <w:p w:rsidR="00F964DE" w:rsidRDefault="00F964DE" w:rsidP="005D5D0E">
      <w:pPr>
        <w:rPr>
          <w:color w:val="000000"/>
          <w:sz w:val="28"/>
          <w:szCs w:val="28"/>
        </w:rPr>
      </w:pPr>
      <w:r>
        <w:rPr>
          <w:color w:val="000000"/>
          <w:sz w:val="28"/>
          <w:szCs w:val="28"/>
        </w:rPr>
        <w:t xml:space="preserve">Создание свободной, доброжелательной атмосферы урока с детьми с особыми образовательными потребностями через радость, шутки и смех немаловажно. </w:t>
      </w:r>
      <w:r w:rsidRPr="005D5D0E">
        <w:rPr>
          <w:color w:val="000000"/>
          <w:sz w:val="28"/>
          <w:szCs w:val="28"/>
        </w:rPr>
        <w:t>Смех – это естественный механизм очищ</w:t>
      </w:r>
      <w:r>
        <w:rPr>
          <w:color w:val="000000"/>
          <w:sz w:val="28"/>
          <w:szCs w:val="28"/>
        </w:rPr>
        <w:t>ения, данный человеку Природой.</w:t>
      </w:r>
      <w:r w:rsidRPr="005D5D0E">
        <w:rPr>
          <w:color w:val="000000"/>
          <w:sz w:val="28"/>
          <w:szCs w:val="28"/>
        </w:rPr>
        <w:t xml:space="preserve"> Огромное количество полезных свойств смеха, положительно влияющих не только на состояние здоровья человека, но и на всю его жизнь в целом, можно перечислять очень и очень долго. В наших занятиях смех </w:t>
      </w:r>
      <w:proofErr w:type="gramStart"/>
      <w:r w:rsidRPr="005D5D0E">
        <w:rPr>
          <w:color w:val="000000"/>
          <w:sz w:val="28"/>
          <w:szCs w:val="28"/>
        </w:rPr>
        <w:t>используется</w:t>
      </w:r>
      <w:proofErr w:type="gramEnd"/>
      <w:r w:rsidRPr="005D5D0E">
        <w:rPr>
          <w:color w:val="000000"/>
          <w:sz w:val="28"/>
          <w:szCs w:val="28"/>
        </w:rPr>
        <w:t xml:space="preserve"> прежде всего как средство глубокого очищения организма человека на всех уровнях – от физиологии до </w:t>
      </w:r>
      <w:r>
        <w:rPr>
          <w:color w:val="000000"/>
          <w:sz w:val="28"/>
          <w:szCs w:val="28"/>
        </w:rPr>
        <w:t xml:space="preserve">нервной системы, психики и ума. </w:t>
      </w:r>
      <w:r w:rsidRPr="005D5D0E">
        <w:rPr>
          <w:color w:val="000000"/>
          <w:sz w:val="28"/>
          <w:szCs w:val="28"/>
        </w:rPr>
        <w:t>Смех способствует  очищению организма от последствий стрессов, от нервно-эмоциональных и психических зажимов и напряжений, которые, накапливаясь, приводят к болезням</w:t>
      </w:r>
      <w:r>
        <w:rPr>
          <w:color w:val="000000"/>
          <w:sz w:val="28"/>
          <w:szCs w:val="28"/>
        </w:rPr>
        <w:t xml:space="preserve"> и преждевременному  старению. </w:t>
      </w:r>
      <w:r w:rsidRPr="005D5D0E">
        <w:rPr>
          <w:color w:val="000000"/>
          <w:sz w:val="28"/>
          <w:szCs w:val="28"/>
        </w:rPr>
        <w:t>Большинство проблем человека связано с существованием у него внутренних зажимов и напряжений. Они присутствуют практически на всех уровнях организма, от физиологии до ума и нервной системы. Этот «багаж» мы накапливаем в течение всей своей жизни.  Эти напряжения, о которых люди порой даже не подозревают, препятствуют естественной циркуляции жизненной энергии. А чтобы быть здоровым и счастливым, человек должен свободно пропускать энергию определённого качества и в достаточном количестве.  В большинстве случаев этого не происходит, что негативно сказывается на здоровье и</w:t>
      </w:r>
      <w:r>
        <w:rPr>
          <w:color w:val="000000"/>
          <w:sz w:val="28"/>
          <w:szCs w:val="28"/>
        </w:rPr>
        <w:t xml:space="preserve"> всех аспектах жизни человека. </w:t>
      </w:r>
      <w:r w:rsidRPr="005D5D0E">
        <w:rPr>
          <w:color w:val="000000"/>
          <w:sz w:val="28"/>
          <w:szCs w:val="28"/>
        </w:rPr>
        <w:t>Следствием этих внутренних зажимов являются боли разного характера, болезни, нервные и психические напряжения и срывы, различные комплексы, страхи. Всё это не позволяет человеку быть естественным, полнее раскрыть свой творческий потенциал, быть более активным и жизнерадостным.</w:t>
      </w:r>
      <w:r>
        <w:rPr>
          <w:color w:val="000000"/>
          <w:sz w:val="28"/>
          <w:szCs w:val="28"/>
        </w:rPr>
        <w:t xml:space="preserve"> </w:t>
      </w:r>
      <w:r w:rsidRPr="005D5D0E">
        <w:rPr>
          <w:color w:val="000000"/>
          <w:sz w:val="28"/>
          <w:szCs w:val="28"/>
        </w:rPr>
        <w:t xml:space="preserve">Один из наиболее эффективных </w:t>
      </w:r>
      <w:r>
        <w:rPr>
          <w:color w:val="000000"/>
          <w:sz w:val="28"/>
          <w:szCs w:val="28"/>
        </w:rPr>
        <w:t xml:space="preserve">способов – смех! </w:t>
      </w:r>
      <w:r w:rsidRPr="005D5D0E">
        <w:rPr>
          <w:color w:val="000000"/>
          <w:sz w:val="28"/>
          <w:szCs w:val="28"/>
        </w:rPr>
        <w:t>Природные силы нашего организма работают самым оптимальным образом в те моменты, когда мы естественны, когда не подчинены какому-то стереотипу поведения и не находимся в рамках каких-либо условностей, когда  интеллект не мешает естественно</w:t>
      </w:r>
      <w:r>
        <w:rPr>
          <w:color w:val="000000"/>
          <w:sz w:val="28"/>
          <w:szCs w:val="28"/>
        </w:rPr>
        <w:t xml:space="preserve">й циркуляции  жизненной энергии. </w:t>
      </w:r>
      <w:r w:rsidRPr="005D5D0E">
        <w:rPr>
          <w:color w:val="000000"/>
          <w:sz w:val="28"/>
          <w:szCs w:val="28"/>
        </w:rPr>
        <w:t xml:space="preserve">Смех абсолютно естественен, а значит безвреден. У него нет негативных побочных явлений. Смех разворачивает человека на </w:t>
      </w:r>
      <w:r w:rsidRPr="005D5D0E">
        <w:rPr>
          <w:color w:val="000000"/>
          <w:sz w:val="28"/>
          <w:szCs w:val="28"/>
        </w:rPr>
        <w:lastRenderedPageBreak/>
        <w:t>позитивное восприятие жизни. Уходят страхи, переживания, тревоги.  Оздоровление и восстановление происходит без лекарств.</w:t>
      </w:r>
    </w:p>
    <w:p w:rsidR="00F964DE" w:rsidRDefault="00F964DE" w:rsidP="005D5D0E">
      <w:pPr>
        <w:rPr>
          <w:color w:val="000000"/>
          <w:sz w:val="28"/>
          <w:szCs w:val="28"/>
        </w:rPr>
      </w:pPr>
      <w:r w:rsidRPr="005D5D0E">
        <w:rPr>
          <w:color w:val="000000"/>
          <w:sz w:val="28"/>
          <w:szCs w:val="28"/>
        </w:rPr>
        <w:t xml:space="preserve"> В мировой практике (опыт Америки, Европы, Японии в этой области), там, где активно применяется </w:t>
      </w:r>
      <w:proofErr w:type="spellStart"/>
      <w:r w:rsidRPr="005D5D0E">
        <w:rPr>
          <w:color w:val="000000"/>
          <w:sz w:val="28"/>
          <w:szCs w:val="28"/>
        </w:rPr>
        <w:t>смехотерапия</w:t>
      </w:r>
      <w:proofErr w:type="spellEnd"/>
      <w:r w:rsidRPr="005D5D0E">
        <w:rPr>
          <w:color w:val="000000"/>
          <w:sz w:val="28"/>
          <w:szCs w:val="28"/>
        </w:rPr>
        <w:t>, самая большая трудность, с которой сталкиваются инструктора, заключается в том, как помочь человеку засмеяться. В качестве вспомогательных средст</w:t>
      </w:r>
      <w:proofErr w:type="gramStart"/>
      <w:r w:rsidRPr="005D5D0E">
        <w:rPr>
          <w:color w:val="000000"/>
          <w:sz w:val="28"/>
          <w:szCs w:val="28"/>
        </w:rPr>
        <w:t>в</w:t>
      </w:r>
      <w:r>
        <w:rPr>
          <w:color w:val="000000"/>
          <w:sz w:val="28"/>
          <w:szCs w:val="28"/>
        </w:rPr>
        <w:t>-</w:t>
      </w:r>
      <w:proofErr w:type="gramEnd"/>
      <w:r w:rsidRPr="005D5D0E">
        <w:rPr>
          <w:color w:val="000000"/>
          <w:sz w:val="28"/>
          <w:szCs w:val="28"/>
        </w:rPr>
        <w:t xml:space="preserve"> применяются видеокассеты юмористического содержания, аудиозаписи или даже выступления известных сатириков и юмористов, соответствующий антураж, </w:t>
      </w:r>
      <w:r>
        <w:rPr>
          <w:color w:val="000000"/>
          <w:sz w:val="28"/>
          <w:szCs w:val="28"/>
        </w:rPr>
        <w:t xml:space="preserve">декорации, одежда и так далее. </w:t>
      </w:r>
      <w:r w:rsidRPr="005D5D0E">
        <w:rPr>
          <w:color w:val="000000"/>
          <w:sz w:val="28"/>
          <w:szCs w:val="28"/>
        </w:rPr>
        <w:t xml:space="preserve">Опыт показывает, что быть одинаково приемлемым для всех сразу  не удается. И не факт, что хотя бы для большинства. В этом случае серьёзного результата от </w:t>
      </w:r>
      <w:proofErr w:type="gramStart"/>
      <w:r w:rsidRPr="005D5D0E">
        <w:rPr>
          <w:color w:val="000000"/>
          <w:sz w:val="28"/>
          <w:szCs w:val="28"/>
        </w:rPr>
        <w:t>такой</w:t>
      </w:r>
      <w:proofErr w:type="gramEnd"/>
      <w:r>
        <w:rPr>
          <w:color w:val="000000"/>
          <w:sz w:val="28"/>
          <w:szCs w:val="28"/>
        </w:rPr>
        <w:t xml:space="preserve"> </w:t>
      </w:r>
      <w:proofErr w:type="spellStart"/>
      <w:r w:rsidRPr="005D5D0E">
        <w:rPr>
          <w:color w:val="000000"/>
          <w:sz w:val="28"/>
          <w:szCs w:val="28"/>
        </w:rPr>
        <w:t>смехотерапии</w:t>
      </w:r>
      <w:proofErr w:type="spellEnd"/>
      <w:r w:rsidRPr="005D5D0E">
        <w:rPr>
          <w:color w:val="000000"/>
          <w:sz w:val="28"/>
          <w:szCs w:val="28"/>
        </w:rPr>
        <w:t xml:space="preserve"> ожидать, конечно, не приходиться. Медицинскими исследованиями установлено, что в коре головного мозга есть определённые участки, работа которых отвечает за общее физическое здоровье человека и позитивное восприятие им жизни. Стимуляция этих зон позволяет излечить множество заболеваний.  Но соответствующих медицинских препаратов,  стимулирующих  деятельность этих зон, на сегодняшний день не существует.  Идеальное, не медикаментозное средство, стимулирующее деятельность этих зон головного мозга - смех!</w:t>
      </w:r>
      <w:r>
        <w:rPr>
          <w:color w:val="000000"/>
          <w:sz w:val="28"/>
          <w:szCs w:val="28"/>
        </w:rPr>
        <w:t xml:space="preserve"> </w:t>
      </w:r>
      <w:r w:rsidRPr="005D5D0E">
        <w:rPr>
          <w:color w:val="000000"/>
          <w:sz w:val="28"/>
          <w:szCs w:val="28"/>
        </w:rPr>
        <w:t>Каждый человек умеет смеяться. Только он часто и по разным причинам зажимает в себе эту способность.</w:t>
      </w:r>
    </w:p>
    <w:p w:rsidR="00F964DE" w:rsidRDefault="00F964DE" w:rsidP="005D5D0E">
      <w:pPr>
        <w:rPr>
          <w:color w:val="000000"/>
          <w:sz w:val="28"/>
          <w:szCs w:val="28"/>
          <w:u w:val="single"/>
        </w:rPr>
      </w:pPr>
      <w:proofErr w:type="spellStart"/>
      <w:r w:rsidRPr="0008012E">
        <w:rPr>
          <w:color w:val="000000"/>
          <w:sz w:val="28"/>
          <w:szCs w:val="28"/>
          <w:u w:val="single"/>
        </w:rPr>
        <w:t>Цветотерапия</w:t>
      </w:r>
      <w:proofErr w:type="spellEnd"/>
    </w:p>
    <w:p w:rsidR="00F964DE" w:rsidRDefault="00F964DE" w:rsidP="0008012E">
      <w:pPr>
        <w:rPr>
          <w:color w:val="000000"/>
          <w:sz w:val="28"/>
          <w:szCs w:val="28"/>
        </w:rPr>
      </w:pPr>
      <w:proofErr w:type="spellStart"/>
      <w:r w:rsidRPr="00FA7A97">
        <w:rPr>
          <w:color w:val="000000"/>
          <w:sz w:val="28"/>
          <w:szCs w:val="28"/>
        </w:rPr>
        <w:t>Цветотерапия</w:t>
      </w:r>
      <w:proofErr w:type="spellEnd"/>
      <w:r w:rsidRPr="00FA7A97">
        <w:rPr>
          <w:color w:val="000000"/>
          <w:sz w:val="28"/>
          <w:szCs w:val="28"/>
        </w:rPr>
        <w:t xml:space="preserve"> – это немедикаментозный метод лечения, основанный на том, что каждая из биологически активных зон организма реагирует на один из цветов: воздействие цветом происходит на орган зрения, а через него и через зрительный анализатор - на нервную систему. Воздействие определенного цвета снимает энергетическую блокаду, являющуюся причиной функ</w:t>
      </w:r>
      <w:r>
        <w:rPr>
          <w:color w:val="000000"/>
          <w:sz w:val="28"/>
          <w:szCs w:val="28"/>
        </w:rPr>
        <w:t xml:space="preserve">ционального расстройства. </w:t>
      </w:r>
      <w:r w:rsidRPr="00FA7A97">
        <w:rPr>
          <w:color w:val="000000"/>
          <w:sz w:val="28"/>
          <w:szCs w:val="28"/>
        </w:rPr>
        <w:t>С древнейших времен использовалось лечение цветом. В средневековье в процессе постройки храмов использовали большие витражные окна, и через них проникали разноцветные целительные лучи.</w:t>
      </w:r>
    </w:p>
    <w:p w:rsidR="00F964DE" w:rsidRDefault="00F964DE" w:rsidP="0008012E">
      <w:pPr>
        <w:rPr>
          <w:color w:val="000000"/>
          <w:sz w:val="28"/>
          <w:szCs w:val="28"/>
        </w:rPr>
      </w:pPr>
      <w:r>
        <w:rPr>
          <w:color w:val="000000"/>
          <w:sz w:val="28"/>
          <w:szCs w:val="28"/>
        </w:rPr>
        <w:t>В работе с детьми особенно интересно влияние двух цветов: оранжевого и желтого. Использование их может быть в цветовой гамме кабинета, обложках нот, закладках между произведениями, рисунках к музыке, фантазиях и воображениях.</w:t>
      </w:r>
    </w:p>
    <w:p w:rsidR="00F964DE" w:rsidRDefault="00F964DE" w:rsidP="0008012E">
      <w:pPr>
        <w:rPr>
          <w:color w:val="000000"/>
          <w:sz w:val="28"/>
          <w:szCs w:val="28"/>
        </w:rPr>
      </w:pPr>
      <w:r w:rsidRPr="00FA7A97">
        <w:rPr>
          <w:color w:val="000000"/>
          <w:sz w:val="28"/>
          <w:szCs w:val="28"/>
        </w:rPr>
        <w:lastRenderedPageBreak/>
        <w:t>ОРАНЖЕВЫЙ помогает победить усталость, хандру, депрессию, неуве</w:t>
      </w:r>
      <w:r>
        <w:rPr>
          <w:color w:val="000000"/>
          <w:sz w:val="28"/>
          <w:szCs w:val="28"/>
        </w:rPr>
        <w:t xml:space="preserve">ренность, тревогу и страх.  </w:t>
      </w:r>
      <w:r w:rsidRPr="00FA7A97">
        <w:rPr>
          <w:color w:val="000000"/>
          <w:sz w:val="28"/>
          <w:szCs w:val="28"/>
        </w:rPr>
        <w:t>Оранжевым цветом лечат психические срывы</w:t>
      </w:r>
      <w:r>
        <w:rPr>
          <w:color w:val="000000"/>
          <w:sz w:val="28"/>
          <w:szCs w:val="28"/>
        </w:rPr>
        <w:t xml:space="preserve"> и депрессивные состояния.</w:t>
      </w:r>
      <w:r w:rsidRPr="00FA7A97">
        <w:rPr>
          <w:color w:val="000000"/>
          <w:sz w:val="28"/>
          <w:szCs w:val="28"/>
        </w:rPr>
        <w:t xml:space="preserve"> Оранжевый цвет побуждает идти вперед. Работая с этим цветом, человек инстинктивно нащупывает правильный путь вне завис</w:t>
      </w:r>
      <w:r>
        <w:rPr>
          <w:color w:val="000000"/>
          <w:sz w:val="28"/>
          <w:szCs w:val="28"/>
        </w:rPr>
        <w:t xml:space="preserve">имости от своего интеллекта. </w:t>
      </w:r>
    </w:p>
    <w:p w:rsidR="00F964DE" w:rsidRPr="00FA7A97" w:rsidRDefault="00F964DE" w:rsidP="0008012E">
      <w:pPr>
        <w:rPr>
          <w:color w:val="000000"/>
          <w:sz w:val="28"/>
          <w:szCs w:val="28"/>
        </w:rPr>
      </w:pPr>
      <w:proofErr w:type="gramStart"/>
      <w:r w:rsidRPr="00FA7A97">
        <w:rPr>
          <w:color w:val="000000"/>
          <w:sz w:val="28"/>
          <w:szCs w:val="28"/>
        </w:rPr>
        <w:t>ЖЕЛТЫЙ</w:t>
      </w:r>
      <w:proofErr w:type="gramEnd"/>
      <w:r>
        <w:rPr>
          <w:color w:val="000000"/>
          <w:sz w:val="28"/>
          <w:szCs w:val="28"/>
        </w:rPr>
        <w:t xml:space="preserve"> -</w:t>
      </w:r>
      <w:r w:rsidRPr="00FA7A97">
        <w:rPr>
          <w:color w:val="000000"/>
          <w:sz w:val="28"/>
          <w:szCs w:val="28"/>
        </w:rPr>
        <w:t xml:space="preserve"> повышает концентрацию внимания, улучшает настроение и память. Замечено, что желтый цвет укрепляет центральную нервную</w:t>
      </w:r>
      <w:r>
        <w:rPr>
          <w:color w:val="000000"/>
          <w:sz w:val="28"/>
          <w:szCs w:val="28"/>
        </w:rPr>
        <w:t xml:space="preserve"> систему. </w:t>
      </w:r>
      <w:r w:rsidRPr="00FA7A97">
        <w:rPr>
          <w:color w:val="000000"/>
          <w:sz w:val="28"/>
          <w:szCs w:val="28"/>
        </w:rPr>
        <w:t>Желтый цвет придает живость уму, помогает быстро усваивать информацию, способствует ясности и точности мысли, буди</w:t>
      </w:r>
      <w:r>
        <w:rPr>
          <w:color w:val="000000"/>
          <w:sz w:val="28"/>
          <w:szCs w:val="28"/>
        </w:rPr>
        <w:t>т любознательность.</w:t>
      </w:r>
      <w:r w:rsidRPr="00FA7A97">
        <w:rPr>
          <w:color w:val="000000"/>
          <w:sz w:val="28"/>
          <w:szCs w:val="28"/>
        </w:rPr>
        <w:t xml:space="preserve"> Желтый цвет дарит веселье и радость. Он может избавить от депрессии и мрачного взгляда на жизнь. Это цвет смеха. </w:t>
      </w:r>
    </w:p>
    <w:p w:rsidR="00F964DE" w:rsidRPr="00945837" w:rsidRDefault="00F964DE" w:rsidP="005D5D0E">
      <w:pPr>
        <w:rPr>
          <w:color w:val="000000"/>
          <w:sz w:val="28"/>
          <w:szCs w:val="28"/>
          <w:u w:val="single"/>
        </w:rPr>
      </w:pPr>
      <w:r>
        <w:rPr>
          <w:color w:val="000000"/>
          <w:sz w:val="28"/>
          <w:szCs w:val="28"/>
          <w:u w:val="single"/>
        </w:rPr>
        <w:t>Правильная посадка</w:t>
      </w:r>
      <w:r w:rsidRPr="00945837">
        <w:rPr>
          <w:color w:val="000000"/>
          <w:sz w:val="28"/>
          <w:szCs w:val="28"/>
          <w:u w:val="single"/>
        </w:rPr>
        <w:t>.</w:t>
      </w:r>
    </w:p>
    <w:p w:rsidR="00F964DE" w:rsidRDefault="00F964DE" w:rsidP="008A3300">
      <w:pPr>
        <w:rPr>
          <w:color w:val="000000"/>
          <w:sz w:val="28"/>
          <w:szCs w:val="28"/>
        </w:rPr>
      </w:pPr>
      <w:r>
        <w:rPr>
          <w:color w:val="000000"/>
          <w:sz w:val="28"/>
          <w:szCs w:val="28"/>
        </w:rPr>
        <w:t xml:space="preserve">При работе с детьми с особыми образовательными потребностями педагог контролирует правильную посадку, ровный позвоночник. Аккуратно делает подготавливающие упражнения. Внимание к позвоночнику не случайно. </w:t>
      </w:r>
      <w:r w:rsidRPr="0056279B">
        <w:rPr>
          <w:color w:val="000000"/>
          <w:sz w:val="28"/>
          <w:szCs w:val="28"/>
        </w:rPr>
        <w:t xml:space="preserve">Позвоночник является основой, на которую, с одной стороны, как бы   крепится весь организм. С другой стороны, здесь находится спинной мозг, и отсюда отходят нервы, управляющие всем организмом. Поэтому позвоночник и играет такую важную, ключевую роль в здоровье человека. Общая жизнеспособность в огромной степени зависит от состояния его позвоночника, ведь именно позвоночник определяет силу и выносливость человека, здоровье внутренних органов и всего организма в целом. Когда тело </w:t>
      </w:r>
      <w:proofErr w:type="gramStart"/>
      <w:r w:rsidRPr="0056279B">
        <w:rPr>
          <w:color w:val="000000"/>
          <w:sz w:val="28"/>
          <w:szCs w:val="28"/>
        </w:rPr>
        <w:t>здорово</w:t>
      </w:r>
      <w:proofErr w:type="gramEnd"/>
      <w:r w:rsidRPr="0056279B">
        <w:rPr>
          <w:color w:val="000000"/>
          <w:sz w:val="28"/>
          <w:szCs w:val="28"/>
        </w:rPr>
        <w:t>, когда каждый мускул и орган работают в нормальном режиме, человек становится выносливым, сильным и жизнестойким. Жизнестойкость – это нечто большее, чем просто здоровье, это намного больше, чем просто отсутствие болезней.</w:t>
      </w:r>
      <w:r>
        <w:rPr>
          <w:color w:val="000000"/>
          <w:sz w:val="28"/>
          <w:szCs w:val="28"/>
        </w:rPr>
        <w:t xml:space="preserve"> </w:t>
      </w:r>
      <w:r w:rsidRPr="0056279B">
        <w:rPr>
          <w:color w:val="000000"/>
          <w:sz w:val="28"/>
          <w:szCs w:val="28"/>
        </w:rPr>
        <w:t>В настоящее время почти все специалисты в области медицины склонны считать, что причиной многих болезней является ненормальное состояние позвоночника.</w:t>
      </w:r>
      <w:r>
        <w:rPr>
          <w:color w:val="000000"/>
          <w:sz w:val="28"/>
          <w:szCs w:val="28"/>
        </w:rPr>
        <w:t xml:space="preserve"> П</w:t>
      </w:r>
      <w:r w:rsidRPr="0056279B">
        <w:rPr>
          <w:color w:val="000000"/>
          <w:sz w:val="28"/>
          <w:szCs w:val="28"/>
        </w:rPr>
        <w:t>озвоночник - эт</w:t>
      </w:r>
      <w:r>
        <w:rPr>
          <w:color w:val="000000"/>
          <w:sz w:val="28"/>
          <w:szCs w:val="28"/>
        </w:rPr>
        <w:t>о стержень человека.</w:t>
      </w:r>
      <w:r w:rsidRPr="0056279B">
        <w:rPr>
          <w:color w:val="000000"/>
          <w:sz w:val="28"/>
          <w:szCs w:val="28"/>
        </w:rPr>
        <w:t xml:space="preserve"> Такие болезни, как хроническая усталость и депрессия, приобретенная эпилепсия</w:t>
      </w:r>
      <w:r>
        <w:rPr>
          <w:color w:val="000000"/>
          <w:sz w:val="28"/>
          <w:szCs w:val="28"/>
        </w:rPr>
        <w:t>,</w:t>
      </w:r>
      <w:r w:rsidRPr="0056279B">
        <w:rPr>
          <w:color w:val="000000"/>
          <w:sz w:val="28"/>
          <w:szCs w:val="28"/>
        </w:rPr>
        <w:t xml:space="preserve"> частые простуды</w:t>
      </w:r>
      <w:r>
        <w:rPr>
          <w:color w:val="000000"/>
          <w:sz w:val="28"/>
          <w:szCs w:val="28"/>
        </w:rPr>
        <w:t xml:space="preserve"> </w:t>
      </w:r>
      <w:r w:rsidRPr="0056279B">
        <w:rPr>
          <w:color w:val="000000"/>
          <w:sz w:val="28"/>
          <w:szCs w:val="28"/>
        </w:rPr>
        <w:t>зависит от состояния позвоночника.  И причиной этого может быть и неправи</w:t>
      </w:r>
      <w:r>
        <w:rPr>
          <w:color w:val="000000"/>
          <w:sz w:val="28"/>
          <w:szCs w:val="28"/>
        </w:rPr>
        <w:t>льная  привычка сидеть.</w:t>
      </w:r>
    </w:p>
    <w:p w:rsidR="00F964DE" w:rsidRPr="00977D9E" w:rsidRDefault="00F964DE" w:rsidP="00D02AE6">
      <w:pPr>
        <w:rPr>
          <w:color w:val="000000"/>
          <w:sz w:val="28"/>
          <w:szCs w:val="28"/>
          <w:u w:val="single"/>
        </w:rPr>
      </w:pPr>
      <w:r w:rsidRPr="00977D9E">
        <w:rPr>
          <w:color w:val="000000"/>
          <w:sz w:val="28"/>
          <w:szCs w:val="28"/>
          <w:u w:val="single"/>
        </w:rPr>
        <w:t>Внимание на массаж пальцев рук.</w:t>
      </w:r>
    </w:p>
    <w:p w:rsidR="00F964DE" w:rsidRDefault="00F964DE" w:rsidP="008A3300">
      <w:pPr>
        <w:rPr>
          <w:color w:val="000000"/>
          <w:sz w:val="28"/>
          <w:szCs w:val="28"/>
        </w:rPr>
      </w:pPr>
      <w:r>
        <w:rPr>
          <w:color w:val="000000"/>
          <w:sz w:val="28"/>
          <w:szCs w:val="28"/>
        </w:rPr>
        <w:lastRenderedPageBreak/>
        <w:t>Он</w:t>
      </w:r>
      <w:r w:rsidRPr="00D02AE6">
        <w:rPr>
          <w:color w:val="000000"/>
          <w:sz w:val="28"/>
          <w:szCs w:val="28"/>
        </w:rPr>
        <w:t xml:space="preserve"> способен вернуть нам не только бодрость, но и поднять настроение! Пальцы, как и кисти, рекомендуется массировать в любую свободную минуту, и особенно если руки холодные или потные. Каждый палец «отвечает» за свой орган, и благодаря такому массажу происходит оздоровление всего организма.</w:t>
      </w:r>
      <w:r>
        <w:rPr>
          <w:color w:val="000000"/>
          <w:sz w:val="28"/>
          <w:szCs w:val="28"/>
        </w:rPr>
        <w:t xml:space="preserve"> </w:t>
      </w:r>
      <w:r w:rsidRPr="00D02AE6">
        <w:rPr>
          <w:color w:val="000000"/>
          <w:sz w:val="28"/>
          <w:szCs w:val="28"/>
        </w:rPr>
        <w:t>Большой палец отражает состояние легких, бронхов и печени</w:t>
      </w:r>
      <w:r>
        <w:rPr>
          <w:color w:val="000000"/>
          <w:sz w:val="28"/>
          <w:szCs w:val="28"/>
        </w:rPr>
        <w:t>. Массируйте</w:t>
      </w:r>
      <w:r w:rsidRPr="00D02AE6">
        <w:rPr>
          <w:color w:val="000000"/>
          <w:sz w:val="28"/>
          <w:szCs w:val="28"/>
        </w:rPr>
        <w:t xml:space="preserve"> большой палец, особенно сильно надавливая на край лунки у основания ногтя.</w:t>
      </w:r>
      <w:r>
        <w:rPr>
          <w:color w:val="000000"/>
          <w:sz w:val="28"/>
          <w:szCs w:val="28"/>
        </w:rPr>
        <w:t xml:space="preserve"> Указательный палец напрямую связан с пищеварительным трактом. </w:t>
      </w:r>
      <w:r w:rsidRPr="00D02AE6">
        <w:rPr>
          <w:color w:val="000000"/>
          <w:sz w:val="28"/>
          <w:szCs w:val="28"/>
        </w:rPr>
        <w:t>Давление на точку под ногтевой пластиной помогает при любых болезненных ощущениях</w:t>
      </w:r>
      <w:r>
        <w:rPr>
          <w:color w:val="000000"/>
          <w:sz w:val="28"/>
          <w:szCs w:val="28"/>
        </w:rPr>
        <w:t xml:space="preserve">. </w:t>
      </w:r>
      <w:r w:rsidRPr="00D02AE6">
        <w:rPr>
          <w:color w:val="000000"/>
          <w:sz w:val="28"/>
          <w:szCs w:val="28"/>
        </w:rPr>
        <w:t>Средний палец «ведет диалог» со всей системой кровообращения. Безымянный палец связан с нервной системой, и массаж его помогает побороть все нервные расстройства, стрессы и плохое настроение.</w:t>
      </w:r>
      <w:r>
        <w:rPr>
          <w:color w:val="000000"/>
          <w:sz w:val="28"/>
          <w:szCs w:val="28"/>
        </w:rPr>
        <w:t xml:space="preserve"> </w:t>
      </w:r>
      <w:r w:rsidRPr="00D02AE6">
        <w:rPr>
          <w:color w:val="000000"/>
          <w:sz w:val="28"/>
          <w:szCs w:val="28"/>
        </w:rPr>
        <w:t>Мизинец связан с тонким кишечником и сердцем. Массаж кистей рук хорош тем, что его можно выполнять везде и всегда, в люб</w:t>
      </w:r>
      <w:r>
        <w:rPr>
          <w:color w:val="000000"/>
          <w:sz w:val="28"/>
          <w:szCs w:val="28"/>
        </w:rPr>
        <w:t xml:space="preserve">ом положении: стоя, сидя, лежа. </w:t>
      </w:r>
      <w:r w:rsidRPr="00D02AE6">
        <w:rPr>
          <w:color w:val="000000"/>
          <w:sz w:val="28"/>
          <w:szCs w:val="28"/>
        </w:rPr>
        <w:t>Начинать массаж надо с общего растирания ки</w:t>
      </w:r>
      <w:r>
        <w:rPr>
          <w:color w:val="000000"/>
          <w:sz w:val="28"/>
          <w:szCs w:val="28"/>
        </w:rPr>
        <w:t>стей рук</w:t>
      </w:r>
      <w:r w:rsidRPr="00D02AE6">
        <w:rPr>
          <w:color w:val="000000"/>
          <w:sz w:val="28"/>
          <w:szCs w:val="28"/>
        </w:rPr>
        <w:t>. В результате температура кожи повышается, руки согреваются,</w:t>
      </w:r>
      <w:r>
        <w:rPr>
          <w:color w:val="000000"/>
          <w:sz w:val="28"/>
          <w:szCs w:val="28"/>
        </w:rPr>
        <w:t xml:space="preserve"> и вы можете продолжить массаж.</w:t>
      </w:r>
      <w:r w:rsidRPr="00D02AE6">
        <w:rPr>
          <w:color w:val="000000"/>
          <w:sz w:val="28"/>
          <w:szCs w:val="28"/>
        </w:rPr>
        <w:t>- Энергично разомните суставы: резко и быстро сожмите пальцы в кулак и медленно разожмите.</w:t>
      </w:r>
      <w:r>
        <w:rPr>
          <w:color w:val="000000"/>
          <w:sz w:val="28"/>
          <w:szCs w:val="28"/>
        </w:rPr>
        <w:t xml:space="preserve"> </w:t>
      </w:r>
      <w:r w:rsidRPr="00D02AE6">
        <w:rPr>
          <w:color w:val="000000"/>
          <w:sz w:val="28"/>
          <w:szCs w:val="28"/>
        </w:rPr>
        <w:t>Медленно сжимайте напряженные пальцы в кулак и быстро распускайте их веером. Выполня</w:t>
      </w:r>
      <w:r>
        <w:rPr>
          <w:color w:val="000000"/>
          <w:sz w:val="28"/>
          <w:szCs w:val="28"/>
        </w:rPr>
        <w:t xml:space="preserve">йте эти движения раз по десять. </w:t>
      </w:r>
      <w:r w:rsidRPr="00D02AE6">
        <w:rPr>
          <w:color w:val="000000"/>
          <w:sz w:val="28"/>
          <w:szCs w:val="28"/>
        </w:rPr>
        <w:t>- Помассируйте каждый палец от кончика к основанию, со всех сторон. - Далее разминайте и массируйте ладонь от внутреннего края к основанию, от внешнего края - к средней точке ладони и по средней линии от пальцев к запясть</w:t>
      </w:r>
      <w:r>
        <w:rPr>
          <w:color w:val="000000"/>
          <w:sz w:val="28"/>
          <w:szCs w:val="28"/>
        </w:rPr>
        <w:t xml:space="preserve">ю. </w:t>
      </w:r>
      <w:r w:rsidRPr="00D02AE6">
        <w:rPr>
          <w:color w:val="000000"/>
          <w:sz w:val="28"/>
          <w:szCs w:val="28"/>
        </w:rPr>
        <w:t>- Пальцами и круговыми движениями ладони разминайте запястья. Более тщательно воздействуйте на зоны, которые болезн</w:t>
      </w:r>
      <w:r>
        <w:rPr>
          <w:color w:val="000000"/>
          <w:sz w:val="28"/>
          <w:szCs w:val="28"/>
        </w:rPr>
        <w:t xml:space="preserve">енно реагируют на надавливания. </w:t>
      </w:r>
      <w:r w:rsidRPr="00D02AE6">
        <w:rPr>
          <w:color w:val="000000"/>
          <w:sz w:val="28"/>
          <w:szCs w:val="28"/>
        </w:rPr>
        <w:t>З</w:t>
      </w:r>
      <w:r>
        <w:rPr>
          <w:color w:val="000000"/>
          <w:sz w:val="28"/>
          <w:szCs w:val="28"/>
        </w:rPr>
        <w:t xml:space="preserve">аканчивайте массаж растиранием. </w:t>
      </w:r>
      <w:r w:rsidRPr="00D02AE6">
        <w:rPr>
          <w:color w:val="000000"/>
          <w:sz w:val="28"/>
          <w:szCs w:val="28"/>
        </w:rPr>
        <w:t>Интересно, что, надавливая пальцем на точку по самому центру ладони, можно снять сердцебиение и усталость, вернуть бодрос</w:t>
      </w:r>
      <w:r>
        <w:rPr>
          <w:color w:val="000000"/>
          <w:sz w:val="28"/>
          <w:szCs w:val="28"/>
        </w:rPr>
        <w:t>ть и веселое расположение духа.</w:t>
      </w:r>
    </w:p>
    <w:p w:rsidR="00F964DE" w:rsidRPr="00977D9E" w:rsidRDefault="00F964DE" w:rsidP="008A3300">
      <w:pPr>
        <w:rPr>
          <w:color w:val="000000"/>
          <w:sz w:val="28"/>
          <w:szCs w:val="28"/>
        </w:rPr>
      </w:pPr>
      <w:r w:rsidRPr="00F25C98">
        <w:rPr>
          <w:color w:val="000000"/>
          <w:sz w:val="28"/>
          <w:szCs w:val="28"/>
          <w:u w:val="single"/>
        </w:rPr>
        <w:t>Работа с детьми ДЦП</w:t>
      </w:r>
      <w:r>
        <w:rPr>
          <w:color w:val="000000"/>
          <w:sz w:val="28"/>
          <w:szCs w:val="28"/>
          <w:u w:val="single"/>
        </w:rPr>
        <w:t>.</w:t>
      </w:r>
    </w:p>
    <w:p w:rsidR="00F964DE" w:rsidRDefault="00F964DE" w:rsidP="008A3300">
      <w:pPr>
        <w:rPr>
          <w:color w:val="000000"/>
          <w:sz w:val="28"/>
          <w:szCs w:val="28"/>
        </w:rPr>
      </w:pPr>
      <w:r w:rsidRPr="008A3300">
        <w:rPr>
          <w:color w:val="000000"/>
          <w:sz w:val="28"/>
          <w:szCs w:val="28"/>
        </w:rPr>
        <w:t>Детям с таким серьезным заболеванием, как церебральный паралич важна не только медицинская, но и педагогическая помощь. Их родителям нужно вместе</w:t>
      </w:r>
      <w:r>
        <w:rPr>
          <w:color w:val="000000"/>
          <w:sz w:val="28"/>
          <w:szCs w:val="28"/>
        </w:rPr>
        <w:t xml:space="preserve"> </w:t>
      </w:r>
      <w:r w:rsidRPr="008A3300">
        <w:rPr>
          <w:color w:val="000000"/>
          <w:sz w:val="28"/>
          <w:szCs w:val="28"/>
        </w:rPr>
        <w:t>со специалистами — педагогами, врачами составить единый комплекс</w:t>
      </w:r>
      <w:r>
        <w:rPr>
          <w:color w:val="000000"/>
          <w:sz w:val="28"/>
          <w:szCs w:val="28"/>
        </w:rPr>
        <w:t xml:space="preserve"> </w:t>
      </w:r>
      <w:r w:rsidRPr="008A3300">
        <w:rPr>
          <w:color w:val="000000"/>
          <w:sz w:val="28"/>
          <w:szCs w:val="28"/>
        </w:rPr>
        <w:t>воздействия на ребенка. Детей необходимо обучать правильным движениям,</w:t>
      </w:r>
      <w:r>
        <w:rPr>
          <w:color w:val="000000"/>
          <w:sz w:val="28"/>
          <w:szCs w:val="28"/>
        </w:rPr>
        <w:t xml:space="preserve"> </w:t>
      </w:r>
      <w:r w:rsidRPr="008A3300">
        <w:rPr>
          <w:color w:val="000000"/>
          <w:sz w:val="28"/>
          <w:szCs w:val="28"/>
        </w:rPr>
        <w:t>применять соответствующую дефекту лечебн</w:t>
      </w:r>
      <w:r>
        <w:rPr>
          <w:color w:val="000000"/>
          <w:sz w:val="28"/>
          <w:szCs w:val="28"/>
        </w:rPr>
        <w:t>ую гимнастику.</w:t>
      </w:r>
      <w:r w:rsidRPr="008A3300">
        <w:rPr>
          <w:color w:val="000000"/>
          <w:sz w:val="28"/>
          <w:szCs w:val="28"/>
        </w:rPr>
        <w:t xml:space="preserve"> Вместе с тем должна  проводиться  необходимая  коррекционная  работа,</w:t>
      </w:r>
      <w:r>
        <w:rPr>
          <w:color w:val="000000"/>
          <w:sz w:val="28"/>
          <w:szCs w:val="28"/>
        </w:rPr>
        <w:t xml:space="preserve"> </w:t>
      </w:r>
      <w:r w:rsidRPr="008A3300">
        <w:rPr>
          <w:color w:val="000000"/>
          <w:sz w:val="28"/>
          <w:szCs w:val="28"/>
        </w:rPr>
        <w:t>направленная на общее развитие ребенка, предупреждение возникновения у  него</w:t>
      </w:r>
      <w:r>
        <w:rPr>
          <w:color w:val="000000"/>
          <w:sz w:val="28"/>
          <w:szCs w:val="28"/>
        </w:rPr>
        <w:t xml:space="preserve"> </w:t>
      </w:r>
      <w:r w:rsidRPr="008A3300">
        <w:rPr>
          <w:color w:val="000000"/>
          <w:sz w:val="28"/>
          <w:szCs w:val="28"/>
        </w:rPr>
        <w:t xml:space="preserve">нежелательных  личностных  черт,  таких  как  упрямство,  </w:t>
      </w:r>
      <w:r w:rsidRPr="008A3300">
        <w:rPr>
          <w:color w:val="000000"/>
          <w:sz w:val="28"/>
          <w:szCs w:val="28"/>
        </w:rPr>
        <w:lastRenderedPageBreak/>
        <w:t>раздражительность,</w:t>
      </w:r>
      <w:r>
        <w:rPr>
          <w:color w:val="000000"/>
          <w:sz w:val="28"/>
          <w:szCs w:val="28"/>
        </w:rPr>
        <w:t xml:space="preserve"> </w:t>
      </w:r>
      <w:r w:rsidRPr="008A3300">
        <w:rPr>
          <w:color w:val="000000"/>
          <w:sz w:val="28"/>
          <w:szCs w:val="28"/>
        </w:rPr>
        <w:t>слезливость,  неуверенность,  боя</w:t>
      </w:r>
      <w:r>
        <w:rPr>
          <w:color w:val="000000"/>
          <w:sz w:val="28"/>
          <w:szCs w:val="28"/>
        </w:rPr>
        <w:t xml:space="preserve">зливость  и  т.п. Необходимо </w:t>
      </w:r>
      <w:r w:rsidRPr="008A3300">
        <w:rPr>
          <w:color w:val="000000"/>
          <w:sz w:val="28"/>
          <w:szCs w:val="28"/>
        </w:rPr>
        <w:t>формировать</w:t>
      </w:r>
      <w:r>
        <w:rPr>
          <w:color w:val="000000"/>
          <w:sz w:val="28"/>
          <w:szCs w:val="28"/>
        </w:rPr>
        <w:t xml:space="preserve"> </w:t>
      </w:r>
      <w:r w:rsidRPr="008A3300">
        <w:rPr>
          <w:color w:val="000000"/>
          <w:sz w:val="28"/>
          <w:szCs w:val="28"/>
        </w:rPr>
        <w:t>познавательную деятельность малыша, воспитывать  активность  и  разнообразие</w:t>
      </w:r>
      <w:r>
        <w:rPr>
          <w:color w:val="000000"/>
          <w:sz w:val="28"/>
          <w:szCs w:val="28"/>
        </w:rPr>
        <w:t xml:space="preserve"> </w:t>
      </w:r>
      <w:r w:rsidRPr="008A3300">
        <w:rPr>
          <w:color w:val="000000"/>
          <w:sz w:val="28"/>
          <w:szCs w:val="28"/>
        </w:rPr>
        <w:t>интересов, тем  более</w:t>
      </w:r>
      <w:proofErr w:type="gramStart"/>
      <w:r w:rsidRPr="008A3300">
        <w:rPr>
          <w:color w:val="000000"/>
          <w:sz w:val="28"/>
          <w:szCs w:val="28"/>
        </w:rPr>
        <w:t>,</w:t>
      </w:r>
      <w:proofErr w:type="gramEnd"/>
      <w:r w:rsidRPr="008A3300">
        <w:rPr>
          <w:color w:val="000000"/>
          <w:sz w:val="28"/>
          <w:szCs w:val="28"/>
        </w:rPr>
        <w:t xml:space="preserve">  что  у  многих  детей  с  ДЦП  имеются  потенциально</w:t>
      </w:r>
      <w:r>
        <w:rPr>
          <w:color w:val="000000"/>
          <w:sz w:val="28"/>
          <w:szCs w:val="28"/>
        </w:rPr>
        <w:t xml:space="preserve"> </w:t>
      </w:r>
      <w:r w:rsidRPr="008A3300">
        <w:rPr>
          <w:color w:val="000000"/>
          <w:sz w:val="28"/>
          <w:szCs w:val="28"/>
        </w:rPr>
        <w:t>сохранные предпосылки к развитию мышления, в том числе и его высших форм.  Ребенок должен  твердо  знать,  что  он  имеет обязанности,  и стремится  справляться  с  ними.</w:t>
      </w:r>
    </w:p>
    <w:p w:rsidR="00F964DE" w:rsidRDefault="00F964DE" w:rsidP="008A3300">
      <w:pPr>
        <w:rPr>
          <w:color w:val="000000"/>
          <w:sz w:val="28"/>
          <w:szCs w:val="28"/>
        </w:rPr>
      </w:pPr>
      <w:r>
        <w:rPr>
          <w:color w:val="000000"/>
          <w:sz w:val="28"/>
          <w:szCs w:val="28"/>
        </w:rPr>
        <w:t>Внимательность преподавателя, стабильность расписания уроков, вежливость и мягкость в общении с учащимис</w:t>
      </w:r>
      <w:proofErr w:type="gramStart"/>
      <w:r>
        <w:rPr>
          <w:color w:val="000000"/>
          <w:sz w:val="28"/>
          <w:szCs w:val="28"/>
        </w:rPr>
        <w:t>я-</w:t>
      </w:r>
      <w:proofErr w:type="gramEnd"/>
      <w:r>
        <w:rPr>
          <w:color w:val="000000"/>
          <w:sz w:val="28"/>
          <w:szCs w:val="28"/>
        </w:rPr>
        <w:t xml:space="preserve"> основные правила работы.</w:t>
      </w:r>
    </w:p>
    <w:p w:rsidR="00F964DE" w:rsidRPr="008A3300" w:rsidRDefault="00F964DE" w:rsidP="008A3300">
      <w:pPr>
        <w:rPr>
          <w:color w:val="000000"/>
          <w:sz w:val="28"/>
          <w:szCs w:val="28"/>
        </w:rPr>
      </w:pPr>
      <w:r>
        <w:rPr>
          <w:color w:val="000000"/>
          <w:sz w:val="28"/>
          <w:szCs w:val="28"/>
        </w:rPr>
        <w:t xml:space="preserve">В первых классах с 1-по 3 желательно зачеты и академические концерты проводить в классе с присутствием </w:t>
      </w:r>
      <w:proofErr w:type="gramStart"/>
      <w:r>
        <w:rPr>
          <w:color w:val="000000"/>
          <w:sz w:val="28"/>
          <w:szCs w:val="28"/>
        </w:rPr>
        <w:t>заведующего отдела</w:t>
      </w:r>
      <w:proofErr w:type="gramEnd"/>
      <w:r>
        <w:rPr>
          <w:color w:val="000000"/>
          <w:sz w:val="28"/>
          <w:szCs w:val="28"/>
        </w:rPr>
        <w:t xml:space="preserve">, либо одного педагога. </w:t>
      </w:r>
      <w:r w:rsidRPr="008A3300">
        <w:rPr>
          <w:color w:val="000000"/>
          <w:sz w:val="28"/>
          <w:szCs w:val="28"/>
        </w:rPr>
        <w:t>Постоянное соблюдение  режима,  спокойная доброжелательная обстановка  способствуют укреплению нервной  системы</w:t>
      </w:r>
      <w:r>
        <w:rPr>
          <w:color w:val="000000"/>
          <w:sz w:val="28"/>
          <w:szCs w:val="28"/>
        </w:rPr>
        <w:t xml:space="preserve"> </w:t>
      </w:r>
      <w:r w:rsidRPr="008A3300">
        <w:rPr>
          <w:color w:val="000000"/>
          <w:sz w:val="28"/>
          <w:szCs w:val="28"/>
        </w:rPr>
        <w:t>ребенка, его умственному, физическому и нравственному развитию.</w:t>
      </w:r>
      <w:r>
        <w:rPr>
          <w:color w:val="000000"/>
          <w:sz w:val="28"/>
          <w:szCs w:val="28"/>
        </w:rPr>
        <w:t xml:space="preserve"> </w:t>
      </w:r>
      <w:r w:rsidRPr="008A3300">
        <w:rPr>
          <w:color w:val="000000"/>
          <w:sz w:val="28"/>
          <w:szCs w:val="28"/>
        </w:rPr>
        <w:t>Очень важно сформировать  у  него  правильное  отношение  к  себе,  к  своим возможностям и способностям. Для  этого  следует  многократно  подчеркивать,</w:t>
      </w:r>
      <w:r>
        <w:rPr>
          <w:color w:val="000000"/>
          <w:sz w:val="28"/>
          <w:szCs w:val="28"/>
        </w:rPr>
        <w:t xml:space="preserve"> что </w:t>
      </w:r>
      <w:r w:rsidRPr="008A3300">
        <w:rPr>
          <w:color w:val="000000"/>
          <w:sz w:val="28"/>
          <w:szCs w:val="28"/>
        </w:rPr>
        <w:t xml:space="preserve"> у него есть большие  достоинства,  что  он  сможет многого добиться в жизни, если </w:t>
      </w:r>
      <w:r>
        <w:rPr>
          <w:color w:val="000000"/>
          <w:sz w:val="28"/>
          <w:szCs w:val="28"/>
        </w:rPr>
        <w:t xml:space="preserve">приложит усилия. </w:t>
      </w:r>
      <w:r w:rsidRPr="008A3300">
        <w:rPr>
          <w:color w:val="000000"/>
          <w:sz w:val="28"/>
          <w:szCs w:val="28"/>
        </w:rPr>
        <w:t>Особенностью психического развития при детских церебральных параличах является не  только его замедленный темп, но и неравномерный характер,  диспропорциональность  в формировании отдельных, главным образом высших корковых функ</w:t>
      </w:r>
      <w:r>
        <w:rPr>
          <w:color w:val="000000"/>
          <w:sz w:val="28"/>
          <w:szCs w:val="28"/>
        </w:rPr>
        <w:t xml:space="preserve">ций,  ускоренное развитие одних </w:t>
      </w:r>
      <w:proofErr w:type="spellStart"/>
      <w:r w:rsidRPr="008A3300">
        <w:rPr>
          <w:color w:val="000000"/>
          <w:sz w:val="28"/>
          <w:szCs w:val="28"/>
        </w:rPr>
        <w:t>несформированность</w:t>
      </w:r>
      <w:proofErr w:type="spellEnd"/>
      <w:r w:rsidRPr="008A3300">
        <w:rPr>
          <w:color w:val="000000"/>
          <w:sz w:val="28"/>
          <w:szCs w:val="28"/>
        </w:rPr>
        <w:t>, отставание других.</w:t>
      </w:r>
      <w:r>
        <w:rPr>
          <w:color w:val="000000"/>
          <w:sz w:val="28"/>
          <w:szCs w:val="28"/>
        </w:rPr>
        <w:t xml:space="preserve"> </w:t>
      </w:r>
      <w:r w:rsidRPr="008A3300">
        <w:rPr>
          <w:color w:val="000000"/>
          <w:sz w:val="28"/>
          <w:szCs w:val="28"/>
        </w:rPr>
        <w:t>С   особенностями   патогенеза    связана    и    особая    структура</w:t>
      </w:r>
      <w:r>
        <w:rPr>
          <w:color w:val="000000"/>
          <w:sz w:val="28"/>
          <w:szCs w:val="28"/>
        </w:rPr>
        <w:t xml:space="preserve"> </w:t>
      </w:r>
      <w:r w:rsidRPr="008A3300">
        <w:rPr>
          <w:color w:val="000000"/>
          <w:sz w:val="28"/>
          <w:szCs w:val="28"/>
        </w:rPr>
        <w:t xml:space="preserve">интеллектуальной   недостаточности   —   диссоциация    между   относительно удовлетворительным уровнем развития абстрактного  мышления  и  недоразвитием функций пространственного анализа и синтеза, </w:t>
      </w:r>
      <w:proofErr w:type="spellStart"/>
      <w:r w:rsidRPr="008A3300">
        <w:rPr>
          <w:color w:val="000000"/>
          <w:sz w:val="28"/>
          <w:szCs w:val="28"/>
        </w:rPr>
        <w:t>праксиса</w:t>
      </w:r>
      <w:proofErr w:type="spellEnd"/>
      <w:r w:rsidRPr="008A3300">
        <w:rPr>
          <w:color w:val="000000"/>
          <w:sz w:val="28"/>
          <w:szCs w:val="28"/>
        </w:rPr>
        <w:t>, счетных  способностей и  других  высших  корковых  функций,  имеющих  значение  для   формирования интеллектуальной    деятельности  и  развития  школьных   навыков.</w:t>
      </w:r>
    </w:p>
    <w:p w:rsidR="00F964DE" w:rsidRDefault="00F964DE" w:rsidP="008A3300">
      <w:pPr>
        <w:rPr>
          <w:color w:val="000000"/>
          <w:sz w:val="28"/>
          <w:szCs w:val="28"/>
        </w:rPr>
      </w:pPr>
      <w:r w:rsidRPr="008A3300">
        <w:rPr>
          <w:color w:val="000000"/>
          <w:sz w:val="28"/>
          <w:szCs w:val="28"/>
        </w:rPr>
        <w:t xml:space="preserve">Нарушения пространственного </w:t>
      </w:r>
      <w:proofErr w:type="spellStart"/>
      <w:r w:rsidRPr="008A3300">
        <w:rPr>
          <w:color w:val="000000"/>
          <w:sz w:val="28"/>
          <w:szCs w:val="28"/>
        </w:rPr>
        <w:t>гнозиса</w:t>
      </w:r>
      <w:proofErr w:type="spellEnd"/>
      <w:r w:rsidRPr="008A3300">
        <w:rPr>
          <w:color w:val="000000"/>
          <w:sz w:val="28"/>
          <w:szCs w:val="28"/>
        </w:rPr>
        <w:t xml:space="preserve"> проявляются в  замедленном  формировании понятий, определяющих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  Во  время  письма  выявляются  ошибки</w:t>
      </w:r>
      <w:r>
        <w:rPr>
          <w:color w:val="000000"/>
          <w:sz w:val="28"/>
          <w:szCs w:val="28"/>
        </w:rPr>
        <w:t xml:space="preserve"> </w:t>
      </w:r>
      <w:r w:rsidRPr="008A3300">
        <w:rPr>
          <w:color w:val="000000"/>
          <w:sz w:val="28"/>
          <w:szCs w:val="28"/>
        </w:rPr>
        <w:t>графического изображения букв, цифр, их зеркальность, асимметрия.</w:t>
      </w:r>
    </w:p>
    <w:p w:rsidR="00F964DE" w:rsidRPr="00BE0C2E" w:rsidRDefault="00F964DE" w:rsidP="00BE0C2E">
      <w:pPr>
        <w:rPr>
          <w:color w:val="000000"/>
          <w:sz w:val="28"/>
          <w:szCs w:val="28"/>
        </w:rPr>
      </w:pPr>
      <w:r>
        <w:rPr>
          <w:color w:val="000000"/>
          <w:sz w:val="28"/>
          <w:szCs w:val="28"/>
        </w:rPr>
        <w:lastRenderedPageBreak/>
        <w:t xml:space="preserve">В работе на фортепиано могут возникнуть трудности в скорости чтения с листа, правильности аппликатурных данных. Разбор произведений  должен в спокойной обстановке, нередко только дома. </w:t>
      </w:r>
      <w:r w:rsidRPr="008A3300">
        <w:rPr>
          <w:color w:val="000000"/>
          <w:sz w:val="28"/>
          <w:szCs w:val="28"/>
        </w:rPr>
        <w:t xml:space="preserve">Расстройства внимания  и  памяти  проявляются  в  повышенной  отвлекаемости, неспособности  длительно  концентрировать  внимание,  узости   его   объема, преобладании вербальной памяти </w:t>
      </w:r>
      <w:proofErr w:type="gramStart"/>
      <w:r w:rsidRPr="008A3300">
        <w:rPr>
          <w:color w:val="000000"/>
          <w:sz w:val="28"/>
          <w:szCs w:val="28"/>
        </w:rPr>
        <w:t>над</w:t>
      </w:r>
      <w:proofErr w:type="gramEnd"/>
      <w:r w:rsidRPr="008A3300">
        <w:rPr>
          <w:color w:val="000000"/>
          <w:sz w:val="28"/>
          <w:szCs w:val="28"/>
        </w:rPr>
        <w:t xml:space="preserve"> зрительной и тактильной. В тоже  время  в индивидуальных  условиях  и   в   обучающем   эксперименте   дети   выявляют достаточную «зону» своего дальнейшего интеллектуального развития,  проявляют своеобразное упорство,</w:t>
      </w:r>
      <w:r>
        <w:rPr>
          <w:color w:val="000000"/>
          <w:sz w:val="28"/>
          <w:szCs w:val="28"/>
        </w:rPr>
        <w:t xml:space="preserve"> </w:t>
      </w:r>
      <w:r w:rsidRPr="008A3300">
        <w:rPr>
          <w:color w:val="000000"/>
          <w:sz w:val="28"/>
          <w:szCs w:val="28"/>
        </w:rPr>
        <w:t>усидчивость, педантизм, что позволяет им в  известной мере компенсировать нарушенную деятельность и более успешно усваивать  новый мате</w:t>
      </w:r>
      <w:r>
        <w:rPr>
          <w:color w:val="000000"/>
          <w:sz w:val="28"/>
          <w:szCs w:val="28"/>
        </w:rPr>
        <w:t xml:space="preserve">риал.  Для развития </w:t>
      </w:r>
      <w:r w:rsidRPr="00BE0C2E">
        <w:rPr>
          <w:color w:val="000000"/>
          <w:sz w:val="28"/>
          <w:szCs w:val="28"/>
        </w:rPr>
        <w:t>пространственных представлений ребенка большое  значение имеет слух. Для детей с нарушениями  функций  опорно-двигательного  аппарата характерно снижение слуха, особенно на  высокочастотные  тона.  Поэтому  ряд звуков речи ими не воспринимается. В собственной речи они их пропускают  или заменяют другими  звуками,  что  отрицательно  сказывается  на  качестве  их активной речи. Такие дети имеют повышенную утомляемость,  быстро  становятся вялыми,  пассивными,  раздражительными,  утрачивают  интерес  к  выполняемой работе. В ряде случаев наблюдается появление двигательных беспокойств.</w:t>
      </w:r>
      <w:r>
        <w:rPr>
          <w:color w:val="000000"/>
          <w:sz w:val="28"/>
          <w:szCs w:val="28"/>
        </w:rPr>
        <w:t xml:space="preserve"> Дети  болезненно </w:t>
      </w:r>
      <w:r w:rsidRPr="00BE0C2E">
        <w:rPr>
          <w:color w:val="000000"/>
          <w:sz w:val="28"/>
          <w:szCs w:val="28"/>
        </w:rPr>
        <w:t>реагиру</w:t>
      </w:r>
      <w:r>
        <w:rPr>
          <w:color w:val="000000"/>
          <w:sz w:val="28"/>
          <w:szCs w:val="28"/>
        </w:rPr>
        <w:t xml:space="preserve">ют на повышение голоса, </w:t>
      </w:r>
      <w:r w:rsidRPr="00BE0C2E">
        <w:rPr>
          <w:color w:val="000000"/>
          <w:sz w:val="28"/>
          <w:szCs w:val="28"/>
        </w:rPr>
        <w:t>тона</w:t>
      </w:r>
      <w:r>
        <w:rPr>
          <w:color w:val="000000"/>
          <w:sz w:val="28"/>
          <w:szCs w:val="28"/>
        </w:rPr>
        <w:t xml:space="preserve"> </w:t>
      </w:r>
      <w:r w:rsidRPr="00BE0C2E">
        <w:rPr>
          <w:color w:val="000000"/>
          <w:sz w:val="28"/>
          <w:szCs w:val="28"/>
        </w:rPr>
        <w:t>говорящего, на настроение окружающих. У большинства детей с  ДЦП   трудности в сосредоточении и переключении внимания,  малый  объем</w:t>
      </w:r>
      <w:r>
        <w:rPr>
          <w:color w:val="000000"/>
          <w:sz w:val="28"/>
          <w:szCs w:val="28"/>
        </w:rPr>
        <w:t xml:space="preserve"> </w:t>
      </w:r>
      <w:r w:rsidRPr="00BE0C2E">
        <w:rPr>
          <w:color w:val="000000"/>
          <w:sz w:val="28"/>
          <w:szCs w:val="28"/>
        </w:rPr>
        <w:t xml:space="preserve">памяти. Особенно заметна недостаточность моторики. В процессе совместной работы специалистами реализуются разные цели. Целью работы учителя, социального педагога является создание условий для саморазвития личности ребенка через познание себя, </w:t>
      </w:r>
      <w:r>
        <w:rPr>
          <w:color w:val="000000"/>
          <w:sz w:val="28"/>
          <w:szCs w:val="28"/>
        </w:rPr>
        <w:t xml:space="preserve">психолога – коррекция на основе </w:t>
      </w:r>
      <w:r w:rsidRPr="00BE0C2E">
        <w:rPr>
          <w:color w:val="000000"/>
          <w:sz w:val="28"/>
          <w:szCs w:val="28"/>
        </w:rPr>
        <w:t>самопознания возникших нарушений, сопровождающихся осознанием себя другим, “неполноценным” членом общества.</w:t>
      </w:r>
      <w:r w:rsidR="00CE3C24">
        <w:rPr>
          <w:color w:val="000000"/>
          <w:sz w:val="28"/>
          <w:szCs w:val="28"/>
        </w:rPr>
        <w:t xml:space="preserve"> </w:t>
      </w:r>
      <w:r w:rsidRPr="00BE0C2E">
        <w:rPr>
          <w:color w:val="000000"/>
          <w:sz w:val="28"/>
          <w:szCs w:val="28"/>
        </w:rPr>
        <w:t xml:space="preserve">Таким образом, главная задача социально-психологической поддержки ребенка с церебральным параличом – помочь ему так построить познание самого себя, чтобы оно стало действенной силой благоприятного саморазвития и </w:t>
      </w:r>
      <w:proofErr w:type="spellStart"/>
      <w:r w:rsidRPr="00BE0C2E">
        <w:rPr>
          <w:color w:val="000000"/>
          <w:sz w:val="28"/>
          <w:szCs w:val="28"/>
        </w:rPr>
        <w:t>саморегуляции</w:t>
      </w:r>
      <w:proofErr w:type="spellEnd"/>
      <w:r w:rsidRPr="00BE0C2E">
        <w:rPr>
          <w:color w:val="000000"/>
          <w:sz w:val="28"/>
          <w:szCs w:val="28"/>
        </w:rPr>
        <w:t>.</w:t>
      </w:r>
    </w:p>
    <w:p w:rsidR="00F964DE" w:rsidRDefault="00F964DE" w:rsidP="00C03538">
      <w:pPr>
        <w:rPr>
          <w:sz w:val="28"/>
          <w:szCs w:val="28"/>
        </w:rPr>
      </w:pPr>
      <w:r w:rsidRPr="00C03538">
        <w:rPr>
          <w:sz w:val="28"/>
          <w:szCs w:val="28"/>
          <w:u w:val="single"/>
        </w:rPr>
        <w:t xml:space="preserve">Особенности работы со </w:t>
      </w:r>
      <w:proofErr w:type="spellStart"/>
      <w:r w:rsidRPr="00C03538">
        <w:rPr>
          <w:sz w:val="28"/>
          <w:szCs w:val="28"/>
          <w:u w:val="single"/>
        </w:rPr>
        <w:t>слабослышашими</w:t>
      </w:r>
      <w:proofErr w:type="spellEnd"/>
      <w:r w:rsidRPr="00C03538">
        <w:rPr>
          <w:sz w:val="28"/>
          <w:szCs w:val="28"/>
          <w:u w:val="single"/>
        </w:rPr>
        <w:t xml:space="preserve"> детьми</w:t>
      </w:r>
      <w:proofErr w:type="gramStart"/>
      <w:r w:rsidRPr="00C03538">
        <w:rPr>
          <w:sz w:val="28"/>
          <w:szCs w:val="28"/>
          <w:u w:val="single"/>
        </w:rPr>
        <w:t>.</w:t>
      </w:r>
      <w:r>
        <w:rPr>
          <w:sz w:val="28"/>
          <w:szCs w:val="28"/>
        </w:rPr>
        <w:t>(</w:t>
      </w:r>
      <w:proofErr w:type="gramEnd"/>
      <w:r>
        <w:rPr>
          <w:sz w:val="28"/>
          <w:szCs w:val="28"/>
        </w:rPr>
        <w:t xml:space="preserve"> с аппаратом)</w:t>
      </w:r>
      <w:r w:rsidRPr="00C03538">
        <w:rPr>
          <w:sz w:val="28"/>
          <w:szCs w:val="28"/>
        </w:rPr>
        <w:t xml:space="preserve">                                                    Основным направлением такой помощи является обучение речи. Именно раннее вмешательство в процесс развития речи предупреждает отклонения в развитии психических функций. Известно, что на характер развития ребенка </w:t>
      </w:r>
      <w:r w:rsidRPr="00C03538">
        <w:rPr>
          <w:sz w:val="28"/>
          <w:szCs w:val="28"/>
        </w:rPr>
        <w:lastRenderedPageBreak/>
        <w:t>с нарушенным слухом влияют условия окружающей среды и, в первую очередь, педагогические, которые предполагают целенаправленную организацию обучения и воспитания. Основной здесь является идея развития личности ребенка с нарушенным слухом в условиях специально организованного педагогического процесса. Определяющим фактором служит сложившаяся система дифференцированного обучения.</w:t>
      </w:r>
      <w:r>
        <w:rPr>
          <w:sz w:val="28"/>
          <w:szCs w:val="28"/>
        </w:rPr>
        <w:t xml:space="preserve"> </w:t>
      </w:r>
      <w:r w:rsidRPr="00C03538">
        <w:rPr>
          <w:sz w:val="28"/>
          <w:szCs w:val="28"/>
        </w:rPr>
        <w:t xml:space="preserve">Необходимость специально организованного воспитания и обучения детей с нарушенным слухом доказана многовековым практическим опытом. Разнообразные виды коррекционно-образовательных учреждений для детей с нарушенным слухом дошкольного и школьного возраста создают оптимальные условия для обучения и реализации потенциальных возможностей детей с различной степенью нарушения слуха и уровнем речевого развития. В настоящее время практически все дети с нарушенным слухом имеют возможность выбора: учиться в коррекционно-образовательных учреждениях или интегрироваться в образовательной среде со слышащими детьми. Задача обучения – постепенно и последовательно переводить зону ближайшего развития ребенка в зону актуального развития. Постоянное расширение зоны ближайшего развития обеспечивает подтягивание нарушенного психического развития вслед за обучением, способствуя коррекции и компенсации отклонений развития ребенка с нарушенным слухом. Личность ребенка – устойчивая целостная психологическая структура, формирующаяся и проявляющаяся в деятельности, и являющаяся динамической, “открытой” структурой. Становление личности ребенка с нарушенным слухом, также как и слышащего, проходит долгий путь. Начинается он в дошкольном возрасте с того момента, когда ребёнок учится управлять своим поведением. Наиболее результативно это становление происходит в школьном возрасте в связи с изменением социального положения ребёнка, влияния окружающей среды. В работах ученых подчёркивается, что на развития личности ребенка с нарушенным слухом влияют характер общения, своеобразие личного опыта ребенка и отношение его к дефекту. В общении заложены огромные </w:t>
      </w:r>
      <w:bookmarkStart w:id="0" w:name="_GoBack"/>
      <w:bookmarkEnd w:id="0"/>
      <w:r w:rsidRPr="00C03538">
        <w:rPr>
          <w:sz w:val="28"/>
          <w:szCs w:val="28"/>
        </w:rPr>
        <w:t>возможности не только речевого, но, прежде всего, эмоционального и нравственного развития ребенка и личностного развития в целом. Однако для овладения общением необходима оптимальная организация обучения. Это возможно при выполнении детьми различных видов деятельности. Основа – предметн</w:t>
      </w:r>
      <w:proofErr w:type="gramStart"/>
      <w:r w:rsidRPr="00C03538">
        <w:rPr>
          <w:sz w:val="28"/>
          <w:szCs w:val="28"/>
        </w:rPr>
        <w:t>о-</w:t>
      </w:r>
      <w:proofErr w:type="gramEnd"/>
      <w:r w:rsidRPr="00C03538">
        <w:rPr>
          <w:sz w:val="28"/>
          <w:szCs w:val="28"/>
        </w:rPr>
        <w:t xml:space="preserve"> практическая деятельность. При этом общение у ребенка с нарушенным слухом развивается в процессе коллективной </w:t>
      </w:r>
      <w:r w:rsidRPr="00C03538">
        <w:rPr>
          <w:sz w:val="28"/>
          <w:szCs w:val="28"/>
        </w:rPr>
        <w:lastRenderedPageBreak/>
        <w:t>практической деятельности, где его совместное взаимодействие с педагогом и одноклассниками направлено на применение речевых средств и необходимость использования речи для сообщения информации или побуждения других к действию</w:t>
      </w:r>
      <w:r>
        <w:rPr>
          <w:sz w:val="28"/>
          <w:szCs w:val="28"/>
        </w:rPr>
        <w:t xml:space="preserve">. </w:t>
      </w:r>
      <w:r w:rsidRPr="00C03538">
        <w:rPr>
          <w:sz w:val="28"/>
          <w:szCs w:val="28"/>
        </w:rPr>
        <w:t xml:space="preserve">Известный французский философ, гуманист Мишель Монтень в 16 веке писал: “Глухота – более тяжкий физический недостаток, чем слепота. Он лишает человека главного его качества – способности быстрого и свободного </w:t>
      </w:r>
      <w:proofErr w:type="spellStart"/>
      <w:r w:rsidRPr="00C03538">
        <w:rPr>
          <w:sz w:val="28"/>
          <w:szCs w:val="28"/>
        </w:rPr>
        <w:t>общения”</w:t>
      </w:r>
      <w:proofErr w:type="gramStart"/>
      <w:r w:rsidRPr="00C03538">
        <w:rPr>
          <w:sz w:val="28"/>
          <w:szCs w:val="28"/>
        </w:rPr>
        <w:t>.“</w:t>
      </w:r>
      <w:proofErr w:type="gramEnd"/>
      <w:r w:rsidRPr="00C03538">
        <w:rPr>
          <w:sz w:val="28"/>
          <w:szCs w:val="28"/>
        </w:rPr>
        <w:t>Слышать</w:t>
      </w:r>
      <w:proofErr w:type="spellEnd"/>
      <w:r w:rsidRPr="00C03538">
        <w:rPr>
          <w:sz w:val="28"/>
          <w:szCs w:val="28"/>
        </w:rPr>
        <w:t>” – значит понимать ситуацию общения, участвовать в диалоге. “Слышать” – значит свободно чувствовать себя в незнакомой ситуации и уметь вступать в разговор с незнакомыми людьми. “Слышать” – это значит иметь облик слышащего человека и располагать окружающих к общению.</w:t>
      </w:r>
      <w:r>
        <w:rPr>
          <w:sz w:val="28"/>
          <w:szCs w:val="28"/>
        </w:rPr>
        <w:t xml:space="preserve"> </w:t>
      </w:r>
      <w:r w:rsidRPr="00C03538">
        <w:rPr>
          <w:sz w:val="28"/>
          <w:szCs w:val="28"/>
        </w:rPr>
        <w:t>Общение со всеми окружающими – это высшая форма реабилитации, в которой в равной степени заинтересованы слабослышащие, семья и общество.</w:t>
      </w:r>
    </w:p>
    <w:p w:rsidR="00F964DE" w:rsidRDefault="00F964DE" w:rsidP="00C03538">
      <w:pPr>
        <w:rPr>
          <w:sz w:val="28"/>
          <w:szCs w:val="28"/>
        </w:rPr>
      </w:pPr>
      <w:r>
        <w:rPr>
          <w:sz w:val="28"/>
          <w:szCs w:val="28"/>
        </w:rPr>
        <w:t xml:space="preserve">Уроки с </w:t>
      </w:r>
      <w:proofErr w:type="spellStart"/>
      <w:r>
        <w:rPr>
          <w:sz w:val="28"/>
          <w:szCs w:val="28"/>
        </w:rPr>
        <w:t>слабослышашими</w:t>
      </w:r>
      <w:proofErr w:type="spellEnd"/>
      <w:r>
        <w:rPr>
          <w:sz w:val="28"/>
          <w:szCs w:val="28"/>
        </w:rPr>
        <w:t xml:space="preserve"> детьми первый год проводятся только при родителе. Нередко ребенок не имеет определенной базы, детских песен или навыка пения, поэтому основная работа будет проходить через родителя. Произведения 1-2 года должны выбираться с подтекстовкой. Игра на фортепиано должна проводиться с усиленным распеванием слов. Необходимо даже в упражнениях проявлять творчество сочинения, заставляя ребенка самому думать и фантазировать в соответствии с задачами урока.</w:t>
      </w:r>
    </w:p>
    <w:p w:rsidR="00F964DE" w:rsidRDefault="00F964DE" w:rsidP="00C03538">
      <w:pPr>
        <w:rPr>
          <w:sz w:val="28"/>
          <w:szCs w:val="28"/>
        </w:rPr>
      </w:pPr>
      <w:r>
        <w:rPr>
          <w:sz w:val="28"/>
          <w:szCs w:val="28"/>
        </w:rPr>
        <w:t>Например: работа над гаммами (расходящаяся гамма</w:t>
      </w:r>
      <w:proofErr w:type="gramStart"/>
      <w:r>
        <w:rPr>
          <w:sz w:val="28"/>
          <w:szCs w:val="28"/>
        </w:rPr>
        <w:t xml:space="preserve"> Д</w:t>
      </w:r>
      <w:proofErr w:type="gramEnd"/>
      <w:r>
        <w:rPr>
          <w:sz w:val="28"/>
          <w:szCs w:val="28"/>
        </w:rPr>
        <w:t>о мажор)</w:t>
      </w:r>
    </w:p>
    <w:p w:rsidR="00F964DE" w:rsidRDefault="00F964DE" w:rsidP="00C03538">
      <w:pPr>
        <w:rPr>
          <w:sz w:val="28"/>
          <w:szCs w:val="28"/>
        </w:rPr>
      </w:pPr>
      <w:r>
        <w:rPr>
          <w:sz w:val="28"/>
          <w:szCs w:val="28"/>
        </w:rPr>
        <w:t>-Я играю, я считаю, пальцы выше поднимаю. ( Текст на каждую нот</w:t>
      </w:r>
      <w:proofErr w:type="gramStart"/>
      <w:r>
        <w:rPr>
          <w:sz w:val="28"/>
          <w:szCs w:val="28"/>
        </w:rPr>
        <w:t>у–</w:t>
      </w:r>
      <w:proofErr w:type="gramEnd"/>
      <w:r>
        <w:rPr>
          <w:sz w:val="28"/>
          <w:szCs w:val="28"/>
        </w:rPr>
        <w:t xml:space="preserve"> дает возможность еще проработать ритм.)</w:t>
      </w:r>
    </w:p>
    <w:p w:rsidR="00F964DE" w:rsidRDefault="00F964DE" w:rsidP="00C03538">
      <w:pPr>
        <w:rPr>
          <w:sz w:val="28"/>
          <w:szCs w:val="28"/>
        </w:rPr>
      </w:pPr>
      <w:r>
        <w:rPr>
          <w:sz w:val="28"/>
          <w:szCs w:val="28"/>
        </w:rPr>
        <w:t>-Я играю, я считаю, плечи вниз я опускаю. ( Проговаривание вслух - дает больший эффект, вследствие включения осознанности действия.)</w:t>
      </w:r>
    </w:p>
    <w:p w:rsidR="00F964DE" w:rsidRDefault="00F964DE" w:rsidP="00C03538">
      <w:pPr>
        <w:rPr>
          <w:sz w:val="28"/>
          <w:szCs w:val="28"/>
        </w:rPr>
      </w:pPr>
      <w:r>
        <w:rPr>
          <w:sz w:val="28"/>
          <w:szCs w:val="28"/>
        </w:rPr>
        <w:t>-Я играю, я считаю, пальцы рук я закругляю. ( Задачи те, которые в определенный момент нужны по постановке руки)</w:t>
      </w:r>
    </w:p>
    <w:p w:rsidR="00F964DE" w:rsidRDefault="00F964DE" w:rsidP="00C03538">
      <w:pPr>
        <w:rPr>
          <w:sz w:val="28"/>
          <w:szCs w:val="28"/>
        </w:rPr>
      </w:pPr>
      <w:r>
        <w:rPr>
          <w:sz w:val="28"/>
          <w:szCs w:val="28"/>
        </w:rPr>
        <w:t xml:space="preserve">Первые этюды </w:t>
      </w:r>
      <w:proofErr w:type="gramStart"/>
      <w:r>
        <w:rPr>
          <w:sz w:val="28"/>
          <w:szCs w:val="28"/>
        </w:rPr>
        <w:t>-Н</w:t>
      </w:r>
      <w:proofErr w:type="gramEnd"/>
      <w:r>
        <w:rPr>
          <w:sz w:val="28"/>
          <w:szCs w:val="28"/>
        </w:rPr>
        <w:t xml:space="preserve">апример: </w:t>
      </w:r>
      <w:proofErr w:type="spellStart"/>
      <w:r>
        <w:rPr>
          <w:sz w:val="28"/>
          <w:szCs w:val="28"/>
        </w:rPr>
        <w:t>Майкапар</w:t>
      </w:r>
      <w:proofErr w:type="spellEnd"/>
      <w:r>
        <w:rPr>
          <w:sz w:val="28"/>
          <w:szCs w:val="28"/>
        </w:rPr>
        <w:t xml:space="preserve"> «Этюд №4» сб. «Фортепианная игра»</w:t>
      </w:r>
    </w:p>
    <w:p w:rsidR="00F964DE" w:rsidRDefault="00F964DE" w:rsidP="00C03538">
      <w:pPr>
        <w:rPr>
          <w:sz w:val="28"/>
          <w:szCs w:val="28"/>
        </w:rPr>
      </w:pPr>
      <w:r>
        <w:rPr>
          <w:sz w:val="28"/>
          <w:szCs w:val="28"/>
        </w:rPr>
        <w:t>-в лужу прыгнул бегемот, повалился на живот</w:t>
      </w:r>
    </w:p>
    <w:p w:rsidR="00F964DE" w:rsidRDefault="00F964DE" w:rsidP="00C03538">
      <w:pPr>
        <w:rPr>
          <w:sz w:val="28"/>
          <w:szCs w:val="28"/>
        </w:rPr>
      </w:pPr>
      <w:r>
        <w:rPr>
          <w:sz w:val="28"/>
          <w:szCs w:val="28"/>
        </w:rPr>
        <w:t xml:space="preserve">-а лягушки </w:t>
      </w:r>
      <w:proofErr w:type="gramStart"/>
      <w:r>
        <w:rPr>
          <w:sz w:val="28"/>
          <w:szCs w:val="28"/>
        </w:rPr>
        <w:t>–х</w:t>
      </w:r>
      <w:proofErr w:type="gramEnd"/>
      <w:r>
        <w:rPr>
          <w:sz w:val="28"/>
          <w:szCs w:val="28"/>
        </w:rPr>
        <w:t>охотушки рассмеялись и умчались на полянку за цветами -Да.</w:t>
      </w:r>
    </w:p>
    <w:p w:rsidR="00F964DE" w:rsidRDefault="00F964DE" w:rsidP="00C03538">
      <w:pPr>
        <w:rPr>
          <w:sz w:val="28"/>
          <w:szCs w:val="28"/>
        </w:rPr>
      </w:pPr>
      <w:r>
        <w:rPr>
          <w:sz w:val="28"/>
          <w:szCs w:val="28"/>
        </w:rPr>
        <w:t xml:space="preserve">И т.д. главное чтобы сочинение приносило радость… </w:t>
      </w:r>
    </w:p>
    <w:p w:rsidR="00F964DE" w:rsidRDefault="00F964DE" w:rsidP="00C03538">
      <w:pPr>
        <w:rPr>
          <w:sz w:val="28"/>
          <w:szCs w:val="28"/>
        </w:rPr>
      </w:pPr>
      <w:r>
        <w:rPr>
          <w:sz w:val="28"/>
          <w:szCs w:val="28"/>
        </w:rPr>
        <w:lastRenderedPageBreak/>
        <w:t>Сборники использовать максимально долго с текстам</w:t>
      </w:r>
      <w:proofErr w:type="gramStart"/>
      <w:r>
        <w:rPr>
          <w:sz w:val="28"/>
          <w:szCs w:val="28"/>
        </w:rPr>
        <w:t>и(</w:t>
      </w:r>
      <w:proofErr w:type="gramEnd"/>
      <w:r>
        <w:rPr>
          <w:sz w:val="28"/>
          <w:szCs w:val="28"/>
        </w:rPr>
        <w:t xml:space="preserve"> Например: «Ребенок за роялем», «Музицирование»1,2 части</w:t>
      </w:r>
      <w:proofErr w:type="gramStart"/>
      <w:r>
        <w:rPr>
          <w:sz w:val="28"/>
          <w:szCs w:val="28"/>
        </w:rPr>
        <w:t xml:space="preserve"> )</w:t>
      </w:r>
      <w:proofErr w:type="gramEnd"/>
    </w:p>
    <w:p w:rsidR="00F964DE" w:rsidRPr="00E32EB4" w:rsidRDefault="00F964DE" w:rsidP="00C03538">
      <w:pPr>
        <w:rPr>
          <w:sz w:val="28"/>
          <w:szCs w:val="28"/>
        </w:rPr>
      </w:pPr>
      <w:r>
        <w:rPr>
          <w:sz w:val="28"/>
          <w:szCs w:val="28"/>
        </w:rPr>
        <w:t xml:space="preserve">В работе </w:t>
      </w:r>
      <w:proofErr w:type="gramStart"/>
      <w:r>
        <w:rPr>
          <w:sz w:val="28"/>
          <w:szCs w:val="28"/>
        </w:rPr>
        <w:t>с</w:t>
      </w:r>
      <w:proofErr w:type="gramEnd"/>
      <w:r>
        <w:rPr>
          <w:sz w:val="28"/>
          <w:szCs w:val="28"/>
        </w:rPr>
        <w:t xml:space="preserve"> слабослышащими детьми надо учитывать такую особенность как чтение по губам – на уроке говорите внятно, не торопясь. С отработкой же ритма – используйте активное </w:t>
      </w:r>
      <w:proofErr w:type="spellStart"/>
      <w:r>
        <w:rPr>
          <w:sz w:val="28"/>
          <w:szCs w:val="28"/>
        </w:rPr>
        <w:t>дирижирование</w:t>
      </w:r>
      <w:proofErr w:type="spellEnd"/>
      <w:r>
        <w:rPr>
          <w:sz w:val="28"/>
          <w:szCs w:val="28"/>
        </w:rPr>
        <w:t xml:space="preserve"> </w:t>
      </w:r>
      <w:proofErr w:type="gramStart"/>
      <w:r>
        <w:rPr>
          <w:sz w:val="28"/>
          <w:szCs w:val="28"/>
        </w:rPr>
        <w:t xml:space="preserve">( </w:t>
      </w:r>
      <w:proofErr w:type="gramEnd"/>
      <w:r>
        <w:rPr>
          <w:sz w:val="28"/>
          <w:szCs w:val="28"/>
        </w:rPr>
        <w:t>жестом ярко показывайте доли )</w:t>
      </w:r>
    </w:p>
    <w:p w:rsidR="00F964DE" w:rsidRDefault="00F964DE" w:rsidP="00CC6AA3">
      <w:pPr>
        <w:rPr>
          <w:sz w:val="28"/>
          <w:szCs w:val="28"/>
        </w:rPr>
      </w:pPr>
    </w:p>
    <w:p w:rsidR="00F964DE" w:rsidRPr="00E32EB4" w:rsidRDefault="00F964DE" w:rsidP="00CC6AA3">
      <w:pPr>
        <w:rPr>
          <w:sz w:val="28"/>
          <w:szCs w:val="28"/>
        </w:rPr>
      </w:pPr>
      <w:r w:rsidRPr="00E32EB4">
        <w:rPr>
          <w:sz w:val="28"/>
          <w:szCs w:val="28"/>
        </w:rPr>
        <w:t>Специальная педагогика имеет определенную систему требований, описывающих концептуальные основополагающие положения, которые определяют характер организации образовательного процесса. Эта система называется принципами специального образования.</w:t>
      </w:r>
    </w:p>
    <w:p w:rsidR="00F964DE" w:rsidRDefault="00F964DE" w:rsidP="001724DC">
      <w:pPr>
        <w:rPr>
          <w:sz w:val="28"/>
          <w:szCs w:val="28"/>
        </w:rPr>
      </w:pPr>
      <w:r w:rsidRPr="00E32EB4">
        <w:rPr>
          <w:sz w:val="28"/>
          <w:szCs w:val="28"/>
        </w:rPr>
        <w:t xml:space="preserve">    Принципы специального образования реализуются при помощи специальных методов, приемов и технологий. Каждый ребенок имеет право на обучение. Принцип педагогического оптимизма предполагает построен</w:t>
      </w:r>
      <w:r>
        <w:rPr>
          <w:sz w:val="28"/>
          <w:szCs w:val="28"/>
        </w:rPr>
        <w:t>ие коррекционно-</w:t>
      </w:r>
      <w:proofErr w:type="spellStart"/>
      <w:r>
        <w:rPr>
          <w:sz w:val="28"/>
          <w:szCs w:val="28"/>
        </w:rPr>
        <w:t>педа</w:t>
      </w:r>
      <w:proofErr w:type="spellEnd"/>
      <w:r>
        <w:rPr>
          <w:sz w:val="28"/>
          <w:szCs w:val="28"/>
        </w:rPr>
        <w:t>-</w:t>
      </w:r>
      <w:proofErr w:type="spellStart"/>
      <w:r>
        <w:rPr>
          <w:sz w:val="28"/>
          <w:szCs w:val="28"/>
        </w:rPr>
        <w:t>гогической</w:t>
      </w:r>
      <w:r w:rsidRPr="00E32EB4">
        <w:rPr>
          <w:sz w:val="28"/>
          <w:szCs w:val="28"/>
        </w:rPr>
        <w:t>работы</w:t>
      </w:r>
      <w:proofErr w:type="spellEnd"/>
      <w:r w:rsidRPr="00E32EB4">
        <w:rPr>
          <w:sz w:val="28"/>
          <w:szCs w:val="28"/>
        </w:rPr>
        <w:t xml:space="preserve"> с учетом потенциальных возможностей ребенка, настраиваясь на положительный результат. Этот принцип поддерживается знаниями об уровне современного развития педагогических возможностей. Процесс воспитания детей с нарушениями в развитии неразрывно связан с коррекционно-педагогическим процессом, строго индивидуален и зависит от особенностей развития самого ребенка – от характера и степени выраженности отклонения, от возраста ребенка, от наличия и специфики вторичных отклонений. Обычной педагогической подготовки для работы с детьми, имеющими особые образовательные требования, недост</w:t>
      </w:r>
      <w:r>
        <w:rPr>
          <w:sz w:val="28"/>
          <w:szCs w:val="28"/>
        </w:rPr>
        <w:t>аточно.</w:t>
      </w:r>
      <w:r w:rsidRPr="00E32EB4">
        <w:rPr>
          <w:sz w:val="28"/>
          <w:szCs w:val="28"/>
        </w:rPr>
        <w:t xml:space="preserve"> Професс</w:t>
      </w:r>
      <w:r>
        <w:rPr>
          <w:sz w:val="28"/>
          <w:szCs w:val="28"/>
        </w:rPr>
        <w:t xml:space="preserve">иональная подготовка </w:t>
      </w:r>
      <w:r w:rsidRPr="00E32EB4">
        <w:rPr>
          <w:sz w:val="28"/>
          <w:szCs w:val="28"/>
        </w:rPr>
        <w:t xml:space="preserve"> охватывает не только коррекционную и классическую педагогическую сферу, но и тесно сотрудничает с медициной, социологией, психологией и другими научными областями.</w:t>
      </w:r>
    </w:p>
    <w:p w:rsidR="00F964DE" w:rsidRDefault="00F964DE" w:rsidP="001724DC">
      <w:pPr>
        <w:rPr>
          <w:sz w:val="28"/>
          <w:szCs w:val="28"/>
        </w:rPr>
      </w:pPr>
      <w:r>
        <w:rPr>
          <w:sz w:val="28"/>
          <w:szCs w:val="28"/>
        </w:rPr>
        <w:t>Успех обучения детей с особыми образовательными потребностями подтверждается участием в городских, региональных, международных фестивалях, конкурсах. Таких как «Дорога в жизнь», «Преображение», «Рождественские встречи», «Искорки надежды», «Славься Отечество», «Шаг навстречу». А радостные, счастливые лица детей и их родителей еще раз подтверждают нужность такой работы.</w:t>
      </w:r>
    </w:p>
    <w:p w:rsidR="00F964DE" w:rsidRPr="00E32EB4" w:rsidRDefault="00F964DE" w:rsidP="001724DC">
      <w:pPr>
        <w:rPr>
          <w:sz w:val="28"/>
          <w:szCs w:val="28"/>
        </w:rPr>
      </w:pPr>
      <w:r w:rsidRPr="00B71ADF">
        <w:rPr>
          <w:sz w:val="28"/>
          <w:szCs w:val="28"/>
        </w:rPr>
        <w:lastRenderedPageBreak/>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F964DE" w:rsidRDefault="00F964DE" w:rsidP="00A9226F">
      <w:pPr>
        <w:jc w:val="center"/>
        <w:rPr>
          <w:sz w:val="28"/>
          <w:szCs w:val="28"/>
        </w:rPr>
      </w:pPr>
      <w:r w:rsidRPr="00A9226F">
        <w:rPr>
          <w:sz w:val="28"/>
          <w:szCs w:val="28"/>
        </w:rPr>
        <w:t>Список литературы</w:t>
      </w:r>
    </w:p>
    <w:p w:rsidR="00F964DE" w:rsidRDefault="00F964DE" w:rsidP="007764D5">
      <w:pPr>
        <w:rPr>
          <w:sz w:val="28"/>
          <w:szCs w:val="28"/>
        </w:rPr>
      </w:pPr>
      <w:r>
        <w:rPr>
          <w:sz w:val="28"/>
          <w:szCs w:val="28"/>
        </w:rPr>
        <w:t xml:space="preserve">1. Книга </w:t>
      </w:r>
      <w:r w:rsidRPr="00E5209E">
        <w:rPr>
          <w:sz w:val="28"/>
          <w:szCs w:val="28"/>
        </w:rPr>
        <w:t xml:space="preserve"> Аллы и Дмитрия Слепневых «Руки в музыке искупай» </w:t>
      </w:r>
    </w:p>
    <w:p w:rsidR="00F964DE" w:rsidRDefault="00F964DE" w:rsidP="007764D5">
      <w:pPr>
        <w:rPr>
          <w:sz w:val="28"/>
          <w:szCs w:val="28"/>
        </w:rPr>
      </w:pPr>
      <w:r w:rsidRPr="00E5209E">
        <w:rPr>
          <w:sz w:val="28"/>
          <w:szCs w:val="28"/>
        </w:rPr>
        <w:t xml:space="preserve">— Мелодии здоровья. </w:t>
      </w:r>
      <w:proofErr w:type="gramStart"/>
      <w:r w:rsidRPr="00E5209E">
        <w:rPr>
          <w:sz w:val="28"/>
          <w:szCs w:val="28"/>
        </w:rPr>
        <w:t>М., 2000)</w:t>
      </w:r>
      <w:proofErr w:type="gramEnd"/>
    </w:p>
    <w:p w:rsidR="00F964DE" w:rsidRDefault="00F964DE" w:rsidP="007764D5">
      <w:pPr>
        <w:rPr>
          <w:sz w:val="28"/>
          <w:szCs w:val="28"/>
        </w:rPr>
      </w:pPr>
      <w:r>
        <w:rPr>
          <w:sz w:val="28"/>
          <w:szCs w:val="28"/>
        </w:rPr>
        <w:t>2. Журналы "Кроха и я"</w:t>
      </w:r>
    </w:p>
    <w:p w:rsidR="00F964DE" w:rsidRDefault="00F964DE" w:rsidP="007764D5">
      <w:pPr>
        <w:rPr>
          <w:sz w:val="28"/>
          <w:szCs w:val="28"/>
        </w:rPr>
      </w:pPr>
      <w:r>
        <w:rPr>
          <w:sz w:val="28"/>
          <w:szCs w:val="28"/>
        </w:rPr>
        <w:t xml:space="preserve">3. Ш.А. </w:t>
      </w:r>
      <w:proofErr w:type="spellStart"/>
      <w:r>
        <w:rPr>
          <w:sz w:val="28"/>
          <w:szCs w:val="28"/>
        </w:rPr>
        <w:t>Амонашвили</w:t>
      </w:r>
      <w:proofErr w:type="spellEnd"/>
      <w:r>
        <w:rPr>
          <w:sz w:val="28"/>
          <w:szCs w:val="28"/>
        </w:rPr>
        <w:t xml:space="preserve">  "Психология" (статьи)</w:t>
      </w:r>
    </w:p>
    <w:p w:rsidR="00F964DE" w:rsidRDefault="00F964DE" w:rsidP="007764D5">
      <w:pPr>
        <w:rPr>
          <w:sz w:val="28"/>
          <w:szCs w:val="28"/>
        </w:rPr>
      </w:pPr>
      <w:r>
        <w:rPr>
          <w:sz w:val="28"/>
          <w:szCs w:val="28"/>
        </w:rPr>
        <w:t>4. А.Б. Орлов "Психология в педагогике" (статьи)</w:t>
      </w:r>
    </w:p>
    <w:p w:rsidR="00F964DE" w:rsidRDefault="00F964DE" w:rsidP="007764D5">
      <w:pPr>
        <w:rPr>
          <w:sz w:val="28"/>
          <w:szCs w:val="28"/>
        </w:rPr>
      </w:pPr>
      <w:r>
        <w:rPr>
          <w:sz w:val="28"/>
          <w:szCs w:val="28"/>
        </w:rPr>
        <w:t xml:space="preserve">5.Л.С. </w:t>
      </w:r>
      <w:proofErr w:type="spellStart"/>
      <w:r>
        <w:rPr>
          <w:sz w:val="28"/>
          <w:szCs w:val="28"/>
        </w:rPr>
        <w:t>Выгодской</w:t>
      </w:r>
      <w:proofErr w:type="spellEnd"/>
      <w:r>
        <w:rPr>
          <w:sz w:val="28"/>
          <w:szCs w:val="28"/>
        </w:rPr>
        <w:t xml:space="preserve"> "Специальная педагогика" (статьи)</w:t>
      </w:r>
    </w:p>
    <w:p w:rsidR="00F964DE" w:rsidRDefault="00F964DE" w:rsidP="007764D5">
      <w:pPr>
        <w:rPr>
          <w:sz w:val="28"/>
          <w:szCs w:val="28"/>
        </w:rPr>
      </w:pPr>
      <w:r>
        <w:rPr>
          <w:sz w:val="28"/>
          <w:szCs w:val="28"/>
        </w:rPr>
        <w:t xml:space="preserve">6. Дж. </w:t>
      </w:r>
      <w:proofErr w:type="spellStart"/>
      <w:r>
        <w:rPr>
          <w:sz w:val="28"/>
          <w:szCs w:val="28"/>
        </w:rPr>
        <w:t>Мерфи</w:t>
      </w:r>
      <w:proofErr w:type="spellEnd"/>
      <w:r>
        <w:rPr>
          <w:sz w:val="28"/>
          <w:szCs w:val="28"/>
        </w:rPr>
        <w:t xml:space="preserve"> "Психология успеха" </w:t>
      </w:r>
    </w:p>
    <w:p w:rsidR="00F964DE" w:rsidRDefault="00F964DE" w:rsidP="007764D5">
      <w:pPr>
        <w:rPr>
          <w:sz w:val="28"/>
          <w:szCs w:val="28"/>
        </w:rPr>
      </w:pPr>
      <w:r>
        <w:rPr>
          <w:sz w:val="28"/>
          <w:szCs w:val="28"/>
        </w:rPr>
        <w:t>7.  Конференция по проблемам  обучения детей с особыми образовательными потребностями</w:t>
      </w:r>
      <w:proofErr w:type="gramStart"/>
      <w:r>
        <w:rPr>
          <w:sz w:val="28"/>
          <w:szCs w:val="28"/>
        </w:rPr>
        <w:t xml:space="preserve"> ,</w:t>
      </w:r>
      <w:proofErr w:type="gramEnd"/>
      <w:r>
        <w:rPr>
          <w:sz w:val="28"/>
          <w:szCs w:val="28"/>
        </w:rPr>
        <w:t xml:space="preserve">музыкотерапия. (статьи) </w:t>
      </w:r>
    </w:p>
    <w:p w:rsidR="00F964DE" w:rsidRDefault="00F964DE" w:rsidP="007764D5">
      <w:pPr>
        <w:rPr>
          <w:sz w:val="28"/>
          <w:szCs w:val="28"/>
        </w:rPr>
      </w:pPr>
      <w:r>
        <w:rPr>
          <w:sz w:val="28"/>
          <w:szCs w:val="28"/>
        </w:rPr>
        <w:t xml:space="preserve">8. Сборник </w:t>
      </w:r>
      <w:proofErr w:type="spellStart"/>
      <w:r>
        <w:rPr>
          <w:sz w:val="28"/>
          <w:szCs w:val="28"/>
        </w:rPr>
        <w:t>Н.Соколова</w:t>
      </w:r>
      <w:proofErr w:type="spellEnd"/>
      <w:r>
        <w:rPr>
          <w:sz w:val="28"/>
          <w:szCs w:val="28"/>
        </w:rPr>
        <w:t xml:space="preserve">  "Ребенок за роялем"</w:t>
      </w:r>
    </w:p>
    <w:p w:rsidR="00F964DE" w:rsidRPr="00E5209E" w:rsidRDefault="00F964DE" w:rsidP="007764D5">
      <w:pPr>
        <w:rPr>
          <w:sz w:val="28"/>
          <w:szCs w:val="28"/>
        </w:rPr>
      </w:pPr>
      <w:r>
        <w:rPr>
          <w:sz w:val="28"/>
          <w:szCs w:val="28"/>
        </w:rPr>
        <w:t xml:space="preserve">9. </w:t>
      </w:r>
      <w:proofErr w:type="spellStart"/>
      <w:r>
        <w:rPr>
          <w:sz w:val="28"/>
          <w:szCs w:val="28"/>
        </w:rPr>
        <w:t>Музицирование</w:t>
      </w:r>
      <w:proofErr w:type="spellEnd"/>
      <w:r>
        <w:rPr>
          <w:sz w:val="28"/>
          <w:szCs w:val="28"/>
        </w:rPr>
        <w:t xml:space="preserve"> 1,2 части</w:t>
      </w:r>
    </w:p>
    <w:sectPr w:rsidR="00F964DE" w:rsidRPr="00E5209E" w:rsidSect="00E76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7F90"/>
    <w:multiLevelType w:val="hybridMultilevel"/>
    <w:tmpl w:val="E65A8D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CF0750"/>
    <w:multiLevelType w:val="hybridMultilevel"/>
    <w:tmpl w:val="EB5E02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27"/>
    <w:rsid w:val="0000783D"/>
    <w:rsid w:val="00012D18"/>
    <w:rsid w:val="00016BE8"/>
    <w:rsid w:val="000443C3"/>
    <w:rsid w:val="0008012E"/>
    <w:rsid w:val="00086048"/>
    <w:rsid w:val="00096503"/>
    <w:rsid w:val="000A262E"/>
    <w:rsid w:val="00113EEB"/>
    <w:rsid w:val="001352B1"/>
    <w:rsid w:val="0013786A"/>
    <w:rsid w:val="001405BD"/>
    <w:rsid w:val="001716CE"/>
    <w:rsid w:val="001724DC"/>
    <w:rsid w:val="00177542"/>
    <w:rsid w:val="00181FCA"/>
    <w:rsid w:val="001827CF"/>
    <w:rsid w:val="00197C22"/>
    <w:rsid w:val="001C57BA"/>
    <w:rsid w:val="002042F1"/>
    <w:rsid w:val="002376AE"/>
    <w:rsid w:val="00237EA9"/>
    <w:rsid w:val="00251131"/>
    <w:rsid w:val="00254914"/>
    <w:rsid w:val="002636A5"/>
    <w:rsid w:val="002818BF"/>
    <w:rsid w:val="00282C83"/>
    <w:rsid w:val="002A15D6"/>
    <w:rsid w:val="002D4C5C"/>
    <w:rsid w:val="003002CA"/>
    <w:rsid w:val="00324787"/>
    <w:rsid w:val="0034627E"/>
    <w:rsid w:val="003B4CCD"/>
    <w:rsid w:val="003F13A8"/>
    <w:rsid w:val="00462B0A"/>
    <w:rsid w:val="004648A0"/>
    <w:rsid w:val="00490366"/>
    <w:rsid w:val="004B0908"/>
    <w:rsid w:val="004C77C2"/>
    <w:rsid w:val="00547238"/>
    <w:rsid w:val="00551F24"/>
    <w:rsid w:val="0056279B"/>
    <w:rsid w:val="00580BDC"/>
    <w:rsid w:val="00582509"/>
    <w:rsid w:val="005D5D0E"/>
    <w:rsid w:val="005E0E6C"/>
    <w:rsid w:val="00695497"/>
    <w:rsid w:val="006A4A0A"/>
    <w:rsid w:val="006E7FDD"/>
    <w:rsid w:val="007007F2"/>
    <w:rsid w:val="007122D7"/>
    <w:rsid w:val="0073643B"/>
    <w:rsid w:val="0075195B"/>
    <w:rsid w:val="007727D9"/>
    <w:rsid w:val="007764D5"/>
    <w:rsid w:val="00785819"/>
    <w:rsid w:val="007A3655"/>
    <w:rsid w:val="007B7BD7"/>
    <w:rsid w:val="007D4D1B"/>
    <w:rsid w:val="007E00D4"/>
    <w:rsid w:val="00815694"/>
    <w:rsid w:val="00884EF7"/>
    <w:rsid w:val="00886CA7"/>
    <w:rsid w:val="008A3300"/>
    <w:rsid w:val="008D66B7"/>
    <w:rsid w:val="008F51A6"/>
    <w:rsid w:val="00911887"/>
    <w:rsid w:val="00913E7C"/>
    <w:rsid w:val="00945837"/>
    <w:rsid w:val="00962C87"/>
    <w:rsid w:val="009721EB"/>
    <w:rsid w:val="00977D9E"/>
    <w:rsid w:val="009804A3"/>
    <w:rsid w:val="009A6C28"/>
    <w:rsid w:val="009C4231"/>
    <w:rsid w:val="009E0B71"/>
    <w:rsid w:val="009E6F6A"/>
    <w:rsid w:val="00A0679C"/>
    <w:rsid w:val="00A15E8B"/>
    <w:rsid w:val="00A312E4"/>
    <w:rsid w:val="00A413BF"/>
    <w:rsid w:val="00A45578"/>
    <w:rsid w:val="00A613B3"/>
    <w:rsid w:val="00A851DD"/>
    <w:rsid w:val="00A914A1"/>
    <w:rsid w:val="00A9226F"/>
    <w:rsid w:val="00AA1FEA"/>
    <w:rsid w:val="00B2393B"/>
    <w:rsid w:val="00B51098"/>
    <w:rsid w:val="00B71ADF"/>
    <w:rsid w:val="00B837A6"/>
    <w:rsid w:val="00B83927"/>
    <w:rsid w:val="00BC0798"/>
    <w:rsid w:val="00BC4585"/>
    <w:rsid w:val="00BE0C2E"/>
    <w:rsid w:val="00BF65DC"/>
    <w:rsid w:val="00C02D51"/>
    <w:rsid w:val="00C03538"/>
    <w:rsid w:val="00C07517"/>
    <w:rsid w:val="00C17A78"/>
    <w:rsid w:val="00C213D9"/>
    <w:rsid w:val="00C32E45"/>
    <w:rsid w:val="00C80A96"/>
    <w:rsid w:val="00CC6AA3"/>
    <w:rsid w:val="00CC75CE"/>
    <w:rsid w:val="00CE3C24"/>
    <w:rsid w:val="00CE75E8"/>
    <w:rsid w:val="00D02AE6"/>
    <w:rsid w:val="00D13942"/>
    <w:rsid w:val="00D21990"/>
    <w:rsid w:val="00D23321"/>
    <w:rsid w:val="00D344AC"/>
    <w:rsid w:val="00D86F32"/>
    <w:rsid w:val="00DA6C66"/>
    <w:rsid w:val="00DB0B9A"/>
    <w:rsid w:val="00DC3D07"/>
    <w:rsid w:val="00DD414C"/>
    <w:rsid w:val="00DD6276"/>
    <w:rsid w:val="00DF0D78"/>
    <w:rsid w:val="00E010D2"/>
    <w:rsid w:val="00E12C60"/>
    <w:rsid w:val="00E32086"/>
    <w:rsid w:val="00E32EB4"/>
    <w:rsid w:val="00E5209E"/>
    <w:rsid w:val="00E54C76"/>
    <w:rsid w:val="00E66FB0"/>
    <w:rsid w:val="00E76FF8"/>
    <w:rsid w:val="00E97E10"/>
    <w:rsid w:val="00EB0A4C"/>
    <w:rsid w:val="00EB7DBC"/>
    <w:rsid w:val="00EC0528"/>
    <w:rsid w:val="00F236C0"/>
    <w:rsid w:val="00F24A5C"/>
    <w:rsid w:val="00F25C98"/>
    <w:rsid w:val="00F32398"/>
    <w:rsid w:val="00F3298D"/>
    <w:rsid w:val="00F34229"/>
    <w:rsid w:val="00F471C1"/>
    <w:rsid w:val="00F67ACE"/>
    <w:rsid w:val="00F964DE"/>
    <w:rsid w:val="00FA7A97"/>
    <w:rsid w:val="00FE54A2"/>
    <w:rsid w:val="00FF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F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0908"/>
    <w:pPr>
      <w:ind w:left="720"/>
    </w:pPr>
  </w:style>
  <w:style w:type="paragraph" w:styleId="a4">
    <w:name w:val="Normal (Web)"/>
    <w:basedOn w:val="a"/>
    <w:uiPriority w:val="99"/>
    <w:rsid w:val="0056279B"/>
    <w:pPr>
      <w:spacing w:before="100" w:beforeAutospacing="1" w:after="100" w:afterAutospacing="1" w:line="240" w:lineRule="auto"/>
    </w:pPr>
    <w:rPr>
      <w:sz w:val="24"/>
      <w:szCs w:val="24"/>
      <w:lang w:eastAsia="ru-RU"/>
    </w:rPr>
  </w:style>
  <w:style w:type="character" w:customStyle="1" w:styleId="apple-converted-space">
    <w:name w:val="apple-converted-space"/>
    <w:basedOn w:val="a0"/>
    <w:uiPriority w:val="99"/>
    <w:rsid w:val="00562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46254">
      <w:marLeft w:val="0"/>
      <w:marRight w:val="0"/>
      <w:marTop w:val="0"/>
      <w:marBottom w:val="0"/>
      <w:divBdr>
        <w:top w:val="none" w:sz="0" w:space="0" w:color="auto"/>
        <w:left w:val="none" w:sz="0" w:space="0" w:color="auto"/>
        <w:bottom w:val="none" w:sz="0" w:space="0" w:color="auto"/>
        <w:right w:val="none" w:sz="0" w:space="0" w:color="auto"/>
      </w:divBdr>
    </w:div>
    <w:div w:id="1771046255">
      <w:marLeft w:val="0"/>
      <w:marRight w:val="0"/>
      <w:marTop w:val="0"/>
      <w:marBottom w:val="0"/>
      <w:divBdr>
        <w:top w:val="none" w:sz="0" w:space="0" w:color="auto"/>
        <w:left w:val="none" w:sz="0" w:space="0" w:color="auto"/>
        <w:bottom w:val="none" w:sz="0" w:space="0" w:color="auto"/>
        <w:right w:val="none" w:sz="0" w:space="0" w:color="auto"/>
      </w:divBdr>
    </w:div>
    <w:div w:id="1771046256">
      <w:marLeft w:val="0"/>
      <w:marRight w:val="0"/>
      <w:marTop w:val="0"/>
      <w:marBottom w:val="0"/>
      <w:divBdr>
        <w:top w:val="none" w:sz="0" w:space="0" w:color="auto"/>
        <w:left w:val="none" w:sz="0" w:space="0" w:color="auto"/>
        <w:bottom w:val="none" w:sz="0" w:space="0" w:color="auto"/>
        <w:right w:val="none" w:sz="0" w:space="0" w:color="auto"/>
      </w:divBdr>
    </w:div>
    <w:div w:id="1771046257">
      <w:marLeft w:val="0"/>
      <w:marRight w:val="0"/>
      <w:marTop w:val="0"/>
      <w:marBottom w:val="0"/>
      <w:divBdr>
        <w:top w:val="none" w:sz="0" w:space="0" w:color="auto"/>
        <w:left w:val="none" w:sz="0" w:space="0" w:color="auto"/>
        <w:bottom w:val="none" w:sz="0" w:space="0" w:color="auto"/>
        <w:right w:val="none" w:sz="0" w:space="0" w:color="auto"/>
      </w:divBdr>
    </w:div>
    <w:div w:id="1771046258">
      <w:marLeft w:val="0"/>
      <w:marRight w:val="0"/>
      <w:marTop w:val="0"/>
      <w:marBottom w:val="0"/>
      <w:divBdr>
        <w:top w:val="none" w:sz="0" w:space="0" w:color="auto"/>
        <w:left w:val="none" w:sz="0" w:space="0" w:color="auto"/>
        <w:bottom w:val="none" w:sz="0" w:space="0" w:color="auto"/>
        <w:right w:val="none" w:sz="0" w:space="0" w:color="auto"/>
      </w:divBdr>
    </w:div>
    <w:div w:id="1771046259">
      <w:marLeft w:val="0"/>
      <w:marRight w:val="0"/>
      <w:marTop w:val="0"/>
      <w:marBottom w:val="0"/>
      <w:divBdr>
        <w:top w:val="none" w:sz="0" w:space="0" w:color="auto"/>
        <w:left w:val="none" w:sz="0" w:space="0" w:color="auto"/>
        <w:bottom w:val="none" w:sz="0" w:space="0" w:color="auto"/>
        <w:right w:val="none" w:sz="0" w:space="0" w:color="auto"/>
      </w:divBdr>
    </w:div>
    <w:div w:id="1771046260">
      <w:marLeft w:val="0"/>
      <w:marRight w:val="0"/>
      <w:marTop w:val="0"/>
      <w:marBottom w:val="0"/>
      <w:divBdr>
        <w:top w:val="none" w:sz="0" w:space="0" w:color="auto"/>
        <w:left w:val="none" w:sz="0" w:space="0" w:color="auto"/>
        <w:bottom w:val="none" w:sz="0" w:space="0" w:color="auto"/>
        <w:right w:val="none" w:sz="0" w:space="0" w:color="auto"/>
      </w:divBdr>
    </w:div>
    <w:div w:id="1771046261">
      <w:marLeft w:val="0"/>
      <w:marRight w:val="0"/>
      <w:marTop w:val="0"/>
      <w:marBottom w:val="0"/>
      <w:divBdr>
        <w:top w:val="none" w:sz="0" w:space="0" w:color="auto"/>
        <w:left w:val="none" w:sz="0" w:space="0" w:color="auto"/>
        <w:bottom w:val="none" w:sz="0" w:space="0" w:color="auto"/>
        <w:right w:val="none" w:sz="0" w:space="0" w:color="auto"/>
      </w:divBdr>
    </w:div>
    <w:div w:id="1771046262">
      <w:marLeft w:val="0"/>
      <w:marRight w:val="0"/>
      <w:marTop w:val="0"/>
      <w:marBottom w:val="0"/>
      <w:divBdr>
        <w:top w:val="none" w:sz="0" w:space="0" w:color="auto"/>
        <w:left w:val="none" w:sz="0" w:space="0" w:color="auto"/>
        <w:bottom w:val="none" w:sz="0" w:space="0" w:color="auto"/>
        <w:right w:val="none" w:sz="0" w:space="0" w:color="auto"/>
      </w:divBdr>
    </w:div>
    <w:div w:id="1771046263">
      <w:marLeft w:val="0"/>
      <w:marRight w:val="0"/>
      <w:marTop w:val="0"/>
      <w:marBottom w:val="0"/>
      <w:divBdr>
        <w:top w:val="none" w:sz="0" w:space="0" w:color="auto"/>
        <w:left w:val="none" w:sz="0" w:space="0" w:color="auto"/>
        <w:bottom w:val="none" w:sz="0" w:space="0" w:color="auto"/>
        <w:right w:val="none" w:sz="0" w:space="0" w:color="auto"/>
      </w:divBdr>
    </w:div>
    <w:div w:id="1771046264">
      <w:marLeft w:val="0"/>
      <w:marRight w:val="0"/>
      <w:marTop w:val="0"/>
      <w:marBottom w:val="0"/>
      <w:divBdr>
        <w:top w:val="none" w:sz="0" w:space="0" w:color="auto"/>
        <w:left w:val="none" w:sz="0" w:space="0" w:color="auto"/>
        <w:bottom w:val="none" w:sz="0" w:space="0" w:color="auto"/>
        <w:right w:val="none" w:sz="0" w:space="0" w:color="auto"/>
      </w:divBdr>
    </w:div>
    <w:div w:id="1771046265">
      <w:marLeft w:val="0"/>
      <w:marRight w:val="0"/>
      <w:marTop w:val="0"/>
      <w:marBottom w:val="0"/>
      <w:divBdr>
        <w:top w:val="none" w:sz="0" w:space="0" w:color="auto"/>
        <w:left w:val="none" w:sz="0" w:space="0" w:color="auto"/>
        <w:bottom w:val="none" w:sz="0" w:space="0" w:color="auto"/>
        <w:right w:val="none" w:sz="0" w:space="0" w:color="auto"/>
      </w:divBdr>
    </w:div>
    <w:div w:id="1771046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95</cp:revision>
  <cp:lastPrinted>2015-03-03T08:38:00Z</cp:lastPrinted>
  <dcterms:created xsi:type="dcterms:W3CDTF">2014-12-07T07:35:00Z</dcterms:created>
  <dcterms:modified xsi:type="dcterms:W3CDTF">2016-05-06T02:42:00Z</dcterms:modified>
</cp:coreProperties>
</file>