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7C" w:rsidRPr="00D44FAC" w:rsidRDefault="00F2597C" w:rsidP="00F2597C">
      <w:pPr>
        <w:jc w:val="center"/>
        <w:rPr>
          <w:rFonts w:ascii="Times New Roman" w:hAnsi="Times New Roman"/>
          <w:color w:val="333333"/>
          <w:sz w:val="28"/>
          <w:szCs w:val="28"/>
        </w:rPr>
      </w:pPr>
      <w:r w:rsidRPr="00D44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дош</w:t>
      </w:r>
      <w:r w:rsidRPr="00D44FAC">
        <w:rPr>
          <w:rFonts w:ascii="Times New Roman" w:hAnsi="Times New Roman"/>
          <w:color w:val="333333"/>
          <w:sz w:val="28"/>
          <w:szCs w:val="28"/>
        </w:rPr>
        <w:t xml:space="preserve">кольное образовательное учреждение </w:t>
      </w:r>
    </w:p>
    <w:p w:rsidR="00F2597C" w:rsidRPr="00D44FAC" w:rsidRDefault="00F2597C" w:rsidP="00F2597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44FAC">
        <w:rPr>
          <w:rFonts w:ascii="Times New Roman" w:hAnsi="Times New Roman"/>
          <w:color w:val="333333"/>
          <w:sz w:val="28"/>
          <w:szCs w:val="28"/>
        </w:rPr>
        <w:t>«Детский сад «Золотой ключик».</w:t>
      </w:r>
    </w:p>
    <w:p w:rsidR="00F2597C" w:rsidRPr="00D44FAC" w:rsidRDefault="00F2597C" w:rsidP="00F2597C">
      <w:pPr>
        <w:jc w:val="center"/>
        <w:rPr>
          <w:rFonts w:ascii="Times New Roman" w:hAnsi="Times New Roman"/>
          <w:sz w:val="28"/>
          <w:szCs w:val="28"/>
        </w:rPr>
      </w:pPr>
    </w:p>
    <w:p w:rsidR="00F2597C" w:rsidRPr="001B024C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F2597C" w:rsidRPr="001200C6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36"/>
          <w:szCs w:val="36"/>
        </w:rPr>
      </w:pPr>
    </w:p>
    <w:p w:rsidR="00F2597C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36"/>
          <w:szCs w:val="36"/>
        </w:rPr>
      </w:pPr>
    </w:p>
    <w:p w:rsidR="00F2597C" w:rsidRPr="005F4B54" w:rsidRDefault="00F2597C" w:rsidP="005F4B5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A3F" w:rsidRPr="005F4B54" w:rsidRDefault="00656A3F" w:rsidP="005F4B54">
      <w:pPr>
        <w:pStyle w:val="a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F4B54">
        <w:rPr>
          <w:rFonts w:ascii="Times New Roman" w:eastAsia="Times New Roman" w:hAnsi="Times New Roman" w:cs="Times New Roman"/>
          <w:sz w:val="36"/>
          <w:szCs w:val="36"/>
        </w:rPr>
        <w:t>Образовательная  область  «Развитие речи».</w:t>
      </w:r>
    </w:p>
    <w:p w:rsidR="005F4B54" w:rsidRPr="005F4B54" w:rsidRDefault="00656A3F" w:rsidP="005F4B54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5F4B54">
        <w:rPr>
          <w:rFonts w:ascii="Times New Roman" w:hAnsi="Times New Roman" w:cs="Times New Roman"/>
          <w:sz w:val="36"/>
          <w:szCs w:val="36"/>
        </w:rPr>
        <w:t xml:space="preserve">Тема: </w:t>
      </w:r>
      <w:r w:rsidRPr="005F4B54">
        <w:rPr>
          <w:rFonts w:ascii="Times New Roman" w:eastAsia="Times New Roman" w:hAnsi="Times New Roman" w:cs="Times New Roman"/>
          <w:sz w:val="36"/>
          <w:szCs w:val="36"/>
        </w:rPr>
        <w:t>Развлечение</w:t>
      </w:r>
      <w:r w:rsidR="005F4B54" w:rsidRPr="005F4B54">
        <w:rPr>
          <w:rFonts w:ascii="Times New Roman" w:hAnsi="Times New Roman" w:cs="Times New Roman"/>
          <w:sz w:val="36"/>
          <w:szCs w:val="36"/>
        </w:rPr>
        <w:t xml:space="preserve"> «</w:t>
      </w:r>
      <w:r w:rsidRPr="005F4B54">
        <w:rPr>
          <w:rFonts w:ascii="Times New Roman" w:hAnsi="Times New Roman" w:cs="Times New Roman"/>
          <w:sz w:val="36"/>
          <w:szCs w:val="36"/>
        </w:rPr>
        <w:t>В гостях у бабушки»</w:t>
      </w:r>
    </w:p>
    <w:p w:rsidR="005F4B54" w:rsidRPr="005F4B54" w:rsidRDefault="00656A3F" w:rsidP="005F4B54">
      <w:pPr>
        <w:pStyle w:val="a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F4B54">
        <w:rPr>
          <w:rFonts w:ascii="Times New Roman" w:hAnsi="Times New Roman" w:cs="Times New Roman"/>
          <w:sz w:val="36"/>
          <w:szCs w:val="36"/>
        </w:rPr>
        <w:t>с элементами русского фольклора</w:t>
      </w:r>
    </w:p>
    <w:p w:rsidR="00F2597C" w:rsidRPr="005F4B54" w:rsidRDefault="00656A3F" w:rsidP="005F4B54">
      <w:pPr>
        <w:pStyle w:val="a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F4B54">
        <w:rPr>
          <w:rFonts w:ascii="Times New Roman" w:eastAsia="Times New Roman" w:hAnsi="Times New Roman" w:cs="Times New Roman"/>
          <w:sz w:val="36"/>
          <w:szCs w:val="36"/>
        </w:rPr>
        <w:t>в младшей группе</w:t>
      </w:r>
    </w:p>
    <w:p w:rsidR="00F2597C" w:rsidRPr="005F4B54" w:rsidRDefault="00F2597C" w:rsidP="005F4B54">
      <w:pPr>
        <w:pStyle w:val="a6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2597C" w:rsidRPr="005F4B54" w:rsidRDefault="00F2597C" w:rsidP="005F4B5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97C" w:rsidRPr="005F4B54" w:rsidRDefault="00F2597C" w:rsidP="005F4B5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97C" w:rsidRPr="00247B4A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F2597C" w:rsidRPr="00247B4A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F2597C" w:rsidRPr="00F47327" w:rsidRDefault="00F2597C" w:rsidP="00F2597C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F2597C" w:rsidRPr="00F47327" w:rsidRDefault="00F2597C" w:rsidP="00F2597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Pr="005F4B54" w:rsidRDefault="00F2597C" w:rsidP="005F4B54">
      <w:pPr>
        <w:spacing w:after="0" w:line="240" w:lineRule="auto"/>
        <w:ind w:firstLine="5387"/>
        <w:rPr>
          <w:rFonts w:ascii="Times New Roman" w:hAnsi="Times New Roman"/>
          <w:b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Воспитатель</w:t>
      </w:r>
      <w:r w:rsidR="005F4B54" w:rsidRPr="005F4B54">
        <w:rPr>
          <w:rFonts w:ascii="Times New Roman" w:hAnsi="Times New Roman"/>
          <w:sz w:val="28"/>
          <w:szCs w:val="28"/>
        </w:rPr>
        <w:t>: первой</w:t>
      </w:r>
    </w:p>
    <w:p w:rsidR="00F2597C" w:rsidRPr="005F4B54" w:rsidRDefault="00F2597C" w:rsidP="005F4B5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квалификационной  категории  </w:t>
      </w:r>
    </w:p>
    <w:p w:rsidR="00F2597C" w:rsidRPr="005F4B54" w:rsidRDefault="00F2597C" w:rsidP="005F4B5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Пичугина А.А.</w:t>
      </w:r>
    </w:p>
    <w:p w:rsidR="00F2597C" w:rsidRPr="005F4B54" w:rsidRDefault="00F2597C" w:rsidP="005F4B5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F2597C" w:rsidRDefault="00F2597C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F2597C" w:rsidRDefault="00F2597C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F2597C" w:rsidRDefault="00F2597C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F2597C" w:rsidRPr="00F47327" w:rsidRDefault="00F2597C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F2597C" w:rsidRPr="00F47327" w:rsidRDefault="00F2597C" w:rsidP="00F2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5F4B54" w:rsidRDefault="005F4B54" w:rsidP="00F2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</w:rPr>
      </w:pPr>
    </w:p>
    <w:p w:rsidR="00F2597C" w:rsidRPr="005F4B54" w:rsidRDefault="00F2597C" w:rsidP="00F2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 w:rsidRPr="005F4B54">
        <w:rPr>
          <w:rFonts w:ascii="Times New Roman" w:eastAsia="Times New Roman" w:hAnsi="Times New Roman"/>
          <w:bCs/>
          <w:color w:val="333333"/>
          <w:sz w:val="28"/>
          <w:szCs w:val="28"/>
        </w:rPr>
        <w:lastRenderedPageBreak/>
        <w:t xml:space="preserve"> г. Рославль  2018год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Цель: Развивать речь  детей через приобщение к русскому народному фольклору.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Задачи: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- познакомить детей с элементами русского народного быта, а также со словами изба, горница, чугунок, ухват, самовар;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- продолжать помогать </w:t>
      </w:r>
      <w:proofErr w:type="spellStart"/>
      <w:r w:rsidRPr="005F4B54">
        <w:rPr>
          <w:rFonts w:ascii="Times New Roman" w:hAnsi="Times New Roman"/>
          <w:sz w:val="28"/>
          <w:szCs w:val="28"/>
        </w:rPr>
        <w:t>детям</w:t>
      </w:r>
      <w:proofErr w:type="gramStart"/>
      <w:r w:rsidRPr="005F4B54">
        <w:rPr>
          <w:rFonts w:ascii="Times New Roman" w:hAnsi="Times New Roman"/>
          <w:sz w:val="28"/>
          <w:szCs w:val="28"/>
        </w:rPr>
        <w:t>,с</w:t>
      </w:r>
      <w:proofErr w:type="gramEnd"/>
      <w:r w:rsidRPr="005F4B54">
        <w:rPr>
          <w:rFonts w:ascii="Times New Roman" w:hAnsi="Times New Roman"/>
          <w:sz w:val="28"/>
          <w:szCs w:val="28"/>
        </w:rPr>
        <w:t>огласовывать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прилагательные с существительными в роде, числе и  падеже: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- обогащать словарный запас детей: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- вырабатывать правильный темп речи, интонационную выразительность с помощью </w:t>
      </w:r>
      <w:proofErr w:type="spellStart"/>
      <w:r w:rsidRPr="005F4B54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F4B54">
        <w:rPr>
          <w:rFonts w:ascii="Times New Roman" w:hAnsi="Times New Roman"/>
          <w:sz w:val="28"/>
          <w:szCs w:val="28"/>
        </w:rPr>
        <w:t>, песенок.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- формировать дружеские взаимоотношения</w:t>
      </w:r>
      <w:proofErr w:type="gramStart"/>
      <w:r w:rsidRPr="005F4B54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-воспитывать  интерес к русскому фольклору.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Предварительная работа: 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 Беседы с детьми о жизни в деревне. Рассматривание  предметов домашнего обихода (ухват, чугунок, самовар). Разучивание песенки «Петушок»</w:t>
      </w:r>
      <w:proofErr w:type="gramStart"/>
      <w:r w:rsidRPr="005F4B54">
        <w:rPr>
          <w:rFonts w:ascii="Times New Roman" w:hAnsi="Times New Roman"/>
          <w:sz w:val="28"/>
          <w:szCs w:val="28"/>
        </w:rPr>
        <w:t>.З</w:t>
      </w:r>
      <w:proofErr w:type="gramEnd"/>
      <w:r w:rsidRPr="005F4B54">
        <w:rPr>
          <w:rFonts w:ascii="Times New Roman" w:hAnsi="Times New Roman"/>
          <w:sz w:val="28"/>
          <w:szCs w:val="28"/>
        </w:rPr>
        <w:t>аучивание</w:t>
      </w:r>
      <w:r w:rsidR="0030589A" w:rsidRPr="005F4B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B54">
        <w:rPr>
          <w:rFonts w:ascii="Times New Roman" w:hAnsi="Times New Roman"/>
          <w:sz w:val="28"/>
          <w:szCs w:val="28"/>
        </w:rPr>
        <w:t>потешек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 -  «Ладушки, оладушки», «Как у нашего кота»; игры «Мыши водят хоровод»; считалок.  Чтение сказок «Теремок», «</w:t>
      </w:r>
      <w:proofErr w:type="spellStart"/>
      <w:r w:rsidRPr="005F4B54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избушка», «Колобок», «Курочка ряба», «Маша и медведь».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Оборудование:  Декорация русской избы: забор,  печка, самовар, чугунок, крынка, ухват. Игрушки: кот, петушок, курочка, </w:t>
      </w:r>
      <w:proofErr w:type="spellStart"/>
      <w:r w:rsidRPr="005F4B54">
        <w:rPr>
          <w:rFonts w:ascii="Times New Roman" w:hAnsi="Times New Roman"/>
          <w:sz w:val="28"/>
          <w:szCs w:val="28"/>
        </w:rPr>
        <w:t>утята</w:t>
      </w:r>
      <w:proofErr w:type="gramStart"/>
      <w:r w:rsidRPr="005F4B54">
        <w:rPr>
          <w:rFonts w:ascii="Times New Roman" w:hAnsi="Times New Roman"/>
          <w:sz w:val="28"/>
          <w:szCs w:val="28"/>
        </w:rPr>
        <w:t>,г</w:t>
      </w:r>
      <w:proofErr w:type="gramEnd"/>
      <w:r w:rsidRPr="005F4B54">
        <w:rPr>
          <w:rFonts w:ascii="Times New Roman" w:hAnsi="Times New Roman"/>
          <w:sz w:val="28"/>
          <w:szCs w:val="28"/>
        </w:rPr>
        <w:t>усь</w:t>
      </w:r>
      <w:proofErr w:type="spellEnd"/>
      <w:r w:rsidRPr="005F4B54">
        <w:rPr>
          <w:rFonts w:ascii="Times New Roman" w:hAnsi="Times New Roman"/>
          <w:sz w:val="28"/>
          <w:szCs w:val="28"/>
        </w:rPr>
        <w:t>, корова. Сундучок: деревянные ложки, колокольчики, картинки к русским народным сказкам:  «Репка», « Курочка ряба»,  «Маша и медведь», «Колобок», «Теремок»,  шапочка кота. Аудио запись русских народных мелодий: «К нам гости пришли», «Едем на лошадках», «Травушка- муравушка», «Петушок».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546475" cy="1995170"/>
            <wp:effectExtent l="0" t="0" r="0" b="0"/>
            <wp:docPr id="7" name="Рисунок 7" descr="DSC_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5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4B54">
        <w:rPr>
          <w:rFonts w:ascii="Times New Roman" w:hAnsi="Times New Roman"/>
          <w:b/>
          <w:sz w:val="28"/>
          <w:szCs w:val="28"/>
        </w:rPr>
        <w:t>Ход занятия: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Группа оборудована в стиле русской избы  (печка, чугунок, ухват).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На столе стоят самовар, крынка. Рядом с печкой стоит скамейка.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У входа в избу забор, на нём сидит петушок.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Дети с воспитателем, заходят под русскую народную музыку «К нам гости пришли». 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Воспитатель: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 – Ребята, сегодня к нам пришло много гостей, поздоровайтесь с ними (дети здороваются).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Ребята</w:t>
      </w:r>
      <w:proofErr w:type="gramStart"/>
      <w:r w:rsidRPr="005F4B54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5F4B54">
        <w:rPr>
          <w:rFonts w:ascii="Times New Roman" w:hAnsi="Times New Roman"/>
          <w:sz w:val="28"/>
          <w:szCs w:val="28"/>
        </w:rPr>
        <w:t xml:space="preserve"> вы любите ходить в гости? Сегодня я приглашаю вас к себе в горницу. Так называется комната в русской избе. 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(Выходит воспитатель в роли Хозяюшки в русском сарафане, встречает детей)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 Скок-поскок,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Сколочу мосток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Серебром замощу,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Всех ребят пущу.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Заходите, заходите в мой дом, я в нем хозяюшка. Гостям в нашей избе всегда рада. Буду вас оладьями угощать и в интересные игры играть. Посмотрите как уютно и тепло у меня в избе. А сколько добра всякого - видимо-невидимо. И лавочки есть, и стол. Посмотрите,  что еще есть?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(Ответы детей)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А вот печка-матушка. Она всем в доме правит: когда холодно – обогреет, если </w:t>
      </w:r>
      <w:proofErr w:type="gramStart"/>
      <w:r w:rsidRPr="005F4B54">
        <w:rPr>
          <w:rFonts w:ascii="Times New Roman" w:hAnsi="Times New Roman"/>
          <w:sz w:val="28"/>
          <w:szCs w:val="28"/>
        </w:rPr>
        <w:t>голоден</w:t>
      </w:r>
      <w:proofErr w:type="gramEnd"/>
      <w:r w:rsidRPr="005F4B54">
        <w:rPr>
          <w:rFonts w:ascii="Times New Roman" w:hAnsi="Times New Roman"/>
          <w:sz w:val="28"/>
          <w:szCs w:val="28"/>
        </w:rPr>
        <w:t xml:space="preserve"> -  накормит вкусной кашей, да пышными пирогами угостит".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Знакомство детей с ухватом и чугунком, с крынкой, самоваром.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lastRenderedPageBreak/>
        <w:t xml:space="preserve">Хозяюшка: "А еще в печке можно испечь вкусные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5F4B54">
        <w:rPr>
          <w:rFonts w:ascii="Times New Roman" w:hAnsi="Times New Roman"/>
          <w:sz w:val="28"/>
          <w:szCs w:val="28"/>
        </w:rPr>
        <w:t xml:space="preserve">.  Поможете мне, ребятки, испечь 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5F4B54">
        <w:rPr>
          <w:rFonts w:ascii="Times New Roman" w:hAnsi="Times New Roman"/>
          <w:sz w:val="28"/>
          <w:szCs w:val="28"/>
        </w:rPr>
        <w:t>? ".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Ответы детей. "Поможем, бабушка".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(Чтение </w:t>
      </w:r>
      <w:proofErr w:type="spellStart"/>
      <w:r w:rsidRPr="005F4B54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 "Ладушки -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5F4B54">
        <w:rPr>
          <w:rFonts w:ascii="Times New Roman" w:hAnsi="Times New Roman"/>
          <w:sz w:val="28"/>
          <w:szCs w:val="28"/>
        </w:rPr>
        <w:t>" вместе с детьми)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«Ладушки, ладушки!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Пекла бабка 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5F4B54">
        <w:rPr>
          <w:rFonts w:ascii="Times New Roman" w:hAnsi="Times New Roman"/>
          <w:sz w:val="28"/>
          <w:szCs w:val="28"/>
        </w:rPr>
        <w:t>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Маслом поливала,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Деткам давала.</w:t>
      </w:r>
    </w:p>
    <w:p w:rsidR="00F2597C" w:rsidRPr="005F4B54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Алине</w:t>
      </w:r>
      <w:r w:rsidR="00F2597C" w:rsidRPr="005F4B54">
        <w:rPr>
          <w:rFonts w:ascii="Times New Roman" w:hAnsi="Times New Roman"/>
          <w:sz w:val="28"/>
          <w:szCs w:val="28"/>
        </w:rPr>
        <w:t xml:space="preserve"> два, </w:t>
      </w:r>
      <w:r>
        <w:rPr>
          <w:rFonts w:ascii="Times New Roman" w:hAnsi="Times New Roman"/>
          <w:sz w:val="28"/>
          <w:szCs w:val="28"/>
        </w:rPr>
        <w:t>Денису</w:t>
      </w:r>
      <w:r w:rsidR="00F2597C" w:rsidRPr="005F4B54">
        <w:rPr>
          <w:rFonts w:ascii="Times New Roman" w:hAnsi="Times New Roman"/>
          <w:sz w:val="28"/>
          <w:szCs w:val="28"/>
        </w:rPr>
        <w:t xml:space="preserve"> два,</w:t>
      </w:r>
    </w:p>
    <w:p w:rsidR="00F2597C" w:rsidRPr="005F4B54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Семёну</w:t>
      </w:r>
      <w:r w:rsidR="00F2597C" w:rsidRPr="005F4B54">
        <w:rPr>
          <w:rFonts w:ascii="Times New Roman" w:hAnsi="Times New Roman"/>
          <w:sz w:val="28"/>
          <w:szCs w:val="28"/>
        </w:rPr>
        <w:t xml:space="preserve"> два, Ане два.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Хороши 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У нашей бабушки».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(имитируют действия)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826385" cy="1607185"/>
            <wp:effectExtent l="0" t="0" r="0" b="0"/>
            <wp:docPr id="6" name="Рисунок 6" descr="DSC_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5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Хозяюшка:  Поставим чугун с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оладушками</w:t>
      </w:r>
      <w:proofErr w:type="gramEnd"/>
      <w:r w:rsidRPr="005F4B54">
        <w:rPr>
          <w:rFonts w:ascii="Times New Roman" w:hAnsi="Times New Roman"/>
          <w:sz w:val="28"/>
          <w:szCs w:val="28"/>
        </w:rPr>
        <w:t xml:space="preserve"> в печку, пусть доходят, а вы пока слушайте загадку 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«Мягкие лапки, а в лапках царапки</w:t>
      </w:r>
      <w:r w:rsidR="0030589A" w:rsidRPr="005F4B54">
        <w:rPr>
          <w:rFonts w:ascii="Times New Roman" w:hAnsi="Times New Roman"/>
          <w:sz w:val="28"/>
          <w:szCs w:val="28"/>
        </w:rPr>
        <w:t xml:space="preserve"> </w:t>
      </w:r>
      <w:r w:rsidRPr="005F4B54">
        <w:rPr>
          <w:rFonts w:ascii="Times New Roman" w:hAnsi="Times New Roman"/>
          <w:sz w:val="28"/>
          <w:szCs w:val="28"/>
        </w:rPr>
        <w:t>(кот)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</w:t>
      </w:r>
      <w:r w:rsidR="00CB05CF">
        <w:rPr>
          <w:rFonts w:ascii="Times New Roman" w:hAnsi="Times New Roman"/>
          <w:sz w:val="28"/>
          <w:szCs w:val="28"/>
        </w:rPr>
        <w:t xml:space="preserve"> </w:t>
      </w:r>
      <w:r w:rsidRPr="005F4B54">
        <w:rPr>
          <w:rFonts w:ascii="Times New Roman" w:hAnsi="Times New Roman"/>
          <w:sz w:val="28"/>
          <w:szCs w:val="28"/>
        </w:rPr>
        <w:t xml:space="preserve">Мой кот Васенька часто на лежанке греется. Давайте с ним познакомимся, Вася, Васенька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коток</w:t>
      </w:r>
      <w:proofErr w:type="spellEnd"/>
      <w:r w:rsidRPr="005F4B54">
        <w:rPr>
          <w:rFonts w:ascii="Times New Roman" w:hAnsi="Times New Roman"/>
          <w:sz w:val="28"/>
          <w:szCs w:val="28"/>
        </w:rPr>
        <w:t>, иди сюда, не бойся, детки тебя не обидят. Ребята, позовите Ваську ласково.</w:t>
      </w:r>
      <w:r w:rsidRPr="005F4B54">
        <w:rPr>
          <w:rFonts w:ascii="Times New Roman" w:hAnsi="Times New Roman"/>
          <w:sz w:val="28"/>
          <w:szCs w:val="28"/>
        </w:rPr>
        <w:br/>
        <w:t xml:space="preserve">Дети: Котик,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котенька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коток</w:t>
      </w:r>
      <w:proofErr w:type="spellEnd"/>
      <w:r w:rsidRPr="005F4B54">
        <w:rPr>
          <w:rFonts w:ascii="Times New Roman" w:hAnsi="Times New Roman"/>
          <w:sz w:val="28"/>
          <w:szCs w:val="28"/>
        </w:rPr>
        <w:t>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Хозяюшка: Ах, ты,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котенька</w:t>
      </w:r>
      <w:proofErr w:type="spellEnd"/>
      <w:r w:rsidRPr="005F4B54">
        <w:rPr>
          <w:rFonts w:ascii="Times New Roman" w:hAnsi="Times New Roman"/>
          <w:sz w:val="28"/>
          <w:szCs w:val="28"/>
        </w:rPr>
        <w:t>, ты мой серенький,</w:t>
      </w:r>
      <w:r w:rsidRPr="005F4B54">
        <w:rPr>
          <w:rFonts w:ascii="Times New Roman" w:hAnsi="Times New Roman"/>
          <w:sz w:val="28"/>
          <w:szCs w:val="28"/>
        </w:rPr>
        <w:br/>
        <w:t>Как тебя не любить, хвостик беленький.</w:t>
      </w:r>
      <w:r w:rsidRPr="005F4B54">
        <w:rPr>
          <w:rFonts w:ascii="Times New Roman" w:hAnsi="Times New Roman"/>
          <w:sz w:val="28"/>
          <w:szCs w:val="28"/>
        </w:rPr>
        <w:br/>
        <w:t>(Ребята здороваются с котом,  гладят его.)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46045" cy="1759585"/>
            <wp:effectExtent l="0" t="0" r="0" b="0"/>
            <wp:docPr id="5" name="Рисунок 5" descr="DSC_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5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Хозяюшка: Ребятки, а давайте Васеньке расскажем </w:t>
      </w:r>
      <w:proofErr w:type="spellStart"/>
      <w:r w:rsidRPr="005F4B54">
        <w:rPr>
          <w:rFonts w:ascii="Times New Roman" w:hAnsi="Times New Roman"/>
          <w:sz w:val="28"/>
          <w:szCs w:val="28"/>
        </w:rPr>
        <w:t>потешку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про кота. 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(Дети читают </w:t>
      </w:r>
      <w:proofErr w:type="spellStart"/>
      <w:r w:rsidRPr="005F4B54">
        <w:rPr>
          <w:rFonts w:ascii="Times New Roman" w:hAnsi="Times New Roman"/>
          <w:sz w:val="28"/>
          <w:szCs w:val="28"/>
        </w:rPr>
        <w:t>потешку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с взрослым):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«Как у нашего кота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Шубка очень хороша,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Как у котика усы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Удивительной красы,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Глаза смелые,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Зубки белые.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Выйдет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котя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в огород,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Всполошится весь народ: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И петух, и курица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С деревенской улицы,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Станут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котю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в гости звать,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Станут </w:t>
      </w:r>
      <w:proofErr w:type="spellStart"/>
      <w:r w:rsidRPr="005F4B54">
        <w:rPr>
          <w:rFonts w:ascii="Times New Roman" w:hAnsi="Times New Roman"/>
          <w:sz w:val="28"/>
          <w:szCs w:val="28"/>
        </w:rPr>
        <w:t>котю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угощать».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Хозяюшка: «Ребята, котик мне на ушко мяукнул, что хочет поиграть с нами. Хотите с Васькой поиграть? 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Давайте мы будем мышками, а кота выберем считалкой.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Аты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- баты, шли солдаты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Аты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- баты на базар,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Аты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4B54">
        <w:rPr>
          <w:rFonts w:ascii="Times New Roman" w:hAnsi="Times New Roman"/>
          <w:sz w:val="28"/>
          <w:szCs w:val="28"/>
        </w:rPr>
        <w:t>баты</w:t>
      </w:r>
      <w:proofErr w:type="gramStart"/>
      <w:r w:rsidRPr="005F4B54">
        <w:rPr>
          <w:rFonts w:ascii="Times New Roman" w:hAnsi="Times New Roman"/>
          <w:sz w:val="28"/>
          <w:szCs w:val="28"/>
        </w:rPr>
        <w:t>.ч</w:t>
      </w:r>
      <w:proofErr w:type="gramEnd"/>
      <w:r w:rsidRPr="005F4B54">
        <w:rPr>
          <w:rFonts w:ascii="Times New Roman" w:hAnsi="Times New Roman"/>
          <w:sz w:val="28"/>
          <w:szCs w:val="28"/>
        </w:rPr>
        <w:t>то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купили?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Аты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– баты, самовар.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А водить-то будешь ты!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(Ребёнку надеть шапочку кота.)</w:t>
      </w:r>
    </w:p>
    <w:p w:rsidR="00F2597C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57170" cy="1842770"/>
            <wp:effectExtent l="0" t="0" r="0" b="0"/>
            <wp:docPr id="4" name="Рисунок 4" descr="DSC_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5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CF" w:rsidRPr="005F4B54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Проводится подвижная игра «Мыши водят хоровод».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 «Мыши водят хоровод,</w:t>
      </w:r>
      <w:r w:rsidRPr="005F4B54">
        <w:rPr>
          <w:rFonts w:ascii="Times New Roman" w:hAnsi="Times New Roman"/>
          <w:sz w:val="28"/>
          <w:szCs w:val="28"/>
        </w:rPr>
        <w:br/>
        <w:t>На лежанке дремлет кот.</w:t>
      </w:r>
      <w:r w:rsidRPr="005F4B54">
        <w:rPr>
          <w:rFonts w:ascii="Times New Roman" w:hAnsi="Times New Roman"/>
          <w:sz w:val="28"/>
          <w:szCs w:val="28"/>
        </w:rPr>
        <w:br/>
        <w:t>Тише, мыши, не шумите,</w:t>
      </w:r>
      <w:r w:rsidRPr="005F4B54">
        <w:rPr>
          <w:rFonts w:ascii="Times New Roman" w:hAnsi="Times New Roman"/>
          <w:sz w:val="28"/>
          <w:szCs w:val="28"/>
        </w:rPr>
        <w:br/>
        <w:t>Кота Ваську не будите.</w:t>
      </w:r>
      <w:r w:rsidRPr="005F4B54">
        <w:rPr>
          <w:rFonts w:ascii="Times New Roman" w:hAnsi="Times New Roman"/>
          <w:sz w:val="28"/>
          <w:szCs w:val="28"/>
        </w:rPr>
        <w:br/>
        <w:t>Как проснётся Васька кот -</w:t>
      </w:r>
      <w:r w:rsidRPr="005F4B54">
        <w:rPr>
          <w:rFonts w:ascii="Times New Roman" w:hAnsi="Times New Roman"/>
          <w:sz w:val="28"/>
          <w:szCs w:val="28"/>
        </w:rPr>
        <w:br/>
        <w:t>Разобьёт наш хоровод.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 «А еще живут у меня курочки, петушок, гуси и уточки»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Проводится словесная игра: воспитатель говорит первую строчку, дети — вторую и т. д.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 «Наши курочки в окно -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Ко-ко-ко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4B54">
        <w:rPr>
          <w:rFonts w:ascii="Times New Roman" w:hAnsi="Times New Roman"/>
          <w:sz w:val="28"/>
          <w:szCs w:val="28"/>
        </w:rPr>
        <w:t>ко-ко-ко</w:t>
      </w:r>
      <w:proofErr w:type="spellEnd"/>
      <w:r w:rsidRPr="005F4B54">
        <w:rPr>
          <w:rFonts w:ascii="Times New Roman" w:hAnsi="Times New Roman"/>
          <w:sz w:val="28"/>
          <w:szCs w:val="28"/>
        </w:rPr>
        <w:t>!»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«Наши уточки с утра -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Кря-кря-кря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5F4B54">
        <w:rPr>
          <w:rFonts w:ascii="Times New Roman" w:hAnsi="Times New Roman"/>
          <w:sz w:val="28"/>
          <w:szCs w:val="28"/>
        </w:rPr>
        <w:t>Кря-кря-кря</w:t>
      </w:r>
      <w:proofErr w:type="spellEnd"/>
      <w:r w:rsidRPr="005F4B54">
        <w:rPr>
          <w:rFonts w:ascii="Times New Roman" w:hAnsi="Times New Roman"/>
          <w:sz w:val="28"/>
          <w:szCs w:val="28"/>
        </w:rPr>
        <w:t>!»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«Наши гуси у пруда -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Га-га-га! Га-га-га!»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-А как Петя-петушок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Раным-рано поутру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Нам споет ку-ка-ре-ку!»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 "А сейчас я хочу познакомить  вас с петушком Петей,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Давайте вместе поищем петушка».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(Дети находят петушка на заборе)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 "Здравствуй, Петя петушок! Это ты наверно раньше всех встаешь, всем ребяткам спать не даешь, свои песенки поёшь? Ребята, давайте, и мы споем петушку песенку: "Петушок-золотой гребешок".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(Ребенок с петушком встает в круг, а дети вокруг него водят хоровод, и исполняют песенку). Включается мелодия.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lastRenderedPageBreak/>
        <w:t>«Петушок, петушок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Золотой гребешок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F4B54">
        <w:rPr>
          <w:rFonts w:ascii="Times New Roman" w:hAnsi="Times New Roman"/>
          <w:sz w:val="28"/>
          <w:szCs w:val="28"/>
        </w:rPr>
        <w:t>Масляна</w:t>
      </w:r>
      <w:proofErr w:type="spellEnd"/>
      <w:r w:rsidRPr="005F4B54">
        <w:rPr>
          <w:rFonts w:ascii="Times New Roman" w:hAnsi="Times New Roman"/>
          <w:sz w:val="28"/>
          <w:szCs w:val="28"/>
        </w:rPr>
        <w:t xml:space="preserve">  головушка,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Шелкова бородушка,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Что ты рано встаёшь,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Голосисто поёшь,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Деткам спать не даёшь.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73985" cy="1787525"/>
            <wp:effectExtent l="0" t="0" r="0" b="0"/>
            <wp:docPr id="3" name="Рисунок 3" descr="DSC_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5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 "Понравилась тебе, Петушок,  песенка наша? Обещай нам громко не петь, и ребят не будить. Садись на забор и смотри, как мы с ребятами дальше будем играть.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Есть у меня волшебный сундучок, давайте его откроем и посмотрим, что там лежит.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 Посмотрите, в нём живут ложки и колокольчики.  Для чего нужны ложки?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(Ответы детей)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Хозяюшка: «А вы знаете, что на ложках играть можно! Давайте поиграем ».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(Под быструю русскую народную мелодию дети играют на ложках и колокольчиках.)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 xml:space="preserve">Хозяюшка: «Ой, ребятки, пора нам  заглянуть в печь.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5F4B54">
        <w:rPr>
          <w:rFonts w:ascii="Times New Roman" w:hAnsi="Times New Roman"/>
          <w:sz w:val="28"/>
          <w:szCs w:val="28"/>
        </w:rPr>
        <w:t xml:space="preserve"> уже совсем готовы. Какие румяные, а как вкусно пахнут, наверное, сладкие, да вкусные. Приглашаю вас, детки за стол буду чаем вас из самовара угощать, с </w:t>
      </w:r>
      <w:proofErr w:type="gramStart"/>
      <w:r w:rsidRPr="005F4B54">
        <w:rPr>
          <w:rFonts w:ascii="Times New Roman" w:hAnsi="Times New Roman"/>
          <w:sz w:val="28"/>
          <w:szCs w:val="28"/>
        </w:rPr>
        <w:t>оладушками</w:t>
      </w:r>
      <w:proofErr w:type="gramEnd"/>
      <w:r w:rsidRPr="005F4B54">
        <w:rPr>
          <w:rFonts w:ascii="Times New Roman" w:hAnsi="Times New Roman"/>
          <w:sz w:val="28"/>
          <w:szCs w:val="28"/>
        </w:rPr>
        <w:t>!»</w:t>
      </w:r>
    </w:p>
    <w:p w:rsidR="00F2597C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Угощает детей чаем, из самовара с оладьями. Звучит фоновая русская народная музык «Травушка – муравушка». После чаепития дети вместе с бабушкой водят хоровод и танцуют.</w:t>
      </w:r>
    </w:p>
    <w:p w:rsidR="00CB05CF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5CF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5CF" w:rsidRPr="005F4B54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5CF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114675" cy="1885739"/>
            <wp:effectExtent l="19050" t="0" r="9525" b="0"/>
            <wp:docPr id="2" name="Рисунок 2" descr="https://i.mycdn.me/image?id=865391546393&amp;t=3&amp;plc=WEB&amp;tkn=*mPUmvAWFCoZkP5waL9uN4rhJj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.mycdn.me/image?id=865391546393&amp;t=3&amp;plc=WEB&amp;tkn=*mPUmvAWFCoZkP5waL9uN4rhJj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77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5CF" w:rsidRDefault="00CB05CF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3162300" cy="1828800"/>
            <wp:effectExtent l="19050" t="0" r="0" b="0"/>
            <wp:docPr id="1" name="Рисунок 1" descr="DSC_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5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Список  использованной литературы: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30589A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Литвинова,  М.Ф -</w:t>
      </w:r>
      <w:r w:rsidR="00F2597C" w:rsidRPr="005F4B54">
        <w:rPr>
          <w:rFonts w:ascii="Times New Roman" w:hAnsi="Times New Roman"/>
          <w:sz w:val="28"/>
          <w:szCs w:val="28"/>
        </w:rPr>
        <w:t xml:space="preserve"> Русские народные подвижные игры для детей дошкольного и младшего школьного возраста – М.: Айрис – пресс, 2004.</w:t>
      </w:r>
    </w:p>
    <w:p w:rsidR="0030589A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Мельников,  М.Н.</w:t>
      </w:r>
      <w:r w:rsidR="0030589A" w:rsidRPr="005F4B54">
        <w:rPr>
          <w:rFonts w:ascii="Times New Roman" w:hAnsi="Times New Roman"/>
          <w:sz w:val="28"/>
          <w:szCs w:val="28"/>
        </w:rPr>
        <w:t>-</w:t>
      </w:r>
      <w:r w:rsidRPr="005F4B54">
        <w:rPr>
          <w:rFonts w:ascii="Times New Roman" w:hAnsi="Times New Roman"/>
          <w:sz w:val="28"/>
          <w:szCs w:val="28"/>
        </w:rPr>
        <w:t xml:space="preserve"> Русский детский </w:t>
      </w:r>
      <w:proofErr w:type="spellStart"/>
      <w:r w:rsidRPr="005F4B54">
        <w:rPr>
          <w:rFonts w:ascii="Times New Roman" w:hAnsi="Times New Roman"/>
          <w:sz w:val="28"/>
          <w:szCs w:val="28"/>
        </w:rPr>
        <w:t>фольклор</w:t>
      </w:r>
      <w:proofErr w:type="gramStart"/>
      <w:r w:rsidRPr="005F4B54">
        <w:rPr>
          <w:rFonts w:ascii="Times New Roman" w:hAnsi="Times New Roman"/>
          <w:sz w:val="28"/>
          <w:szCs w:val="28"/>
        </w:rPr>
        <w:t>:М</w:t>
      </w:r>
      <w:proofErr w:type="spellEnd"/>
      <w:proofErr w:type="gramEnd"/>
      <w:r w:rsidRPr="005F4B54">
        <w:rPr>
          <w:rFonts w:ascii="Times New Roman" w:hAnsi="Times New Roman"/>
          <w:sz w:val="28"/>
          <w:szCs w:val="28"/>
        </w:rPr>
        <w:t>.; 1987.</w:t>
      </w:r>
      <w:r w:rsidR="0030589A" w:rsidRPr="005F4B54">
        <w:rPr>
          <w:rFonts w:ascii="Times New Roman" w:hAnsi="Times New Roman"/>
          <w:sz w:val="28"/>
          <w:szCs w:val="28"/>
        </w:rPr>
        <w:t xml:space="preserve"> Л. Н. Елисеева «Книга для чтения в детском саду и дома 4-5 лет», 2006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Интернет – ресурсы: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http://www.playwithus.ru/poteshki.htm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http://iplayer.fm/q/песенка+петушок+золотой+гребешок/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http://gamejulia.ru/zagadki-pro-skazki.html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4B54">
        <w:rPr>
          <w:rFonts w:ascii="Times New Roman" w:hAnsi="Times New Roman"/>
          <w:sz w:val="28"/>
          <w:szCs w:val="28"/>
        </w:rPr>
        <w:t>http://doshvozrast.ru/igra/igrapodvig01.htm</w:t>
      </w:r>
    </w:p>
    <w:p w:rsidR="00F2597C" w:rsidRPr="005F4B54" w:rsidRDefault="00F2597C" w:rsidP="005F4B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2597C" w:rsidRPr="005F4B54" w:rsidSect="005F4B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F6"/>
    <w:rsid w:val="000F03C8"/>
    <w:rsid w:val="001C1C84"/>
    <w:rsid w:val="0029145C"/>
    <w:rsid w:val="0030589A"/>
    <w:rsid w:val="005F4B54"/>
    <w:rsid w:val="00656A3F"/>
    <w:rsid w:val="006A03F6"/>
    <w:rsid w:val="00A80D6C"/>
    <w:rsid w:val="00CB05CF"/>
    <w:rsid w:val="00EE654B"/>
    <w:rsid w:val="00F2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97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656A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2018-09-20T11:45:00Z</dcterms:created>
  <dcterms:modified xsi:type="dcterms:W3CDTF">2018-10-15T09:53:00Z</dcterms:modified>
</cp:coreProperties>
</file>