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123" w:rsidRDefault="004B2123" w:rsidP="00E044C5">
      <w:pPr>
        <w:shd w:val="clear" w:color="auto" w:fill="FFFFFF"/>
        <w:spacing w:after="0" w:line="240" w:lineRule="auto"/>
        <w:jc w:val="center"/>
        <w:rPr>
          <w:rFonts w:ascii="OpenSans" w:eastAsia="Times New Roman" w:hAnsi="OpenSans" w:cs="Times New Roman"/>
          <w:b/>
          <w:bCs/>
          <w:color w:val="000000"/>
          <w:sz w:val="44"/>
          <w:szCs w:val="44"/>
          <w:lang w:eastAsia="ru-RU"/>
        </w:rPr>
      </w:pPr>
    </w:p>
    <w:p w:rsidR="004B2123" w:rsidRDefault="004B2123" w:rsidP="00E044C5">
      <w:pPr>
        <w:shd w:val="clear" w:color="auto" w:fill="FFFFFF"/>
        <w:spacing w:after="0" w:line="240" w:lineRule="auto"/>
        <w:jc w:val="center"/>
        <w:rPr>
          <w:rFonts w:ascii="OpenSans" w:eastAsia="Times New Roman" w:hAnsi="OpenSans" w:cs="Times New Roman"/>
          <w:b/>
          <w:bCs/>
          <w:color w:val="000000"/>
          <w:sz w:val="44"/>
          <w:szCs w:val="44"/>
          <w:lang w:eastAsia="ru-RU"/>
        </w:rPr>
      </w:pPr>
    </w:p>
    <w:p w:rsidR="004B2123" w:rsidRDefault="004B2123" w:rsidP="00E044C5">
      <w:pPr>
        <w:shd w:val="clear" w:color="auto" w:fill="FFFFFF"/>
        <w:spacing w:after="0" w:line="240" w:lineRule="auto"/>
        <w:jc w:val="center"/>
        <w:rPr>
          <w:rFonts w:ascii="OpenSans" w:eastAsia="Times New Roman" w:hAnsi="OpenSans" w:cs="Times New Roman"/>
          <w:b/>
          <w:bCs/>
          <w:color w:val="000000"/>
          <w:sz w:val="44"/>
          <w:szCs w:val="44"/>
          <w:lang w:eastAsia="ru-RU"/>
        </w:rPr>
      </w:pPr>
    </w:p>
    <w:p w:rsidR="004B2123" w:rsidRDefault="004B2123" w:rsidP="00E044C5">
      <w:pPr>
        <w:shd w:val="clear" w:color="auto" w:fill="FFFFFF"/>
        <w:spacing w:after="0" w:line="240" w:lineRule="auto"/>
        <w:jc w:val="center"/>
        <w:rPr>
          <w:rFonts w:ascii="OpenSans" w:eastAsia="Times New Roman" w:hAnsi="OpenSans" w:cs="Times New Roman"/>
          <w:b/>
          <w:bCs/>
          <w:color w:val="000000"/>
          <w:sz w:val="44"/>
          <w:szCs w:val="44"/>
          <w:lang w:eastAsia="ru-RU"/>
        </w:rPr>
      </w:pPr>
    </w:p>
    <w:p w:rsidR="004B2123" w:rsidRDefault="004B2123" w:rsidP="00E044C5">
      <w:pPr>
        <w:shd w:val="clear" w:color="auto" w:fill="FFFFFF"/>
        <w:spacing w:after="0" w:line="240" w:lineRule="auto"/>
        <w:jc w:val="center"/>
        <w:rPr>
          <w:rFonts w:ascii="OpenSans" w:eastAsia="Times New Roman" w:hAnsi="OpenSans" w:cs="Times New Roman"/>
          <w:b/>
          <w:bCs/>
          <w:color w:val="000000"/>
          <w:sz w:val="44"/>
          <w:szCs w:val="44"/>
          <w:lang w:eastAsia="ru-RU"/>
        </w:rPr>
      </w:pPr>
    </w:p>
    <w:p w:rsidR="004B2123" w:rsidRDefault="004B2123" w:rsidP="00E044C5">
      <w:pPr>
        <w:shd w:val="clear" w:color="auto" w:fill="FFFFFF"/>
        <w:spacing w:after="0" w:line="240" w:lineRule="auto"/>
        <w:jc w:val="center"/>
        <w:rPr>
          <w:rFonts w:ascii="OpenSans" w:eastAsia="Times New Roman" w:hAnsi="OpenSans" w:cs="Times New Roman"/>
          <w:b/>
          <w:bCs/>
          <w:color w:val="000000"/>
          <w:sz w:val="44"/>
          <w:szCs w:val="44"/>
          <w:lang w:eastAsia="ru-RU"/>
        </w:rPr>
      </w:pPr>
    </w:p>
    <w:p w:rsidR="004B2123" w:rsidRDefault="004B2123" w:rsidP="00E044C5">
      <w:pPr>
        <w:shd w:val="clear" w:color="auto" w:fill="FFFFFF"/>
        <w:spacing w:after="0" w:line="240" w:lineRule="auto"/>
        <w:jc w:val="center"/>
        <w:rPr>
          <w:rFonts w:ascii="OpenSans" w:eastAsia="Times New Roman" w:hAnsi="OpenSans" w:cs="Times New Roman"/>
          <w:b/>
          <w:bCs/>
          <w:color w:val="000000"/>
          <w:sz w:val="44"/>
          <w:szCs w:val="44"/>
          <w:lang w:eastAsia="ru-RU"/>
        </w:rPr>
      </w:pPr>
    </w:p>
    <w:p w:rsidR="00E044C5" w:rsidRPr="00E044C5" w:rsidRDefault="00E044C5" w:rsidP="009A52B0">
      <w:pPr>
        <w:shd w:val="clear" w:color="auto" w:fill="FFFFFF"/>
        <w:spacing w:after="0" w:line="240" w:lineRule="auto"/>
        <w:rPr>
          <w:rFonts w:ascii="OpenSans" w:eastAsia="Times New Roman" w:hAnsi="OpenSans" w:cs="Times New Roman"/>
          <w:color w:val="000000"/>
          <w:sz w:val="44"/>
          <w:szCs w:val="44"/>
          <w:lang w:eastAsia="ru-RU"/>
        </w:rPr>
      </w:pPr>
      <w:r w:rsidRPr="00E044C5">
        <w:rPr>
          <w:rFonts w:ascii="OpenSans" w:eastAsia="Times New Roman" w:hAnsi="OpenSans" w:cs="Times New Roman"/>
          <w:b/>
          <w:bCs/>
          <w:color w:val="000000"/>
          <w:sz w:val="44"/>
          <w:szCs w:val="44"/>
          <w:lang w:eastAsia="ru-RU"/>
        </w:rPr>
        <w:t>Методическая разработка</w:t>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44"/>
          <w:szCs w:val="44"/>
          <w:lang w:eastAsia="ru-RU"/>
        </w:rPr>
      </w:pPr>
      <w:r w:rsidRPr="00E044C5">
        <w:rPr>
          <w:rFonts w:ascii="OpenSans" w:eastAsia="Times New Roman" w:hAnsi="OpenSans" w:cs="Times New Roman"/>
          <w:b/>
          <w:bCs/>
          <w:color w:val="000000"/>
          <w:sz w:val="44"/>
          <w:szCs w:val="44"/>
          <w:lang w:eastAsia="ru-RU"/>
        </w:rPr>
        <w:t>«Ловкие пальчики»</w:t>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44"/>
          <w:szCs w:val="44"/>
          <w:lang w:eastAsia="ru-RU"/>
        </w:rPr>
      </w:pPr>
      <w:r w:rsidRPr="00E044C5">
        <w:rPr>
          <w:rFonts w:ascii="OpenSans" w:eastAsia="Times New Roman" w:hAnsi="OpenSans" w:cs="Times New Roman"/>
          <w:b/>
          <w:bCs/>
          <w:color w:val="000000"/>
          <w:sz w:val="44"/>
          <w:szCs w:val="44"/>
          <w:lang w:eastAsia="ru-RU"/>
        </w:rPr>
        <w:t>(развитие мелкой моторики рук)</w:t>
      </w:r>
    </w:p>
    <w:p w:rsidR="00E044C5" w:rsidRPr="00E044C5" w:rsidRDefault="00E044C5" w:rsidP="00E044C5">
      <w:pPr>
        <w:shd w:val="clear" w:color="auto" w:fill="FFFFFF"/>
        <w:spacing w:after="0" w:line="240" w:lineRule="auto"/>
        <w:rPr>
          <w:rFonts w:ascii="OpenSans" w:eastAsia="Times New Roman" w:hAnsi="OpenSans" w:cs="Times New Roman"/>
          <w:color w:val="000000"/>
          <w:sz w:val="44"/>
          <w:szCs w:val="44"/>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right"/>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right"/>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Pr="004B2123" w:rsidRDefault="009A52B0" w:rsidP="004B2123">
      <w:pPr>
        <w:shd w:val="clear" w:color="auto" w:fill="FFFFFF"/>
        <w:spacing w:after="0" w:line="240" w:lineRule="auto"/>
        <w:rPr>
          <w:rFonts w:ascii="OpenSans" w:eastAsia="Times New Roman" w:hAnsi="OpenSans" w:cs="Times New Roman"/>
          <w:color w:val="000000"/>
          <w:sz w:val="28"/>
          <w:szCs w:val="28"/>
          <w:lang w:eastAsia="ru-RU"/>
        </w:rPr>
      </w:pPr>
      <w:r>
        <w:rPr>
          <w:rFonts w:ascii="OpenSans" w:eastAsia="Times New Roman" w:hAnsi="OpenSans" w:cs="Times New Roman"/>
          <w:color w:val="000000"/>
          <w:sz w:val="21"/>
          <w:szCs w:val="21"/>
          <w:lang w:eastAsia="ru-RU"/>
        </w:rPr>
        <w:t xml:space="preserve">                                                     </w:t>
      </w:r>
      <w:r w:rsidR="004B2123">
        <w:rPr>
          <w:rFonts w:ascii="OpenSans" w:eastAsia="Times New Roman" w:hAnsi="OpenSans" w:cs="Times New Roman"/>
          <w:color w:val="000000"/>
          <w:sz w:val="28"/>
          <w:szCs w:val="28"/>
          <w:lang w:eastAsia="ru-RU"/>
        </w:rPr>
        <w:t>Воспитатель: Белая Ирина Владимировна</w:t>
      </w: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4B2123" w:rsidRDefault="004B2123" w:rsidP="004B2123">
      <w:pPr>
        <w:shd w:val="clear" w:color="auto" w:fill="FFFFFF"/>
        <w:spacing w:after="0" w:line="240" w:lineRule="auto"/>
        <w:rPr>
          <w:rFonts w:ascii="OpenSans" w:eastAsia="Times New Roman" w:hAnsi="OpenSans" w:cs="Times New Roman"/>
          <w:color w:val="000000"/>
          <w:sz w:val="21"/>
          <w:szCs w:val="21"/>
          <w:lang w:eastAsia="ru-RU"/>
        </w:rPr>
      </w:pPr>
    </w:p>
    <w:p w:rsidR="009A52B0" w:rsidRDefault="009A52B0" w:rsidP="004B2123">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4B2123">
      <w:pPr>
        <w:shd w:val="clear" w:color="auto" w:fill="FFFFFF"/>
        <w:spacing w:after="0" w:line="240" w:lineRule="auto"/>
        <w:rPr>
          <w:rFonts w:ascii="OpenSans" w:eastAsia="Times New Roman" w:hAnsi="OpenSans" w:cs="Times New Roman"/>
          <w:b/>
          <w:bCs/>
          <w:color w:val="000000"/>
          <w:sz w:val="21"/>
          <w:szCs w:val="21"/>
          <w:lang w:eastAsia="ru-RU"/>
        </w:rPr>
      </w:pPr>
    </w:p>
    <w:p w:rsidR="00E044C5" w:rsidRPr="00E044C5" w:rsidRDefault="00E044C5" w:rsidP="004B2123">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lastRenderedPageBreak/>
        <w:t>СОДЕРЖАНИЕ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numPr>
          <w:ilvl w:val="0"/>
          <w:numId w:val="1"/>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Введение</w:t>
      </w:r>
    </w:p>
    <w:p w:rsidR="00E044C5" w:rsidRPr="00E044C5" w:rsidRDefault="00E044C5" w:rsidP="00E044C5">
      <w:pPr>
        <w:numPr>
          <w:ilvl w:val="0"/>
          <w:numId w:val="2"/>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Пояснительная записка</w:t>
      </w:r>
      <w:r w:rsidRPr="00E044C5">
        <w:rPr>
          <w:rFonts w:ascii="OpenSans" w:eastAsia="Times New Roman" w:hAnsi="OpenSans" w:cs="Times New Roman"/>
          <w:b/>
          <w:bCs/>
          <w:color w:val="000000"/>
          <w:sz w:val="21"/>
          <w:szCs w:val="21"/>
          <w:lang w:eastAsia="ru-RU"/>
        </w:rPr>
        <w:t>…………………………………………………………………….3</w:t>
      </w:r>
    </w:p>
    <w:p w:rsidR="00E044C5" w:rsidRPr="00E044C5" w:rsidRDefault="00E044C5" w:rsidP="00E044C5">
      <w:pPr>
        <w:numPr>
          <w:ilvl w:val="1"/>
          <w:numId w:val="3"/>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Актуальность</w:t>
      </w:r>
      <w:r w:rsidRPr="00E044C5">
        <w:rPr>
          <w:rFonts w:ascii="OpenSans" w:eastAsia="Times New Roman" w:hAnsi="OpenSans" w:cs="Times New Roman"/>
          <w:b/>
          <w:bCs/>
          <w:color w:val="000000"/>
          <w:sz w:val="21"/>
          <w:szCs w:val="21"/>
          <w:lang w:eastAsia="ru-RU"/>
        </w:rPr>
        <w:t>……………………………………………………………………….……...4</w:t>
      </w:r>
    </w:p>
    <w:p w:rsidR="00E044C5" w:rsidRPr="00E044C5" w:rsidRDefault="00E044C5" w:rsidP="00E044C5">
      <w:pPr>
        <w:numPr>
          <w:ilvl w:val="1"/>
          <w:numId w:val="3"/>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Цели и задачи</w:t>
      </w:r>
      <w:r w:rsidRPr="00E044C5">
        <w:rPr>
          <w:rFonts w:ascii="OpenSans" w:eastAsia="Times New Roman" w:hAnsi="OpenSans" w:cs="Times New Roman"/>
          <w:b/>
          <w:bCs/>
          <w:color w:val="000000"/>
          <w:sz w:val="21"/>
          <w:szCs w:val="21"/>
          <w:lang w:eastAsia="ru-RU"/>
        </w:rPr>
        <w:t>………………………………………………………………………..……..5</w:t>
      </w:r>
    </w:p>
    <w:p w:rsidR="00E044C5" w:rsidRPr="00E044C5" w:rsidRDefault="00E044C5" w:rsidP="00E044C5">
      <w:pPr>
        <w:numPr>
          <w:ilvl w:val="1"/>
          <w:numId w:val="3"/>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Новизна</w:t>
      </w:r>
      <w:r w:rsidRPr="00E044C5">
        <w:rPr>
          <w:rFonts w:ascii="OpenSans" w:eastAsia="Times New Roman" w:hAnsi="OpenSans" w:cs="Times New Roman"/>
          <w:b/>
          <w:bCs/>
          <w:color w:val="000000"/>
          <w:sz w:val="21"/>
          <w:szCs w:val="21"/>
          <w:lang w:eastAsia="ru-RU"/>
        </w:rPr>
        <w:t>…………………………………………………………………………………….5</w:t>
      </w:r>
    </w:p>
    <w:p w:rsidR="00E044C5" w:rsidRPr="00E044C5" w:rsidRDefault="00E044C5" w:rsidP="00E044C5">
      <w:pPr>
        <w:numPr>
          <w:ilvl w:val="1"/>
          <w:numId w:val="3"/>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Методы и приёмы</w:t>
      </w:r>
      <w:r w:rsidRPr="00E044C5">
        <w:rPr>
          <w:rFonts w:ascii="OpenSans" w:eastAsia="Times New Roman" w:hAnsi="OpenSans" w:cs="Times New Roman"/>
          <w:b/>
          <w:bCs/>
          <w:color w:val="000000"/>
          <w:sz w:val="21"/>
          <w:szCs w:val="21"/>
          <w:lang w:eastAsia="ru-RU"/>
        </w:rPr>
        <w:t>……………………………………………………………….…………6</w:t>
      </w:r>
    </w:p>
    <w:p w:rsidR="00E044C5" w:rsidRPr="00E044C5" w:rsidRDefault="00E044C5" w:rsidP="00E044C5">
      <w:pPr>
        <w:numPr>
          <w:ilvl w:val="0"/>
          <w:numId w:val="4"/>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Практика</w:t>
      </w:r>
    </w:p>
    <w:p w:rsidR="00E044C5" w:rsidRPr="00E044C5" w:rsidRDefault="00E044C5" w:rsidP="00E044C5">
      <w:pPr>
        <w:numPr>
          <w:ilvl w:val="1"/>
          <w:numId w:val="4"/>
        </w:numPr>
        <w:shd w:val="clear" w:color="auto" w:fill="FFFFFF"/>
        <w:spacing w:after="0" w:line="240" w:lineRule="auto"/>
        <w:ind w:left="6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Организация работы</w:t>
      </w:r>
      <w:r w:rsidRPr="00E044C5">
        <w:rPr>
          <w:rFonts w:ascii="OpenSans" w:eastAsia="Times New Roman" w:hAnsi="OpenSans" w:cs="Times New Roman"/>
          <w:b/>
          <w:bCs/>
          <w:color w:val="000000"/>
          <w:sz w:val="21"/>
          <w:szCs w:val="21"/>
          <w:lang w:eastAsia="ru-RU"/>
        </w:rPr>
        <w:t> …………………………………………………………………….…….7</w:t>
      </w:r>
    </w:p>
    <w:p w:rsidR="00E044C5" w:rsidRPr="00E044C5" w:rsidRDefault="00E044C5" w:rsidP="00E044C5">
      <w:pPr>
        <w:numPr>
          <w:ilvl w:val="1"/>
          <w:numId w:val="4"/>
        </w:numPr>
        <w:shd w:val="clear" w:color="auto" w:fill="FFFFFF"/>
        <w:spacing w:after="0" w:line="240" w:lineRule="auto"/>
        <w:ind w:left="6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Перечень основных мероприятий</w:t>
      </w:r>
      <w:r w:rsidRPr="00E044C5">
        <w:rPr>
          <w:rFonts w:ascii="OpenSans" w:eastAsia="Times New Roman" w:hAnsi="OpenSans" w:cs="Times New Roman"/>
          <w:b/>
          <w:bCs/>
          <w:color w:val="000000"/>
          <w:sz w:val="21"/>
          <w:szCs w:val="21"/>
          <w:lang w:eastAsia="ru-RU"/>
        </w:rPr>
        <w:t>…………………………………………………………….8</w:t>
      </w:r>
    </w:p>
    <w:p w:rsidR="00E044C5" w:rsidRPr="00E044C5" w:rsidRDefault="00E044C5" w:rsidP="00E044C5">
      <w:pPr>
        <w:numPr>
          <w:ilvl w:val="1"/>
          <w:numId w:val="4"/>
        </w:numPr>
        <w:shd w:val="clear" w:color="auto" w:fill="FFFFFF"/>
        <w:spacing w:after="0" w:line="240" w:lineRule="auto"/>
        <w:ind w:left="6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Результативность</w:t>
      </w:r>
      <w:r w:rsidRPr="00E044C5">
        <w:rPr>
          <w:rFonts w:ascii="OpenSans" w:eastAsia="Times New Roman" w:hAnsi="OpenSans" w:cs="Times New Roman"/>
          <w:b/>
          <w:bCs/>
          <w:color w:val="000000"/>
          <w:sz w:val="21"/>
          <w:szCs w:val="21"/>
          <w:lang w:eastAsia="ru-RU"/>
        </w:rPr>
        <w:t>………………………………………………………………………………9</w:t>
      </w:r>
    </w:p>
    <w:p w:rsidR="00E044C5" w:rsidRPr="00E044C5" w:rsidRDefault="00E044C5" w:rsidP="00E044C5">
      <w:pPr>
        <w:numPr>
          <w:ilvl w:val="0"/>
          <w:numId w:val="5"/>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Заключение…………………………………………………………………………….....10</w:t>
      </w:r>
    </w:p>
    <w:p w:rsidR="00E044C5" w:rsidRPr="00E044C5" w:rsidRDefault="00E044C5" w:rsidP="00E044C5">
      <w:pPr>
        <w:numPr>
          <w:ilvl w:val="0"/>
          <w:numId w:val="5"/>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Список литературы……………………………………………………………………....11</w:t>
      </w:r>
    </w:p>
    <w:p w:rsidR="00E044C5" w:rsidRPr="00E044C5" w:rsidRDefault="00E044C5" w:rsidP="00E044C5">
      <w:pPr>
        <w:numPr>
          <w:ilvl w:val="0"/>
          <w:numId w:val="5"/>
        </w:numPr>
        <w:shd w:val="clear" w:color="auto" w:fill="FFFFFF"/>
        <w:spacing w:after="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Приложение…………………………………………………………………………….....12</w:t>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9A52B0" w:rsidRDefault="009A52B0" w:rsidP="00E044C5">
      <w:pPr>
        <w:shd w:val="clear" w:color="auto" w:fill="FFFFFF"/>
        <w:spacing w:after="0" w:line="240" w:lineRule="auto"/>
        <w:rPr>
          <w:rFonts w:ascii="OpenSans" w:eastAsia="Times New Roman" w:hAnsi="OpenSans" w:cs="Times New Roman"/>
          <w:b/>
          <w:bCs/>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lastRenderedPageBreak/>
        <w:t>Методическая разработка «Ловкие пальчики»</w:t>
      </w:r>
      <w:r w:rsidRPr="00E044C5">
        <w:rPr>
          <w:rFonts w:ascii="OpenSans" w:eastAsia="Times New Roman" w:hAnsi="OpenSans" w:cs="Times New Roman"/>
          <w:color w:val="000000"/>
          <w:sz w:val="21"/>
          <w:szCs w:val="21"/>
          <w:lang w:eastAsia="ru-RU"/>
        </w:rPr>
        <w:t> </w:t>
      </w:r>
      <w:proofErr w:type="gramStart"/>
      <w:r w:rsidRPr="00E044C5">
        <w:rPr>
          <w:rFonts w:ascii="OpenSans" w:eastAsia="Times New Roman" w:hAnsi="OpenSans" w:cs="Times New Roman"/>
          <w:color w:val="000000"/>
          <w:sz w:val="21"/>
          <w:szCs w:val="21"/>
          <w:lang w:eastAsia="ru-RU"/>
        </w:rPr>
        <w:t>предназначен</w:t>
      </w:r>
      <w:proofErr w:type="gramEnd"/>
      <w:r w:rsidRPr="00E044C5">
        <w:rPr>
          <w:rFonts w:ascii="OpenSans" w:eastAsia="Times New Roman" w:hAnsi="OpenSans" w:cs="Times New Roman"/>
          <w:color w:val="000000"/>
          <w:sz w:val="21"/>
          <w:szCs w:val="21"/>
          <w:lang w:eastAsia="ru-RU"/>
        </w:rPr>
        <w:t xml:space="preserve"> для работы с детьми дошкольного возраста. Данное пособие содержит материал по образовательной области </w:t>
      </w:r>
      <w:r w:rsidRPr="00E044C5">
        <w:rPr>
          <w:rFonts w:ascii="OpenSans" w:eastAsia="Times New Roman" w:hAnsi="OpenSans" w:cs="Times New Roman"/>
          <w:b/>
          <w:bCs/>
          <w:color w:val="000000"/>
          <w:sz w:val="21"/>
          <w:szCs w:val="21"/>
          <w:lang w:eastAsia="ru-RU"/>
        </w:rPr>
        <w:t>«Познание», </w:t>
      </w:r>
      <w:r w:rsidRPr="00E044C5">
        <w:rPr>
          <w:rFonts w:ascii="OpenSans" w:eastAsia="Times New Roman" w:hAnsi="OpenSans" w:cs="Times New Roman"/>
          <w:color w:val="000000"/>
          <w:sz w:val="21"/>
          <w:szCs w:val="21"/>
          <w:lang w:eastAsia="ru-RU"/>
        </w:rPr>
        <w:t>через интеграцию образовательных областей: </w:t>
      </w:r>
      <w:r w:rsidRPr="00E044C5">
        <w:rPr>
          <w:rFonts w:ascii="OpenSans" w:eastAsia="Times New Roman" w:hAnsi="OpenSans" w:cs="Times New Roman"/>
          <w:b/>
          <w:bCs/>
          <w:color w:val="000000"/>
          <w:sz w:val="21"/>
          <w:szCs w:val="21"/>
          <w:lang w:eastAsia="ru-RU"/>
        </w:rPr>
        <w:t>«Социализация», «Безопасность», «Коммуникация», «Чтение художественной литературы».</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Представленная методическая разработка адресована педагогам дошкольных образовательных учреждений, работающих с детьми дошкольного возраста, родителям.</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Пояснительная записка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 соответствии с Федеральным законом «Об образовании», «Концепцией по дошкольному воспитанию», основным приоритетом образования сегодня выступает личностно-ориентированное взаимодействие педагога с ребенком: принятие и поддержка его индивидуальности, интересов и потребностей, развитие творческих способностей и забота о его эмоциональном благополучии.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Ведущим познавательным процессом в раннем возрасте является восприятие. Его значение трудно переоценить. Если ребенок не получит способствующих развитию восприятия компонентов, то у него могут обнаружиться серьезные пробелы в представлениях о ряде свой</w:t>
      </w:r>
      <w:proofErr w:type="gramStart"/>
      <w:r w:rsidRPr="00E044C5">
        <w:rPr>
          <w:rFonts w:ascii="OpenSans" w:eastAsia="Times New Roman" w:hAnsi="OpenSans" w:cs="Times New Roman"/>
          <w:color w:val="000000"/>
          <w:sz w:val="21"/>
          <w:szCs w:val="21"/>
          <w:lang w:eastAsia="ru-RU"/>
        </w:rPr>
        <w:t>ств пр</w:t>
      </w:r>
      <w:proofErr w:type="gramEnd"/>
      <w:r w:rsidRPr="00E044C5">
        <w:rPr>
          <w:rFonts w:ascii="OpenSans" w:eastAsia="Times New Roman" w:hAnsi="OpenSans" w:cs="Times New Roman"/>
          <w:color w:val="000000"/>
          <w:sz w:val="21"/>
          <w:szCs w:val="21"/>
          <w:lang w:eastAsia="ru-RU"/>
        </w:rPr>
        <w:t>едметов и явлений окружающего мира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Восприятие мира ребенком идет через чувства и ощущения. Дети доверчивы и непосредственны, легко включаются в совместную с взрослыми практическую деятельность, с удовольствием манипулируют различными предметами.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Основные задачи формирования восприятия интегрируются с задачами развития речи, движений, игровых умений. Для того чтобы заинтересовать малышей, пробудить в них творческую активность предлагаются игровые методы и приемы, художественное слово.</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Предложенный материал можно использовать вариативно, конкретизировать его, дополнять задачи, приемы взаимодействия с детьми.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9A52B0" w:rsidRDefault="009A52B0" w:rsidP="00E044C5">
      <w:pPr>
        <w:shd w:val="clear" w:color="auto" w:fill="FFFFFF"/>
        <w:spacing w:after="300" w:line="240" w:lineRule="auto"/>
        <w:rPr>
          <w:rFonts w:ascii="OpenSans" w:eastAsia="Times New Roman" w:hAnsi="OpenSans" w:cs="Times New Roman"/>
          <w:color w:val="000000"/>
          <w:sz w:val="21"/>
          <w:szCs w:val="21"/>
          <w:lang w:eastAsia="ru-RU"/>
        </w:rPr>
      </w:pPr>
    </w:p>
    <w:p w:rsidR="009A52B0" w:rsidRDefault="009A52B0" w:rsidP="00E044C5">
      <w:pPr>
        <w:shd w:val="clear" w:color="auto" w:fill="FFFFFF"/>
        <w:spacing w:after="30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bookmarkStart w:id="0" w:name="_GoBack"/>
      <w:bookmarkEnd w:id="0"/>
      <w:r w:rsidRPr="00E044C5">
        <w:rPr>
          <w:rFonts w:ascii="OpenSans" w:eastAsia="Times New Roman" w:hAnsi="OpenSans" w:cs="Times New Roman"/>
          <w:color w:val="000000"/>
          <w:sz w:val="21"/>
          <w:szCs w:val="21"/>
          <w:lang w:eastAsia="ru-RU"/>
        </w:rPr>
        <w:lastRenderedPageBreak/>
        <w:t>«Истоки способностей и дарований</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детей – на кончиках их пальцев.</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Чем больше уверенности в движениях</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детской руки, тем тоньше взаимодействие руки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 орудием труда, сложнее движения,</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ярче творческая стихия детского разума.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А чем больше мастерства в детской руке, тем ребенок умнее…»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В.А. Сухомлинский</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Актуальность</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Уже давно ни для кого не секрет, что развитие мелкой моторики (гибкости и точности движений пальцев рук) и тактильной чувствительности - мощный стимул развития у детей восприятия, внимания, памяти, мышления и речи. Дети, у которых лучше развиты мелкие движения рук, имеют более развитый мозг, особенно те его отделы, которые отвечают за речь. Пальцы рук наделены большим количеством рецепторов, посылающих импульсы в центральную нервную систему человека.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Поэтому очень важно уже с самого раннего возраста развивать у ребёнка мелкую моторику. Но просто делать упражнения малышу будет скучно – надо обратить их в интересные и полезные игры.</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Наряду с развитием мелкой моторики развиваются память, внимание, а также словарный запас малыша.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Мелкая моторика рук – это разнообразные движения пальчиками и ладонями.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Очень хорошо, когда дома много разнообразных игрушек, в которые детям и родителям интересно вместе играть. Но очень немногие задумываются, что огромный потенциал развития мелкой моторики, тактильной чувствительности дает малышам сама жизнь.</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Можно развивать гибкость пальчиков и тактильную чувствительность детей, организуя развивающие игры для детей при помощи обычных предметов обихода. Самое главное – для того, чтобы играть с ребенком, нам не нужно ничего покупать специально – у нас все под рукой: пуговицы,</w:t>
      </w:r>
      <w:proofErr w:type="gramStart"/>
      <w:r w:rsidRPr="00E044C5">
        <w:rPr>
          <w:rFonts w:ascii="OpenSans" w:eastAsia="Times New Roman" w:hAnsi="OpenSans" w:cs="Times New Roman"/>
          <w:color w:val="000000"/>
          <w:sz w:val="21"/>
          <w:szCs w:val="21"/>
          <w:lang w:eastAsia="ru-RU"/>
        </w:rPr>
        <w:t xml:space="preserve"> ,</w:t>
      </w:r>
      <w:proofErr w:type="gramEnd"/>
      <w:r w:rsidRPr="00E044C5">
        <w:rPr>
          <w:rFonts w:ascii="OpenSans" w:eastAsia="Times New Roman" w:hAnsi="OpenSans" w:cs="Times New Roman"/>
          <w:color w:val="000000"/>
          <w:sz w:val="21"/>
          <w:szCs w:val="21"/>
          <w:lang w:eastAsia="ru-RU"/>
        </w:rPr>
        <w:t xml:space="preserve"> крышки, крупа, бельевые прищепки, бумага, и т.д.</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Уровень развития мелкой моторики – один из показателей интеллектуальной готовности к обучению. Обычно ребенок, имеющий высокий уровень развития мелкой моторики, умеет логически рассуждать, у него достаточно развиты память и внимание, связная речь.</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Актуальность работы по развитию мелкой моторики детей раннего возраста обусловлена и возрастными психологическими и физиологическими особенностями детей: в раннем и младшем дошкольном возрасте интенсивно развиваются структуры и функции головного мозга ребенка, что расширяет его возможности в познании окружающего мира. Воспитателю, организуя разнообразную деятельность детей с предметами, игрушками и природными объектами, важно активизировать у детей сенсорные основы познания, учить малышей использовать разные органы чу</w:t>
      </w:r>
      <w:proofErr w:type="gramStart"/>
      <w:r w:rsidRPr="00E044C5">
        <w:rPr>
          <w:rFonts w:ascii="OpenSans" w:eastAsia="Times New Roman" w:hAnsi="OpenSans" w:cs="Times New Roman"/>
          <w:color w:val="000000"/>
          <w:sz w:val="21"/>
          <w:szCs w:val="21"/>
          <w:lang w:eastAsia="ru-RU"/>
        </w:rPr>
        <w:t>вств дл</w:t>
      </w:r>
      <w:proofErr w:type="gramEnd"/>
      <w:r w:rsidRPr="00E044C5">
        <w:rPr>
          <w:rFonts w:ascii="OpenSans" w:eastAsia="Times New Roman" w:hAnsi="OpenSans" w:cs="Times New Roman"/>
          <w:color w:val="000000"/>
          <w:sz w:val="21"/>
          <w:szCs w:val="21"/>
          <w:lang w:eastAsia="ru-RU"/>
        </w:rPr>
        <w:t>я получения информации об окружающем мире: зрение, слух, обоняние, тактильные ощущения.</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На кончиках детских пальчиков расположены нервные окончания, которые способствуют передаче огромного количества сигналов в мозговой центр, а это влияет на развитие ребенка в целом. Именно </w:t>
      </w:r>
      <w:r w:rsidRPr="00E044C5">
        <w:rPr>
          <w:rFonts w:ascii="OpenSans" w:eastAsia="Times New Roman" w:hAnsi="OpenSans" w:cs="Times New Roman"/>
          <w:color w:val="000000"/>
          <w:sz w:val="21"/>
          <w:szCs w:val="21"/>
          <w:lang w:eastAsia="ru-RU"/>
        </w:rPr>
        <w:lastRenderedPageBreak/>
        <w:t>поэтому, актуальность мелкой моторики бесспорна. Все способы развития мелкой моторики оказывают благотворное воздействие на организм.</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Итак, формируя и совершенствуя тонкую моторику пальцев рук, мы усложняем строение мозга, развиваем психику и интеллект ребенка. Через развитие мелкой моторики мы совершенствуем психические процессы и речевую функцию ребенка.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Совместная деятельность по данной программе проводятся в игровой форме. Во время игры максимально реализуется ситуация успеха, следовательно, работа происходит естественно, не возникает психического напряжения.</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Цель и задачи: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Цель: </w:t>
      </w:r>
      <w:r w:rsidRPr="00E044C5">
        <w:rPr>
          <w:rFonts w:ascii="OpenSans" w:eastAsia="Times New Roman" w:hAnsi="OpenSans" w:cs="Times New Roman"/>
          <w:color w:val="000000"/>
          <w:sz w:val="21"/>
          <w:szCs w:val="21"/>
          <w:lang w:eastAsia="ru-RU"/>
        </w:rPr>
        <w:t>Развивать пальчиковую моторику рук используя традиционные и нетрадиционные методы.</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Задачи:</w:t>
      </w:r>
    </w:p>
    <w:p w:rsidR="00E044C5" w:rsidRPr="00E044C5" w:rsidRDefault="00E044C5" w:rsidP="00E044C5">
      <w:pPr>
        <w:numPr>
          <w:ilvl w:val="0"/>
          <w:numId w:val="6"/>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Подобрать для развития мелкой моторики пальчиковые игры, упражнения, практические задания, настольные игры, подготовить дидактический материал.</w:t>
      </w:r>
    </w:p>
    <w:p w:rsidR="00E044C5" w:rsidRPr="00E044C5" w:rsidRDefault="00E044C5" w:rsidP="00E044C5">
      <w:pPr>
        <w:numPr>
          <w:ilvl w:val="0"/>
          <w:numId w:val="6"/>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Развить фантазию, речь, мышление, ориентировку в пространстве, память, внимание, усидчивость.</w:t>
      </w:r>
    </w:p>
    <w:p w:rsidR="00E044C5" w:rsidRPr="00E044C5" w:rsidRDefault="00E044C5" w:rsidP="00E044C5">
      <w:pPr>
        <w:numPr>
          <w:ilvl w:val="0"/>
          <w:numId w:val="6"/>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Познакомить детей с нетрадиционными методами изобразительной деятельности.</w:t>
      </w:r>
    </w:p>
    <w:p w:rsidR="00E044C5" w:rsidRPr="00E044C5" w:rsidRDefault="00E044C5" w:rsidP="00E044C5">
      <w:pPr>
        <w:numPr>
          <w:ilvl w:val="0"/>
          <w:numId w:val="6"/>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Формирование умения воплощать свои идеи в художественный образ.</w:t>
      </w:r>
    </w:p>
    <w:p w:rsidR="00E044C5" w:rsidRPr="00E044C5" w:rsidRDefault="00E044C5" w:rsidP="00E044C5">
      <w:pPr>
        <w:numPr>
          <w:ilvl w:val="0"/>
          <w:numId w:val="6"/>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Развитие умения производить точные движения кистью и пальцами рук.</w:t>
      </w:r>
    </w:p>
    <w:p w:rsidR="00E044C5" w:rsidRPr="00E044C5" w:rsidRDefault="00E044C5" w:rsidP="00E044C5">
      <w:pPr>
        <w:numPr>
          <w:ilvl w:val="0"/>
          <w:numId w:val="6"/>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Развитие способности координированной работы рук со зрительным восприятием.</w:t>
      </w:r>
    </w:p>
    <w:p w:rsidR="00E044C5" w:rsidRPr="00E044C5" w:rsidRDefault="00E044C5" w:rsidP="00E044C5">
      <w:pPr>
        <w:numPr>
          <w:ilvl w:val="0"/>
          <w:numId w:val="6"/>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Воспитание уважительного отношения к своему и чужому труду.</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Укреплять физическое и психическое здоровье детей.</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обеспечивать эмоциональное благополучие.</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Расширять кругозор детей, создавать атмосферу радости и удовольствия.</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Воспитывать чувства симпатии к сверстникам, формировать единый детско-взрослый коллектив.</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Развивать познавательные способности, психические процессы детей.</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Воспитывать интерес к разнообразию человеческих отношений.</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 xml:space="preserve">Обогащать детей </w:t>
      </w:r>
      <w:proofErr w:type="gramStart"/>
      <w:r w:rsidRPr="00E044C5">
        <w:rPr>
          <w:rFonts w:ascii="OpenSans" w:eastAsia="Times New Roman" w:hAnsi="OpenSans" w:cs="Times New Roman"/>
          <w:color w:val="000000"/>
          <w:sz w:val="17"/>
          <w:szCs w:val="17"/>
          <w:lang w:eastAsia="ru-RU"/>
        </w:rPr>
        <w:t>разнообразными</w:t>
      </w:r>
      <w:proofErr w:type="gramEnd"/>
      <w:r w:rsidRPr="00E044C5">
        <w:rPr>
          <w:rFonts w:ascii="OpenSans" w:eastAsia="Times New Roman" w:hAnsi="OpenSans" w:cs="Times New Roman"/>
          <w:color w:val="000000"/>
          <w:sz w:val="17"/>
          <w:szCs w:val="17"/>
          <w:lang w:eastAsia="ru-RU"/>
        </w:rPr>
        <w:t xml:space="preserve"> сенсорными впечатлениям.</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Развивать творчество и креативность участников проекта.</w:t>
      </w:r>
    </w:p>
    <w:p w:rsidR="00E044C5" w:rsidRPr="00E044C5" w:rsidRDefault="00E044C5" w:rsidP="00E044C5">
      <w:pPr>
        <w:numPr>
          <w:ilvl w:val="0"/>
          <w:numId w:val="7"/>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Познакомить родителей с работой, которая проводится в группе по данной теме и её значении, привлечь их к совместной деятельности.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Новизна данной методической разработки</w:t>
      </w:r>
      <w:r w:rsidRPr="00E044C5">
        <w:rPr>
          <w:rFonts w:ascii="OpenSans" w:eastAsia="Times New Roman" w:hAnsi="OpenSans" w:cs="Times New Roman"/>
          <w:color w:val="000000"/>
          <w:sz w:val="21"/>
          <w:szCs w:val="21"/>
          <w:lang w:eastAsia="ru-RU"/>
        </w:rPr>
        <w:t xml:space="preserve"> состоит в том, что работа по развитию ручной умелости осуществлялась через различные виды детской деятельности. Свою работу по развитию мелкой моторики я начала с детьми младшего дошкольного возраста (от 3 до 4 лет). Для совершенствования ручной умелости в младшей группе я использовала: пирамидки, «игры-шнуровки», очень важной частью работы являются пальчиковые игры («Суп», «Семья», «Цветок», «Ежик», «Дом»). Кроме игр и </w:t>
      </w:r>
      <w:r w:rsidRPr="00E044C5">
        <w:rPr>
          <w:rFonts w:ascii="OpenSans" w:eastAsia="Times New Roman" w:hAnsi="OpenSans" w:cs="Times New Roman"/>
          <w:color w:val="000000"/>
          <w:sz w:val="21"/>
          <w:szCs w:val="21"/>
          <w:lang w:eastAsia="ru-RU"/>
        </w:rPr>
        <w:lastRenderedPageBreak/>
        <w:t>упражнений развитию ручной умелости способствуют различные виды продуктивной деятельности (рисование, лепка, аппликация, конструирование). Конечно, овладевая всеми видами продуктивной деятельности, ребенок не научится писать. Но все они делают руку малыша умелой, легко и свободно управляющей инструментом, развивают зрительный контроль над движением руки, помогают образованию связи рука-глаз. Все это будет хорошим помощником в школе.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В лепке использую разнообразные приемы: раскатывание прямыми и круговыми движениями между ладошками, сплющивание, оттягивание, учимся соединять детали путем </w:t>
      </w:r>
      <w:proofErr w:type="spellStart"/>
      <w:r w:rsidRPr="00E044C5">
        <w:rPr>
          <w:rFonts w:ascii="OpenSans" w:eastAsia="Times New Roman" w:hAnsi="OpenSans" w:cs="Times New Roman"/>
          <w:color w:val="000000"/>
          <w:sz w:val="21"/>
          <w:szCs w:val="21"/>
          <w:lang w:eastAsia="ru-RU"/>
        </w:rPr>
        <w:t>примазывания</w:t>
      </w:r>
      <w:proofErr w:type="spellEnd"/>
      <w:r w:rsidRPr="00E044C5">
        <w:rPr>
          <w:rFonts w:ascii="OpenSans" w:eastAsia="Times New Roman" w:hAnsi="OpenSans" w:cs="Times New Roman"/>
          <w:color w:val="000000"/>
          <w:sz w:val="21"/>
          <w:szCs w:val="21"/>
          <w:lang w:eastAsia="ru-RU"/>
        </w:rPr>
        <w:t>, сглаживания. В средней группе планирую использовать природный материал: косточки, семечки, камешки, ракушки и составлять из них узоры на пластилине.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На занятиях по аппликации я использую аппликацию из салфеток, обрывную аппликацию, наклеивание готовых фигур. Я считаю, особенно положительное влияние на развитие мелкой моторики рук оказывает салфеточная аппликация. Путем </w:t>
      </w:r>
      <w:proofErr w:type="spellStart"/>
      <w:r w:rsidRPr="00E044C5">
        <w:rPr>
          <w:rFonts w:ascii="OpenSans" w:eastAsia="Times New Roman" w:hAnsi="OpenSans" w:cs="Times New Roman"/>
          <w:color w:val="000000"/>
          <w:sz w:val="21"/>
          <w:szCs w:val="21"/>
          <w:lang w:eastAsia="ru-RU"/>
        </w:rPr>
        <w:t>сминания</w:t>
      </w:r>
      <w:proofErr w:type="spellEnd"/>
      <w:r w:rsidRPr="00E044C5">
        <w:rPr>
          <w:rFonts w:ascii="OpenSans" w:eastAsia="Times New Roman" w:hAnsi="OpenSans" w:cs="Times New Roman"/>
          <w:color w:val="000000"/>
          <w:sz w:val="21"/>
          <w:szCs w:val="21"/>
          <w:lang w:eastAsia="ru-RU"/>
        </w:rPr>
        <w:t xml:space="preserve"> кусочков бумажной салфетки кончиками пальцев, получаются комочки, которые дети используют для заполнения контура рисунка, приклеивая эти комочки на определенные места. Коллективные работы, выполненные салфеточной аппликацией, отличаются красочностью, художественным вкусом. Дети с удовольствием занимаются этой аппликацией, получая, удовлетворение в виде готовой работы выполненной своими руками украшающей группу.</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Работая с детьми, я решила постепенно ввести в режимные моменты короткие занятия салфеточной аппликацией. Вначале дети сминали большие кусочки салфеток, затем квадратики становились все меньше. Пальчики детей становились более ловкими. Создание рисунков было коллективным и индивидуальным. Продуктивная деятельность всегда интересна детям, но когда дети видят готовую работу, украшающую группу, нет предела детской радости, восхищения, гордости за свой труд.</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Обрывная аппликация – это отдельный вид аппликации, суть которого можно уловить из названия. В обрывной аппликации все детали рисунка не вырезаются из цветной бумаги, а отрываются и приклеиваются в виде мозаики. Обрывная аппликация проста в выполнении, ее может освоить и ребенок 3-х лет. Кроме того, здесь не нужно четких линий – настоящий простор для творчества.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Методы и приёмы:</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Правильно подобранные методы и приемы обучения, способствуют развитию мелкой моторики у детей.</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1.</w:t>
      </w:r>
      <w:r w:rsidRPr="00E044C5">
        <w:rPr>
          <w:rFonts w:ascii="OpenSans" w:eastAsia="Times New Roman" w:hAnsi="OpenSans" w:cs="Times New Roman"/>
          <w:color w:val="000000"/>
          <w:sz w:val="21"/>
          <w:szCs w:val="21"/>
          <w:lang w:eastAsia="ru-RU"/>
        </w:rPr>
        <w:t> Пальчиковые игры – развитие речи, творческой деятельности, концентрация внимания, развитие памяти, эмоциональности.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2.</w:t>
      </w:r>
      <w:r w:rsidRPr="00E044C5">
        <w:rPr>
          <w:rFonts w:ascii="OpenSans" w:eastAsia="Times New Roman" w:hAnsi="OpenSans" w:cs="Times New Roman"/>
          <w:color w:val="000000"/>
          <w:sz w:val="21"/>
          <w:szCs w:val="21"/>
          <w:lang w:eastAsia="ru-RU"/>
        </w:rPr>
        <w:t> Использование лепки из различного материала (пластилин, глина, тесто, использование природного материала; нетрадиционная техника рисования; использование конструктора («</w:t>
      </w:r>
      <w:proofErr w:type="spellStart"/>
      <w:r w:rsidRPr="00E044C5">
        <w:rPr>
          <w:rFonts w:ascii="OpenSans" w:eastAsia="Times New Roman" w:hAnsi="OpenSans" w:cs="Times New Roman"/>
          <w:color w:val="000000"/>
          <w:sz w:val="21"/>
          <w:szCs w:val="21"/>
          <w:lang w:eastAsia="ru-RU"/>
        </w:rPr>
        <w:t>Лего</w:t>
      </w:r>
      <w:proofErr w:type="spellEnd"/>
      <w:r w:rsidRPr="00E044C5">
        <w:rPr>
          <w:rFonts w:ascii="OpenSans" w:eastAsia="Times New Roman" w:hAnsi="OpenSans" w:cs="Times New Roman"/>
          <w:color w:val="000000"/>
          <w:sz w:val="21"/>
          <w:szCs w:val="21"/>
          <w:lang w:eastAsia="ru-RU"/>
        </w:rPr>
        <w:t>», деревянный, металлический)</w:t>
      </w:r>
      <w:proofErr w:type="gramStart"/>
      <w:r w:rsidRPr="00E044C5">
        <w:rPr>
          <w:rFonts w:ascii="OpenSans" w:eastAsia="Times New Roman" w:hAnsi="OpenSans" w:cs="Times New Roman"/>
          <w:color w:val="000000"/>
          <w:sz w:val="21"/>
          <w:szCs w:val="21"/>
          <w:lang w:eastAsia="ru-RU"/>
        </w:rPr>
        <w:t xml:space="preserve"> ;</w:t>
      </w:r>
      <w:proofErr w:type="gramEnd"/>
      <w:r w:rsidRPr="00E044C5">
        <w:rPr>
          <w:rFonts w:ascii="OpenSans" w:eastAsia="Times New Roman" w:hAnsi="OpenSans" w:cs="Times New Roman"/>
          <w:color w:val="000000"/>
          <w:sz w:val="21"/>
          <w:szCs w:val="21"/>
          <w:lang w:eastAsia="ru-RU"/>
        </w:rPr>
        <w:t xml:space="preserve"> аппликация.</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3.</w:t>
      </w:r>
      <w:r w:rsidRPr="00E044C5">
        <w:rPr>
          <w:rFonts w:ascii="OpenSans" w:eastAsia="Times New Roman" w:hAnsi="OpenSans" w:cs="Times New Roman"/>
          <w:color w:val="000000"/>
          <w:sz w:val="21"/>
          <w:szCs w:val="21"/>
          <w:lang w:eastAsia="ru-RU"/>
        </w:rPr>
        <w:t xml:space="preserve"> Дидактические игры: </w:t>
      </w:r>
      <w:proofErr w:type="spellStart"/>
      <w:r w:rsidRPr="00E044C5">
        <w:rPr>
          <w:rFonts w:ascii="OpenSans" w:eastAsia="Times New Roman" w:hAnsi="OpenSans" w:cs="Times New Roman"/>
          <w:color w:val="000000"/>
          <w:sz w:val="21"/>
          <w:szCs w:val="21"/>
          <w:lang w:eastAsia="ru-RU"/>
        </w:rPr>
        <w:t>пазлы</w:t>
      </w:r>
      <w:proofErr w:type="spellEnd"/>
      <w:r w:rsidRPr="00E044C5">
        <w:rPr>
          <w:rFonts w:ascii="OpenSans" w:eastAsia="Times New Roman" w:hAnsi="OpenSans" w:cs="Times New Roman"/>
          <w:color w:val="000000"/>
          <w:sz w:val="21"/>
          <w:szCs w:val="21"/>
          <w:lang w:eastAsia="ru-RU"/>
        </w:rPr>
        <w:t xml:space="preserve">, бусы, </w:t>
      </w:r>
      <w:proofErr w:type="spellStart"/>
      <w:r w:rsidRPr="00E044C5">
        <w:rPr>
          <w:rFonts w:ascii="OpenSans" w:eastAsia="Times New Roman" w:hAnsi="OpenSans" w:cs="Times New Roman"/>
          <w:color w:val="000000"/>
          <w:sz w:val="21"/>
          <w:szCs w:val="21"/>
          <w:lang w:eastAsia="ru-RU"/>
        </w:rPr>
        <w:t>мозайка</w:t>
      </w:r>
      <w:proofErr w:type="spellEnd"/>
      <w:r w:rsidRPr="00E044C5">
        <w:rPr>
          <w:rFonts w:ascii="OpenSans" w:eastAsia="Times New Roman" w:hAnsi="OpenSans" w:cs="Times New Roman"/>
          <w:color w:val="000000"/>
          <w:sz w:val="21"/>
          <w:szCs w:val="21"/>
          <w:lang w:eastAsia="ru-RU"/>
        </w:rPr>
        <w:t>, шнуровка.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4.</w:t>
      </w:r>
      <w:r w:rsidRPr="00E044C5">
        <w:rPr>
          <w:rFonts w:ascii="OpenSans" w:eastAsia="Times New Roman" w:hAnsi="OpenSans" w:cs="Times New Roman"/>
          <w:color w:val="000000"/>
          <w:sz w:val="21"/>
          <w:szCs w:val="21"/>
          <w:lang w:eastAsia="ru-RU"/>
        </w:rPr>
        <w:t xml:space="preserve"> Развитие </w:t>
      </w:r>
      <w:proofErr w:type="spellStart"/>
      <w:r w:rsidRPr="00E044C5">
        <w:rPr>
          <w:rFonts w:ascii="OpenSans" w:eastAsia="Times New Roman" w:hAnsi="OpenSans" w:cs="Times New Roman"/>
          <w:color w:val="000000"/>
          <w:sz w:val="21"/>
          <w:szCs w:val="21"/>
          <w:lang w:eastAsia="ru-RU"/>
        </w:rPr>
        <w:t>графомоторных</w:t>
      </w:r>
      <w:proofErr w:type="spellEnd"/>
      <w:r w:rsidRPr="00E044C5">
        <w:rPr>
          <w:rFonts w:ascii="OpenSans" w:eastAsia="Times New Roman" w:hAnsi="OpenSans" w:cs="Times New Roman"/>
          <w:color w:val="000000"/>
          <w:sz w:val="21"/>
          <w:szCs w:val="21"/>
          <w:lang w:eastAsia="ru-RU"/>
        </w:rPr>
        <w:t xml:space="preserve"> навыков: трафареты, графические диктанты.</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5.</w:t>
      </w:r>
      <w:r w:rsidRPr="00E044C5">
        <w:rPr>
          <w:rFonts w:ascii="OpenSans" w:eastAsia="Times New Roman" w:hAnsi="OpenSans" w:cs="Times New Roman"/>
          <w:color w:val="000000"/>
          <w:sz w:val="21"/>
          <w:szCs w:val="21"/>
          <w:lang w:eastAsia="ru-RU"/>
        </w:rPr>
        <w:t> Почему развитие мелкой моторики важно для детей?</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Организация работы:</w:t>
      </w:r>
    </w:p>
    <w:tbl>
      <w:tblPr>
        <w:tblW w:w="9750" w:type="dxa"/>
        <w:shd w:val="clear" w:color="auto" w:fill="FFFFFF"/>
        <w:tblCellMar>
          <w:left w:w="0" w:type="dxa"/>
          <w:right w:w="0" w:type="dxa"/>
        </w:tblCellMar>
        <w:tblLook w:val="04A0" w:firstRow="1" w:lastRow="0" w:firstColumn="1" w:lastColumn="0" w:noHBand="0" w:noVBand="1"/>
      </w:tblPr>
      <w:tblGrid>
        <w:gridCol w:w="4930"/>
        <w:gridCol w:w="4820"/>
      </w:tblGrid>
      <w:tr w:rsidR="00E044C5" w:rsidRPr="00E044C5" w:rsidTr="00E044C5">
        <w:trPr>
          <w:trHeight w:val="40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мероприятие</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цель</w:t>
            </w:r>
          </w:p>
        </w:tc>
      </w:tr>
      <w:tr w:rsidR="00E044C5" w:rsidRPr="00E044C5" w:rsidTr="00E044C5">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lastRenderedPageBreak/>
              <w:t>Изучение литературы по теме.</w:t>
            </w:r>
          </w:p>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Получить необходимые знания и умения.</w:t>
            </w:r>
          </w:p>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Составление картотеки игр для развития мелкой моторки</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Распределить игры по лексическим темам</w:t>
            </w:r>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Разработка перспективного плана работы по развитию мелкой моторики на текущий учебный год</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Разработать практические мероприятия на период проекта.</w:t>
            </w:r>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Подбор наглядно – информационного и консультативного материала для родителей.</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Анкетирование родителей.</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Выявление компетентности родителей по данной проблеме.</w:t>
            </w:r>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Обследование детей.</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Выявление уровня развития мелкой моторики.</w:t>
            </w:r>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-Экспериментальная деятельность: </w:t>
            </w:r>
            <w:proofErr w:type="gramStart"/>
            <w:r w:rsidRPr="00E044C5">
              <w:rPr>
                <w:rFonts w:ascii="OpenSans" w:eastAsia="Times New Roman" w:hAnsi="OpenSans" w:cs="Times New Roman"/>
                <w:color w:val="000000"/>
                <w:sz w:val="21"/>
                <w:szCs w:val="21"/>
                <w:lang w:eastAsia="ru-RU"/>
              </w:rPr>
              <w:t>Познание свойств: предметов быта, природного материала (орехи, фасоль, крупа, мука, прищепки пластиковые крышки, бумага)</w:t>
            </w:r>
            <w:proofErr w:type="gramEnd"/>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Формирование сенсорных представлений, развитие познавательно-исследовательской деятельности.</w:t>
            </w:r>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-выполнение продуктивной деятельности (нетрадиционные техники) «Веселые картины», «Узоры на подносе» и т. д.</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Приобщение к изобразительному искусству</w:t>
            </w:r>
            <w:proofErr w:type="gramStart"/>
            <w:r w:rsidRPr="00E044C5">
              <w:rPr>
                <w:rFonts w:ascii="OpenSans" w:eastAsia="Times New Roman" w:hAnsi="OpenSans" w:cs="Times New Roman"/>
                <w:color w:val="000000"/>
                <w:sz w:val="21"/>
                <w:szCs w:val="21"/>
                <w:lang w:eastAsia="ru-RU"/>
              </w:rPr>
              <w:t xml:space="preserve"> .</w:t>
            </w:r>
            <w:proofErr w:type="gramEnd"/>
          </w:p>
        </w:tc>
      </w:tr>
      <w:tr w:rsidR="00E044C5" w:rsidRPr="00E044C5" w:rsidTr="00E044C5">
        <w:trPr>
          <w:trHeight w:val="375"/>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Использование методов Су-</w:t>
            </w:r>
            <w:proofErr w:type="spellStart"/>
            <w:r w:rsidRPr="00E044C5">
              <w:rPr>
                <w:rFonts w:ascii="OpenSans" w:eastAsia="Times New Roman" w:hAnsi="OpenSans" w:cs="Times New Roman"/>
                <w:color w:val="000000"/>
                <w:sz w:val="21"/>
                <w:szCs w:val="21"/>
                <w:lang w:eastAsia="ru-RU"/>
              </w:rPr>
              <w:t>джок</w:t>
            </w:r>
            <w:proofErr w:type="spellEnd"/>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Укрепление здоровья при помощи нетрадиционных техник</w:t>
            </w:r>
          </w:p>
        </w:tc>
      </w:tr>
      <w:tr w:rsidR="00E044C5" w:rsidRPr="00E044C5" w:rsidTr="00E044C5">
        <w:trPr>
          <w:trHeight w:val="1020"/>
        </w:trPr>
        <w:tc>
          <w:tcPr>
            <w:tcW w:w="471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Изучение пальчиковых игр</w:t>
            </w:r>
          </w:p>
        </w:tc>
        <w:tc>
          <w:tcPr>
            <w:tcW w:w="46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Тренировка пальцев рук, развитие внимания, воображения.</w:t>
            </w:r>
          </w:p>
        </w:tc>
      </w:tr>
    </w:tbl>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Перечень основных мероприятий</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tbl>
      <w:tblPr>
        <w:tblW w:w="9735" w:type="dxa"/>
        <w:shd w:val="clear" w:color="auto" w:fill="FFFFFF"/>
        <w:tblCellMar>
          <w:left w:w="0" w:type="dxa"/>
          <w:right w:w="0" w:type="dxa"/>
        </w:tblCellMar>
        <w:tblLook w:val="04A0" w:firstRow="1" w:lastRow="0" w:firstColumn="1" w:lastColumn="0" w:noHBand="0" w:noVBand="1"/>
      </w:tblPr>
      <w:tblGrid>
        <w:gridCol w:w="854"/>
        <w:gridCol w:w="2547"/>
        <w:gridCol w:w="6334"/>
      </w:tblGrid>
      <w:tr w:rsidR="00E044C5" w:rsidRPr="00E044C5" w:rsidTr="00E044C5">
        <w:trPr>
          <w:trHeight w:val="510"/>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lastRenderedPageBreak/>
              <w:t>№</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Образовательная область</w:t>
            </w: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Мероприятие</w:t>
            </w:r>
          </w:p>
        </w:tc>
      </w:tr>
      <w:tr w:rsidR="00E044C5" w:rsidRPr="00E044C5" w:rsidTr="00E044C5">
        <w:trPr>
          <w:trHeight w:val="2385"/>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1</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Познание</w:t>
            </w: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-Экспериментальная деятельность: Познание свойств: предметов быта, природного материала (орехи, фасоль, крупа, мука, прищепки пластиковые крышки, бумага)</w:t>
            </w:r>
            <w:proofErr w:type="gramStart"/>
            <w:r w:rsidRPr="00E044C5">
              <w:rPr>
                <w:rFonts w:ascii="OpenSans" w:eastAsia="Times New Roman" w:hAnsi="OpenSans" w:cs="Times New Roman"/>
                <w:color w:val="000000"/>
                <w:sz w:val="21"/>
                <w:szCs w:val="21"/>
                <w:lang w:eastAsia="ru-RU"/>
              </w:rPr>
              <w:t xml:space="preserve"> .</w:t>
            </w:r>
            <w:proofErr w:type="gramEnd"/>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-Д/и «Чудесный мешочек»,</w:t>
            </w: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«Лото», «Нарядные бусы» и т. д.</w:t>
            </w:r>
          </w:p>
        </w:tc>
      </w:tr>
      <w:tr w:rsidR="00E044C5" w:rsidRPr="00E044C5" w:rsidTr="00E044C5">
        <w:trPr>
          <w:trHeight w:val="1650"/>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2</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Коммуникация</w:t>
            </w:r>
          </w:p>
          <w:p w:rsidR="00E044C5" w:rsidRPr="00E044C5" w:rsidRDefault="00E044C5" w:rsidP="00E044C5">
            <w:pPr>
              <w:spacing w:after="0" w:line="240" w:lineRule="auto"/>
              <w:jc w:val="right"/>
              <w:rPr>
                <w:rFonts w:ascii="OpenSans" w:eastAsia="Times New Roman" w:hAnsi="OpenSans" w:cs="Times New Roman"/>
                <w:color w:val="000000"/>
                <w:sz w:val="21"/>
                <w:szCs w:val="21"/>
                <w:lang w:eastAsia="ru-RU"/>
              </w:rPr>
            </w:pP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 заучивание </w:t>
            </w:r>
            <w:proofErr w:type="spellStart"/>
            <w:r w:rsidRPr="00E044C5">
              <w:rPr>
                <w:rFonts w:ascii="OpenSans" w:eastAsia="Times New Roman" w:hAnsi="OpenSans" w:cs="Times New Roman"/>
                <w:color w:val="000000"/>
                <w:sz w:val="21"/>
                <w:szCs w:val="21"/>
                <w:lang w:eastAsia="ru-RU"/>
              </w:rPr>
              <w:t>потешек</w:t>
            </w:r>
            <w:proofErr w:type="spellEnd"/>
            <w:r w:rsidRPr="00E044C5">
              <w:rPr>
                <w:rFonts w:ascii="OpenSans" w:eastAsia="Times New Roman" w:hAnsi="OpenSans" w:cs="Times New Roman"/>
                <w:color w:val="000000"/>
                <w:sz w:val="21"/>
                <w:szCs w:val="21"/>
                <w:lang w:eastAsia="ru-RU"/>
              </w:rPr>
              <w:t xml:space="preserve"> сопровождающих пальчиковые игры</w:t>
            </w: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«Пять веселых поросят», «Семья», «Капуста», «Дружба» и т. д.</w:t>
            </w:r>
          </w:p>
        </w:tc>
      </w:tr>
      <w:tr w:rsidR="00E044C5" w:rsidRPr="00E044C5" w:rsidTr="00E044C5">
        <w:trPr>
          <w:trHeight w:val="525"/>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3</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Социализация</w:t>
            </w: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коллективное творчество,</w:t>
            </w: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приобщение к нормам и правилам взаимодействия со сверстниками и взрослыми.</w:t>
            </w:r>
          </w:p>
        </w:tc>
      </w:tr>
      <w:tr w:rsidR="00E044C5" w:rsidRPr="00E044C5" w:rsidTr="00E044C5">
        <w:trPr>
          <w:trHeight w:val="915"/>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4</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Художественное творчество</w:t>
            </w: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-выполнение продуктивной деятельности «Веселые картины», «Узоры на подносе» и т. д.</w:t>
            </w:r>
          </w:p>
        </w:tc>
      </w:tr>
      <w:tr w:rsidR="00E044C5" w:rsidRPr="00E044C5" w:rsidTr="00E044C5">
        <w:trPr>
          <w:trHeight w:val="915"/>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5</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Предметно – развивающая среда</w:t>
            </w: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пополнение уголка детского сенсорного развития (шнуровки, лото, сухой бассейн, мозаика)</w:t>
            </w:r>
          </w:p>
        </w:tc>
      </w:tr>
      <w:tr w:rsidR="00E044C5" w:rsidRPr="00E044C5" w:rsidTr="00E044C5">
        <w:trPr>
          <w:trHeight w:val="915"/>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6</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Здоровье</w:t>
            </w: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-укрепление здоровья детей при помощи нетрадиционных техник.</w:t>
            </w:r>
          </w:p>
        </w:tc>
      </w:tr>
      <w:tr w:rsidR="00E044C5" w:rsidRPr="00E044C5" w:rsidTr="00E044C5">
        <w:trPr>
          <w:trHeight w:val="2010"/>
        </w:trPr>
        <w:tc>
          <w:tcPr>
            <w:tcW w:w="79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7</w:t>
            </w:r>
          </w:p>
        </w:tc>
        <w:tc>
          <w:tcPr>
            <w:tcW w:w="23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E044C5" w:rsidRPr="00E044C5" w:rsidRDefault="00E044C5" w:rsidP="00E044C5">
            <w:pPr>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Совместная деятельность с родителями</w:t>
            </w:r>
          </w:p>
        </w:tc>
        <w:tc>
          <w:tcPr>
            <w:tcW w:w="58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-Наглядно – информационный и консультативный материал для родителей.</w:t>
            </w: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-Выполнение творческих заданий.</w:t>
            </w:r>
          </w:p>
          <w:p w:rsidR="00E044C5" w:rsidRPr="00E044C5" w:rsidRDefault="00E044C5" w:rsidP="00E044C5">
            <w:pPr>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-Участие в закреплении разучиваемых игр с детьми дома</w:t>
            </w:r>
            <w:proofErr w:type="gramStart"/>
            <w:r w:rsidRPr="00E044C5">
              <w:rPr>
                <w:rFonts w:ascii="OpenSans" w:eastAsia="Times New Roman" w:hAnsi="OpenSans" w:cs="Times New Roman"/>
                <w:color w:val="000000"/>
                <w:sz w:val="21"/>
                <w:szCs w:val="21"/>
                <w:lang w:eastAsia="ru-RU"/>
              </w:rPr>
              <w:t xml:space="preserve"> .</w:t>
            </w:r>
            <w:proofErr w:type="gramEnd"/>
          </w:p>
        </w:tc>
      </w:tr>
    </w:tbl>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br/>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Результативность:</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Используя данную систему с целью развития мелкой моторики рук детей дошкольного возраста, я добилась определенных результатов. В процессе проведения повторной диагностики прослеживается положительная динамика в развитии мелкой моторики рук детей. С высоким уровнем 36%воспитанникорв, средний уровень у 60%детей, низкий – у 4%.</w:t>
      </w:r>
    </w:p>
    <w:p w:rsidR="00E044C5" w:rsidRPr="00E044C5" w:rsidRDefault="00E044C5" w:rsidP="00E044C5">
      <w:pPr>
        <w:numPr>
          <w:ilvl w:val="0"/>
          <w:numId w:val="8"/>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lastRenderedPageBreak/>
        <w:t>Кисти и пальцы детей приобрели хорошую подвижность, гибкость, исчезла скованность движений. В изобразительной деятельности дети демонстрируют хороший нажим, уверенные линии. Большинство детей достигло высокого уровня освоения продуктивных навыков и навыков самообслуживания</w:t>
      </w:r>
    </w:p>
    <w:p w:rsidR="00E044C5" w:rsidRPr="00E044C5" w:rsidRDefault="00E044C5" w:rsidP="00E044C5">
      <w:pPr>
        <w:numPr>
          <w:ilvl w:val="0"/>
          <w:numId w:val="8"/>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Дети ознакомлены с нетрадиционными методами изобразительной деятельности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Результаты, полученные в ходе эксперимента, помогли решить и ряд других задач:</w:t>
      </w:r>
    </w:p>
    <w:p w:rsidR="00E044C5" w:rsidRPr="00E044C5" w:rsidRDefault="00E044C5" w:rsidP="00E044C5">
      <w:pPr>
        <w:numPr>
          <w:ilvl w:val="0"/>
          <w:numId w:val="9"/>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Результативность диагностических исследований по всем видам деятельности детей в конце года была достаточно высокая.</w:t>
      </w:r>
    </w:p>
    <w:p w:rsidR="00E044C5" w:rsidRPr="00E044C5" w:rsidRDefault="00E044C5" w:rsidP="00E044C5">
      <w:pPr>
        <w:numPr>
          <w:ilvl w:val="0"/>
          <w:numId w:val="9"/>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Ярче и интереснее стала жизнь в группе.</w:t>
      </w:r>
    </w:p>
    <w:p w:rsidR="00E044C5" w:rsidRPr="00E044C5" w:rsidRDefault="00E044C5" w:rsidP="00E044C5">
      <w:pPr>
        <w:numPr>
          <w:ilvl w:val="0"/>
          <w:numId w:val="9"/>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Улучшились партнёрские отношения педагогов с детьми.</w:t>
      </w:r>
    </w:p>
    <w:p w:rsidR="00E044C5" w:rsidRPr="00E044C5" w:rsidRDefault="00E044C5" w:rsidP="00E044C5">
      <w:pPr>
        <w:numPr>
          <w:ilvl w:val="0"/>
          <w:numId w:val="9"/>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Укрепилось сотрудничество педагогов и родителей.</w:t>
      </w:r>
    </w:p>
    <w:p w:rsidR="00E044C5" w:rsidRPr="00E044C5" w:rsidRDefault="00E044C5" w:rsidP="00E044C5">
      <w:pPr>
        <w:numPr>
          <w:ilvl w:val="0"/>
          <w:numId w:val="9"/>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Разучены с детьми пальчиковые игры</w:t>
      </w:r>
    </w:p>
    <w:p w:rsidR="00E044C5" w:rsidRPr="00E044C5" w:rsidRDefault="00E044C5" w:rsidP="00E044C5">
      <w:pPr>
        <w:numPr>
          <w:ilvl w:val="0"/>
          <w:numId w:val="9"/>
        </w:numPr>
        <w:shd w:val="clear" w:color="auto" w:fill="FFFFFF"/>
        <w:spacing w:after="300" w:line="240" w:lineRule="auto"/>
        <w:ind w:left="0"/>
        <w:rPr>
          <w:rFonts w:ascii="OpenSans" w:eastAsia="Times New Roman" w:hAnsi="OpenSans" w:cs="Times New Roman"/>
          <w:color w:val="000000"/>
          <w:sz w:val="17"/>
          <w:szCs w:val="17"/>
          <w:lang w:eastAsia="ru-RU"/>
        </w:rPr>
      </w:pPr>
      <w:r w:rsidRPr="00E044C5">
        <w:rPr>
          <w:rFonts w:ascii="OpenSans" w:eastAsia="Times New Roman" w:hAnsi="OpenSans" w:cs="Times New Roman"/>
          <w:color w:val="000000"/>
          <w:sz w:val="17"/>
          <w:szCs w:val="17"/>
          <w:lang w:eastAsia="ru-RU"/>
        </w:rPr>
        <w:t>Занятия способствовали развитию таких психических функций у детей, как мышление, память, внимание, речь; улучшалась ориентировка в пространстве; воспитывались такие качества, как усидчивость, терпение, желание доводить начатое до конца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Вывод:</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Использованная система дала положительный результат в работе по развитию мелкой моторики детей дошкольного возраста.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u w:val="single"/>
          <w:lang w:eastAsia="ru-RU"/>
        </w:rPr>
        <w:t>Заключение: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Развитие кисти руки и координации движений пальцев рук – задача комплексная, охватывающая многие сферы деятельности ребенка. Она является одним из аспектов проблемы обеспечения полноценного развития в дошкольном возрасте. И поскольку общее моторное отставание наблюдается исследователями у большинства современных детей, слабую руку дошкольника нужно и необходимо развивать</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Учитывая тот факт, что активные движения пальцев рук стимулируют развитие речи, целесообразно расширять объём пальчиковых игр и систематически использовать их в работе с детьми.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Таким образом, чтобы результат работы был эффективным необходимо использовать разнообразные приемы и методы работы по формированию тонких движений пальцев рук. Результаты своей работы я вижу в проявлении интереса детей к различным видам деятельности.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Выдающийся педагог Мария </w:t>
      </w:r>
      <w:proofErr w:type="spellStart"/>
      <w:r w:rsidRPr="00E044C5">
        <w:rPr>
          <w:rFonts w:ascii="OpenSans" w:eastAsia="Times New Roman" w:hAnsi="OpenSans" w:cs="Times New Roman"/>
          <w:color w:val="000000"/>
          <w:sz w:val="21"/>
          <w:szCs w:val="21"/>
          <w:lang w:eastAsia="ru-RU"/>
        </w:rPr>
        <w:t>Монтессори</w:t>
      </w:r>
      <w:proofErr w:type="spellEnd"/>
      <w:r w:rsidRPr="00E044C5">
        <w:rPr>
          <w:rFonts w:ascii="OpenSans" w:eastAsia="Times New Roman" w:hAnsi="OpenSans" w:cs="Times New Roman"/>
          <w:color w:val="000000"/>
          <w:sz w:val="21"/>
          <w:szCs w:val="21"/>
          <w:lang w:eastAsia="ru-RU"/>
        </w:rPr>
        <w:t xml:space="preserve"> утверждала, что найти способ учить ребенка делать работу перед тем, как он приступил уже к самой работе, т. е. подготовить движения при помощи повторных упражнений. Она также писала, что «ребенок, берясь за вещи, которые делает плохо, притупляет в себе чувствительность к собственным ошибкам, при этом надо помнить, что первое впечатление у ребенка самое яркое и сильное».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Поэтому я стараюсь предоставить детям возможность испытать удовольствие от творческого процесса, от того что он что-то сделал сам, учу тому, что любую работу и любое действие можно сделать с интересом.</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 результате проделанной работы я пришла к заключению, что целенаправленная, систематическая и планомерная работа по развитию мелкой моторики рук у детей дошкольного возраста во взаимодействии с родителями способствует формированию интеллектуальных способностей, положительно влияет на речевые зоны коры головного мозга, а самое главное – способствует сохранению физического и психического здоровья ребенка. И все это напрямую готовит его к успешному обучению в школе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 дальнейшем я буду продолжать искать новые методические приемы, которые будут способствовать развитию мелкой моторики рук, общей моторики, самостоятельности, которые будут формировать интерес к различным видам деятельности.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Информационные ресурсы:</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u w:val="single"/>
          <w:lang w:eastAsia="ru-RU"/>
        </w:rPr>
        <w:t>http://festival.1september.ru/</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u w:val="single"/>
          <w:lang w:eastAsia="ru-RU"/>
        </w:rPr>
        <w:t>http://nsportal.ru</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u w:val="single"/>
          <w:lang w:eastAsia="ru-RU"/>
        </w:rPr>
        <w:t>http://nsportal.ru</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Литература:</w:t>
      </w:r>
    </w:p>
    <w:p w:rsidR="00E044C5" w:rsidRPr="00E044C5" w:rsidRDefault="00E044C5" w:rsidP="00E044C5">
      <w:pPr>
        <w:numPr>
          <w:ilvl w:val="0"/>
          <w:numId w:val="10"/>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О. А. </w:t>
      </w:r>
      <w:proofErr w:type="spellStart"/>
      <w:r w:rsidRPr="00E044C5">
        <w:rPr>
          <w:rFonts w:ascii="OpenSans" w:eastAsia="Times New Roman" w:hAnsi="OpenSans" w:cs="Times New Roman"/>
          <w:color w:val="000000"/>
          <w:sz w:val="21"/>
          <w:szCs w:val="21"/>
          <w:lang w:eastAsia="ru-RU"/>
        </w:rPr>
        <w:t>Зажигина</w:t>
      </w:r>
      <w:proofErr w:type="spellEnd"/>
      <w:r w:rsidRPr="00E044C5">
        <w:rPr>
          <w:rFonts w:ascii="OpenSans" w:eastAsia="Times New Roman" w:hAnsi="OpenSans" w:cs="Times New Roman"/>
          <w:color w:val="000000"/>
          <w:sz w:val="21"/>
          <w:szCs w:val="21"/>
          <w:lang w:eastAsia="ru-RU"/>
        </w:rPr>
        <w:t xml:space="preserve"> Игры для развития мелкой моторики рук с использованием нестандартного оборудования Детство-Пресс</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Пальчиковые шаги. Упражнения на развитие мелкой моторики Е. Ю. Тимофеева, Е. И. Чернова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numPr>
          <w:ilvl w:val="0"/>
          <w:numId w:val="11"/>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lastRenderedPageBreak/>
        <w:t xml:space="preserve">‬Белая, А. Е., </w:t>
      </w:r>
      <w:proofErr w:type="spellStart"/>
      <w:r w:rsidRPr="00E044C5">
        <w:rPr>
          <w:rFonts w:ascii="OpenSans" w:eastAsia="Times New Roman" w:hAnsi="OpenSans" w:cs="Times New Roman"/>
          <w:color w:val="000000"/>
          <w:sz w:val="21"/>
          <w:szCs w:val="21"/>
          <w:lang w:eastAsia="ru-RU"/>
        </w:rPr>
        <w:t>Мирясова</w:t>
      </w:r>
      <w:proofErr w:type="spellEnd"/>
      <w:r w:rsidRPr="00E044C5">
        <w:rPr>
          <w:rFonts w:ascii="OpenSans" w:eastAsia="Times New Roman" w:hAnsi="OpenSans" w:cs="Times New Roman"/>
          <w:color w:val="000000"/>
          <w:sz w:val="21"/>
          <w:szCs w:val="21"/>
          <w:lang w:eastAsia="ru-RU"/>
        </w:rPr>
        <w:t xml:space="preserve">, В. И. Пальчиковые игры для развития речи дошкольников [текст]: пособие для родителей и педагогов / А. Е. Белая, В. И. </w:t>
      </w:r>
      <w:proofErr w:type="spellStart"/>
      <w:r w:rsidRPr="00E044C5">
        <w:rPr>
          <w:rFonts w:ascii="OpenSans" w:eastAsia="Times New Roman" w:hAnsi="OpenSans" w:cs="Times New Roman"/>
          <w:color w:val="000000"/>
          <w:sz w:val="21"/>
          <w:szCs w:val="21"/>
          <w:lang w:eastAsia="ru-RU"/>
        </w:rPr>
        <w:t>Мирясова</w:t>
      </w:r>
      <w:proofErr w:type="spellEnd"/>
      <w:r w:rsidRPr="00E044C5">
        <w:rPr>
          <w:rFonts w:ascii="OpenSans" w:eastAsia="Times New Roman" w:hAnsi="OpenSans" w:cs="Times New Roman"/>
          <w:color w:val="000000"/>
          <w:sz w:val="21"/>
          <w:szCs w:val="21"/>
          <w:lang w:eastAsia="ru-RU"/>
        </w:rPr>
        <w:t>. – М.:ООО Издательство АСТ, 2000. -48с.</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p>
    <w:p w:rsidR="00E044C5" w:rsidRPr="00E044C5" w:rsidRDefault="00E044C5" w:rsidP="00E044C5">
      <w:pPr>
        <w:numPr>
          <w:ilvl w:val="0"/>
          <w:numId w:val="12"/>
        </w:numPr>
        <w:shd w:val="clear" w:color="auto" w:fill="FFFFFF"/>
        <w:spacing w:after="300" w:line="240" w:lineRule="auto"/>
        <w:ind w:left="300"/>
        <w:rPr>
          <w:rFonts w:ascii="OpenSans" w:eastAsia="Times New Roman" w:hAnsi="OpenSans" w:cs="Times New Roman"/>
          <w:color w:val="000000"/>
          <w:sz w:val="21"/>
          <w:szCs w:val="21"/>
          <w:lang w:eastAsia="ru-RU"/>
        </w:rPr>
      </w:pPr>
      <w:proofErr w:type="spellStart"/>
      <w:r w:rsidRPr="00E044C5">
        <w:rPr>
          <w:rFonts w:ascii="OpenSans" w:eastAsia="Times New Roman" w:hAnsi="OpenSans" w:cs="Times New Roman"/>
          <w:color w:val="000000"/>
          <w:sz w:val="21"/>
          <w:szCs w:val="21"/>
          <w:lang w:eastAsia="ru-RU"/>
        </w:rPr>
        <w:t>Крупенчук</w:t>
      </w:r>
      <w:proofErr w:type="spellEnd"/>
      <w:r w:rsidRPr="00E044C5">
        <w:rPr>
          <w:rFonts w:ascii="OpenSans" w:eastAsia="Times New Roman" w:hAnsi="OpenSans" w:cs="Times New Roman"/>
          <w:color w:val="000000"/>
          <w:sz w:val="21"/>
          <w:szCs w:val="21"/>
          <w:lang w:eastAsia="ru-RU"/>
        </w:rPr>
        <w:t xml:space="preserve">, О. И. Научите меня говорить правильно! [текст]: пособие по логопедии для детей и родителей / О. И. </w:t>
      </w:r>
      <w:proofErr w:type="spellStart"/>
      <w:r w:rsidRPr="00E044C5">
        <w:rPr>
          <w:rFonts w:ascii="OpenSans" w:eastAsia="Times New Roman" w:hAnsi="OpenSans" w:cs="Times New Roman"/>
          <w:color w:val="000000"/>
          <w:sz w:val="21"/>
          <w:szCs w:val="21"/>
          <w:lang w:eastAsia="ru-RU"/>
        </w:rPr>
        <w:t>Крупенчук</w:t>
      </w:r>
      <w:proofErr w:type="spellEnd"/>
      <w:r w:rsidRPr="00E044C5">
        <w:rPr>
          <w:rFonts w:ascii="OpenSans" w:eastAsia="Times New Roman" w:hAnsi="OpenSans" w:cs="Times New Roman"/>
          <w:color w:val="000000"/>
          <w:sz w:val="21"/>
          <w:szCs w:val="21"/>
          <w:lang w:eastAsia="ru-RU"/>
        </w:rPr>
        <w:t>.- СПб</w:t>
      </w:r>
      <w:proofErr w:type="gramStart"/>
      <w:r w:rsidRPr="00E044C5">
        <w:rPr>
          <w:rFonts w:ascii="OpenSans" w:eastAsia="Times New Roman" w:hAnsi="OpenSans" w:cs="Times New Roman"/>
          <w:color w:val="000000"/>
          <w:sz w:val="21"/>
          <w:szCs w:val="21"/>
          <w:lang w:eastAsia="ru-RU"/>
        </w:rPr>
        <w:t xml:space="preserve">.: </w:t>
      </w:r>
      <w:proofErr w:type="gramEnd"/>
      <w:r w:rsidRPr="00E044C5">
        <w:rPr>
          <w:rFonts w:ascii="OpenSans" w:eastAsia="Times New Roman" w:hAnsi="OpenSans" w:cs="Times New Roman"/>
          <w:color w:val="000000"/>
          <w:sz w:val="21"/>
          <w:szCs w:val="21"/>
          <w:lang w:eastAsia="ru-RU"/>
        </w:rPr>
        <w:t>Издательский Дом Литера, 2005. -208с.</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r w:rsidRPr="00E044C5">
        <w:rPr>
          <w:rFonts w:ascii="OpenSans" w:eastAsia="Times New Roman" w:hAnsi="OpenSans" w:cs="Times New Roman"/>
          <w:color w:val="000000"/>
          <w:sz w:val="21"/>
          <w:szCs w:val="21"/>
          <w:lang w:eastAsia="ru-RU"/>
        </w:rPr>
        <w:t>‬</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4. </w:t>
      </w:r>
      <w:r w:rsidRPr="00E044C5">
        <w:rPr>
          <w:rFonts w:ascii="OpenSans" w:eastAsia="Times New Roman" w:hAnsi="OpenSans" w:cs="Times New Roman"/>
          <w:color w:val="000000"/>
          <w:sz w:val="21"/>
          <w:szCs w:val="21"/>
          <w:lang w:eastAsia="ru-RU"/>
        </w:rPr>
        <w:t>‬</w:t>
      </w:r>
      <w:proofErr w:type="spellStart"/>
      <w:r w:rsidRPr="00E044C5">
        <w:rPr>
          <w:rFonts w:ascii="OpenSans" w:eastAsia="Times New Roman" w:hAnsi="OpenSans" w:cs="Times New Roman"/>
          <w:color w:val="000000"/>
          <w:sz w:val="21"/>
          <w:szCs w:val="21"/>
          <w:lang w:eastAsia="ru-RU"/>
        </w:rPr>
        <w:t>Крупенчук</w:t>
      </w:r>
      <w:proofErr w:type="spellEnd"/>
      <w:r w:rsidRPr="00E044C5">
        <w:rPr>
          <w:rFonts w:ascii="OpenSans" w:eastAsia="Times New Roman" w:hAnsi="OpenSans" w:cs="Times New Roman"/>
          <w:color w:val="000000"/>
          <w:sz w:val="21"/>
          <w:szCs w:val="21"/>
          <w:lang w:eastAsia="ru-RU"/>
        </w:rPr>
        <w:t xml:space="preserve">, О. И. Пальчиковые игры [текст]: учеб, пособие /О. И. </w:t>
      </w:r>
      <w:proofErr w:type="spellStart"/>
      <w:r w:rsidRPr="00E044C5">
        <w:rPr>
          <w:rFonts w:ascii="OpenSans" w:eastAsia="Times New Roman" w:hAnsi="OpenSans" w:cs="Times New Roman"/>
          <w:color w:val="000000"/>
          <w:sz w:val="21"/>
          <w:szCs w:val="21"/>
          <w:lang w:eastAsia="ru-RU"/>
        </w:rPr>
        <w:t>Крупенчук</w:t>
      </w:r>
      <w:proofErr w:type="spellEnd"/>
      <w:proofErr w:type="gramStart"/>
      <w:r w:rsidRPr="00E044C5">
        <w:rPr>
          <w:rFonts w:ascii="OpenSans" w:eastAsia="Times New Roman" w:hAnsi="OpenSans" w:cs="Times New Roman"/>
          <w:color w:val="000000"/>
          <w:sz w:val="21"/>
          <w:szCs w:val="21"/>
          <w:lang w:eastAsia="ru-RU"/>
        </w:rPr>
        <w:t>..-</w:t>
      </w:r>
      <w:proofErr w:type="gramEnd"/>
      <w:r w:rsidRPr="00E044C5">
        <w:rPr>
          <w:rFonts w:ascii="OpenSans" w:eastAsia="Times New Roman" w:hAnsi="OpenSans" w:cs="Times New Roman"/>
          <w:color w:val="000000"/>
          <w:sz w:val="21"/>
          <w:szCs w:val="21"/>
          <w:lang w:eastAsia="ru-RU"/>
        </w:rPr>
        <w:t>СПб.: Издательский Дом Литера, 2008.</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numPr>
          <w:ilvl w:val="0"/>
          <w:numId w:val="13"/>
        </w:numPr>
        <w:shd w:val="clear" w:color="auto" w:fill="FFFFFF"/>
        <w:spacing w:after="300" w:line="240" w:lineRule="auto"/>
        <w:ind w:left="300"/>
        <w:rPr>
          <w:rFonts w:ascii="OpenSans" w:eastAsia="Times New Roman" w:hAnsi="OpenSans" w:cs="Times New Roman"/>
          <w:color w:val="000000"/>
          <w:sz w:val="21"/>
          <w:szCs w:val="21"/>
          <w:lang w:eastAsia="ru-RU"/>
        </w:rPr>
      </w:pPr>
      <w:proofErr w:type="spellStart"/>
      <w:r w:rsidRPr="00E044C5">
        <w:rPr>
          <w:rFonts w:ascii="OpenSans" w:eastAsia="Times New Roman" w:hAnsi="OpenSans" w:cs="Times New Roman"/>
          <w:color w:val="000000"/>
          <w:sz w:val="21"/>
          <w:szCs w:val="21"/>
          <w:lang w:eastAsia="ru-RU"/>
        </w:rPr>
        <w:t>Гаврина</w:t>
      </w:r>
      <w:proofErr w:type="spellEnd"/>
      <w:r w:rsidRPr="00E044C5">
        <w:rPr>
          <w:rFonts w:ascii="OpenSans" w:eastAsia="Times New Roman" w:hAnsi="OpenSans" w:cs="Times New Roman"/>
          <w:color w:val="000000"/>
          <w:sz w:val="21"/>
          <w:szCs w:val="21"/>
          <w:lang w:eastAsia="ru-RU"/>
        </w:rPr>
        <w:t xml:space="preserve">, С. Е., </w:t>
      </w:r>
      <w:proofErr w:type="spellStart"/>
      <w:r w:rsidRPr="00E044C5">
        <w:rPr>
          <w:rFonts w:ascii="OpenSans" w:eastAsia="Times New Roman" w:hAnsi="OpenSans" w:cs="Times New Roman"/>
          <w:color w:val="000000"/>
          <w:sz w:val="21"/>
          <w:szCs w:val="21"/>
          <w:lang w:eastAsia="ru-RU"/>
        </w:rPr>
        <w:t>Кутявина</w:t>
      </w:r>
      <w:proofErr w:type="spellEnd"/>
      <w:r w:rsidRPr="00E044C5">
        <w:rPr>
          <w:rFonts w:ascii="OpenSans" w:eastAsia="Times New Roman" w:hAnsi="OpenSans" w:cs="Times New Roman"/>
          <w:color w:val="000000"/>
          <w:sz w:val="21"/>
          <w:szCs w:val="21"/>
          <w:lang w:eastAsia="ru-RU"/>
        </w:rPr>
        <w:t xml:space="preserve"> Н. Л., Топоркова И. Г., Щербинина С. В. «Развиваем руки, чтоб учиться и писать, и красиво рисовать». Популярное пособие для родителей и педагогов. Ярославль: Академия развития. 2000.</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numPr>
          <w:ilvl w:val="0"/>
          <w:numId w:val="14"/>
        </w:numPr>
        <w:shd w:val="clear" w:color="auto" w:fill="FFFFFF"/>
        <w:spacing w:after="300" w:line="240" w:lineRule="auto"/>
        <w:ind w:left="300"/>
        <w:rPr>
          <w:rFonts w:ascii="OpenSans" w:eastAsia="Times New Roman" w:hAnsi="OpenSans" w:cs="Times New Roman"/>
          <w:color w:val="000000"/>
          <w:sz w:val="21"/>
          <w:szCs w:val="21"/>
          <w:lang w:eastAsia="ru-RU"/>
        </w:rPr>
      </w:pPr>
      <w:proofErr w:type="spellStart"/>
      <w:r w:rsidRPr="00E044C5">
        <w:rPr>
          <w:rFonts w:ascii="OpenSans" w:eastAsia="Times New Roman" w:hAnsi="OpenSans" w:cs="Times New Roman"/>
          <w:color w:val="000000"/>
          <w:sz w:val="21"/>
          <w:szCs w:val="21"/>
          <w:lang w:eastAsia="ru-RU"/>
        </w:rPr>
        <w:t>Нищева</w:t>
      </w:r>
      <w:proofErr w:type="spellEnd"/>
      <w:r w:rsidRPr="00E044C5">
        <w:rPr>
          <w:rFonts w:ascii="OpenSans" w:eastAsia="Times New Roman" w:hAnsi="OpenSans" w:cs="Times New Roman"/>
          <w:color w:val="000000"/>
          <w:sz w:val="21"/>
          <w:szCs w:val="21"/>
          <w:lang w:eastAsia="ru-RU"/>
        </w:rPr>
        <w:t>, Н. В. «Картотеки подвижных игр, упражнений, физкультминуток, пальчиковой гимнастики» СПб, Детство-Пресс, 2008.</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numPr>
          <w:ilvl w:val="0"/>
          <w:numId w:val="15"/>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Савина, Л. П. Пальчиковая гимнастика для развития речи дошкольников. Пособие для родителей и педагогов. М: АСТ,1999.</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numPr>
          <w:ilvl w:val="0"/>
          <w:numId w:val="16"/>
        </w:numPr>
        <w:shd w:val="clear" w:color="auto" w:fill="FFFFFF"/>
        <w:spacing w:after="300" w:line="240" w:lineRule="auto"/>
        <w:ind w:left="300"/>
        <w:rPr>
          <w:rFonts w:ascii="OpenSans" w:eastAsia="Times New Roman" w:hAnsi="OpenSans" w:cs="Times New Roman"/>
          <w:color w:val="000000"/>
          <w:sz w:val="21"/>
          <w:szCs w:val="21"/>
          <w:lang w:eastAsia="ru-RU"/>
        </w:rPr>
      </w:pPr>
      <w:proofErr w:type="spellStart"/>
      <w:r w:rsidRPr="00E044C5">
        <w:rPr>
          <w:rFonts w:ascii="OpenSans" w:eastAsia="Times New Roman" w:hAnsi="OpenSans" w:cs="Times New Roman"/>
          <w:color w:val="000000"/>
          <w:sz w:val="21"/>
          <w:szCs w:val="21"/>
          <w:lang w:eastAsia="ru-RU"/>
        </w:rPr>
        <w:t>Цвынтарный</w:t>
      </w:r>
      <w:proofErr w:type="spellEnd"/>
      <w:r w:rsidRPr="00E044C5">
        <w:rPr>
          <w:rFonts w:ascii="OpenSans" w:eastAsia="Times New Roman" w:hAnsi="OpenSans" w:cs="Times New Roman"/>
          <w:color w:val="000000"/>
          <w:sz w:val="21"/>
          <w:szCs w:val="21"/>
          <w:lang w:eastAsia="ru-RU"/>
        </w:rPr>
        <w:t>, В. В. Играем пальчиками и развиваем речь. Серия «Учебники для вузов». СПб: Лань,1999</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Приложение</w:t>
      </w: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Комплекс упражнений по развитию мелкой мото</w:t>
      </w:r>
      <w:r w:rsidRPr="00E044C5">
        <w:rPr>
          <w:rFonts w:ascii="OpenSans" w:eastAsia="Times New Roman" w:hAnsi="OpenSans" w:cs="Times New Roman"/>
          <w:b/>
          <w:bCs/>
          <w:color w:val="000000"/>
          <w:sz w:val="21"/>
          <w:szCs w:val="21"/>
          <w:lang w:eastAsia="ru-RU"/>
        </w:rPr>
        <w:softHyphen/>
        <w:t>рики.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numPr>
          <w:ilvl w:val="0"/>
          <w:numId w:val="17"/>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Пальчиковая гимнастика;</w:t>
      </w:r>
    </w:p>
    <w:p w:rsidR="00E044C5" w:rsidRPr="00E044C5" w:rsidRDefault="00E044C5" w:rsidP="00E044C5">
      <w:pPr>
        <w:numPr>
          <w:ilvl w:val="0"/>
          <w:numId w:val="17"/>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Упражнения для пальцев и кистей рук с исполь</w:t>
      </w:r>
      <w:r w:rsidRPr="00E044C5">
        <w:rPr>
          <w:rFonts w:ascii="OpenSans" w:eastAsia="Times New Roman" w:hAnsi="OpenSans" w:cs="Times New Roman"/>
          <w:color w:val="000000"/>
          <w:sz w:val="21"/>
          <w:szCs w:val="21"/>
          <w:lang w:eastAsia="ru-RU"/>
        </w:rPr>
        <w:softHyphen/>
        <w:t>зованием различных предметов;</w:t>
      </w:r>
    </w:p>
    <w:p w:rsidR="00E044C5" w:rsidRPr="00E044C5" w:rsidRDefault="00E044C5" w:rsidP="00E044C5">
      <w:pPr>
        <w:numPr>
          <w:ilvl w:val="0"/>
          <w:numId w:val="17"/>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Отработка графических навыков.</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Пальчиковая гимнастика.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lastRenderedPageBreak/>
        <w:t>Начинать работу по развитию мелкой моторики можно и нужно с самого раннего возраста. Уже грудному мла</w:t>
      </w:r>
      <w:r w:rsidRPr="00E044C5">
        <w:rPr>
          <w:rFonts w:ascii="OpenSans" w:eastAsia="Times New Roman" w:hAnsi="OpenSans" w:cs="Times New Roman"/>
          <w:color w:val="000000"/>
          <w:sz w:val="21"/>
          <w:szCs w:val="21"/>
          <w:lang w:eastAsia="ru-RU"/>
        </w:rPr>
        <w:softHyphen/>
        <w:t xml:space="preserve">денцу можно массировать пальчики с проговариванием стишков и </w:t>
      </w:r>
      <w:proofErr w:type="spellStart"/>
      <w:r w:rsidRPr="00E044C5">
        <w:rPr>
          <w:rFonts w:ascii="OpenSans" w:eastAsia="Times New Roman" w:hAnsi="OpenSans" w:cs="Times New Roman"/>
          <w:color w:val="000000"/>
          <w:sz w:val="21"/>
          <w:szCs w:val="21"/>
          <w:lang w:eastAsia="ru-RU"/>
        </w:rPr>
        <w:t>потешек</w:t>
      </w:r>
      <w:proofErr w:type="spellEnd"/>
      <w:r w:rsidRPr="00E044C5">
        <w:rPr>
          <w:rFonts w:ascii="OpenSans" w:eastAsia="Times New Roman" w:hAnsi="OpenSans" w:cs="Times New Roman"/>
          <w:color w:val="000000"/>
          <w:sz w:val="21"/>
          <w:szCs w:val="21"/>
          <w:lang w:eastAsia="ru-RU"/>
        </w:rPr>
        <w:t>.</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Этот пальчик хочет спать</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Этот пальчик хочет спать,</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Этот пальчик </w:t>
      </w:r>
      <w:proofErr w:type="gramStart"/>
      <w:r w:rsidRPr="00E044C5">
        <w:rPr>
          <w:rFonts w:ascii="OpenSans" w:eastAsia="Times New Roman" w:hAnsi="OpenSans" w:cs="Times New Roman"/>
          <w:color w:val="000000"/>
          <w:sz w:val="21"/>
          <w:szCs w:val="21"/>
          <w:lang w:eastAsia="ru-RU"/>
        </w:rPr>
        <w:t>прыг</w:t>
      </w:r>
      <w:proofErr w:type="gramEnd"/>
      <w:r w:rsidRPr="00E044C5">
        <w:rPr>
          <w:rFonts w:ascii="OpenSans" w:eastAsia="Times New Roman" w:hAnsi="OpenSans" w:cs="Times New Roman"/>
          <w:color w:val="000000"/>
          <w:sz w:val="21"/>
          <w:szCs w:val="21"/>
          <w:lang w:eastAsia="ru-RU"/>
        </w:rPr>
        <w:t xml:space="preserve"> в кровать,</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Этот пальчик прикорнул,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Этот пальчик уж заснул,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Этот пальчик крепко спит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 тебе он спать велит.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Помимо развития мелкой моторики, это еще и радость от общения с близкими людьми. Когда мама для пальчи</w:t>
      </w:r>
      <w:r w:rsidRPr="00E044C5">
        <w:rPr>
          <w:rFonts w:ascii="OpenSans" w:eastAsia="Times New Roman" w:hAnsi="OpenSans" w:cs="Times New Roman"/>
          <w:color w:val="000000"/>
          <w:sz w:val="21"/>
          <w:szCs w:val="21"/>
          <w:lang w:eastAsia="ru-RU"/>
        </w:rPr>
        <w:softHyphen/>
        <w:t>ковой игры берёт малыша на руки, сажает на колени, об</w:t>
      </w:r>
      <w:r w:rsidRPr="00E044C5">
        <w:rPr>
          <w:rFonts w:ascii="OpenSans" w:eastAsia="Times New Roman" w:hAnsi="OpenSans" w:cs="Times New Roman"/>
          <w:color w:val="000000"/>
          <w:sz w:val="21"/>
          <w:szCs w:val="21"/>
          <w:lang w:eastAsia="ru-RU"/>
        </w:rPr>
        <w:softHyphen/>
        <w:t>нимает, когда она трогает его ладошку, ребёнок получает массу необходимых для его эмоционального и интеллек</w:t>
      </w:r>
      <w:r w:rsidRPr="00E044C5">
        <w:rPr>
          <w:rFonts w:ascii="OpenSans" w:eastAsia="Times New Roman" w:hAnsi="OpenSans" w:cs="Times New Roman"/>
          <w:color w:val="000000"/>
          <w:sz w:val="21"/>
          <w:szCs w:val="21"/>
          <w:lang w:eastAsia="ru-RU"/>
        </w:rPr>
        <w:softHyphen/>
        <w:t>туального развития впечатлений. Ритм и рифма в пальчи</w:t>
      </w:r>
      <w:r w:rsidRPr="00E044C5">
        <w:rPr>
          <w:rFonts w:ascii="OpenSans" w:eastAsia="Times New Roman" w:hAnsi="OpenSans" w:cs="Times New Roman"/>
          <w:color w:val="000000"/>
          <w:sz w:val="21"/>
          <w:szCs w:val="21"/>
          <w:lang w:eastAsia="ru-RU"/>
        </w:rPr>
        <w:softHyphen/>
        <w:t>ковых играх вызывают интерес ребенка, легко запомина</w:t>
      </w:r>
      <w:r w:rsidRPr="00E044C5">
        <w:rPr>
          <w:rFonts w:ascii="OpenSans" w:eastAsia="Times New Roman" w:hAnsi="OpenSans" w:cs="Times New Roman"/>
          <w:color w:val="000000"/>
          <w:sz w:val="21"/>
          <w:szCs w:val="21"/>
          <w:lang w:eastAsia="ru-RU"/>
        </w:rPr>
        <w:softHyphen/>
        <w:t>ются, надолго оставаясь в памяти. В раннем и младшем дошкольном возрасте нужно выполнять простые упраж</w:t>
      </w:r>
      <w:r w:rsidRPr="00E044C5">
        <w:rPr>
          <w:rFonts w:ascii="OpenSans" w:eastAsia="Times New Roman" w:hAnsi="OpenSans" w:cs="Times New Roman"/>
          <w:color w:val="000000"/>
          <w:sz w:val="21"/>
          <w:szCs w:val="21"/>
          <w:lang w:eastAsia="ru-RU"/>
        </w:rPr>
        <w:softHyphen/>
        <w:t>нения, сопровождаемые стихотворным текстом.</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Этапы разучивания игр:</w:t>
      </w:r>
    </w:p>
    <w:p w:rsidR="00E044C5" w:rsidRPr="00E044C5" w:rsidRDefault="00E044C5" w:rsidP="00E044C5">
      <w:pPr>
        <w:numPr>
          <w:ilvl w:val="0"/>
          <w:numId w:val="18"/>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Взрослый сначала показывает игру малышу сам.</w:t>
      </w:r>
    </w:p>
    <w:p w:rsidR="00E044C5" w:rsidRPr="00E044C5" w:rsidRDefault="00E044C5" w:rsidP="00E044C5">
      <w:pPr>
        <w:numPr>
          <w:ilvl w:val="0"/>
          <w:numId w:val="18"/>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Взрослый показывает игру, манипулируя пальцами и ручкой ребёнка.</w:t>
      </w:r>
    </w:p>
    <w:p w:rsidR="00E044C5" w:rsidRPr="00E044C5" w:rsidRDefault="00E044C5" w:rsidP="00E044C5">
      <w:pPr>
        <w:numPr>
          <w:ilvl w:val="0"/>
          <w:numId w:val="18"/>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Взрослый и ребёнок выполняют движения одновре</w:t>
      </w:r>
      <w:r w:rsidRPr="00E044C5">
        <w:rPr>
          <w:rFonts w:ascii="OpenSans" w:eastAsia="Times New Roman" w:hAnsi="OpenSans" w:cs="Times New Roman"/>
          <w:color w:val="000000"/>
          <w:sz w:val="21"/>
          <w:szCs w:val="21"/>
          <w:lang w:eastAsia="ru-RU"/>
        </w:rPr>
        <w:softHyphen/>
        <w:t>менно, взрослый проговаривает текст.</w:t>
      </w:r>
    </w:p>
    <w:p w:rsidR="00E044C5" w:rsidRPr="00E044C5" w:rsidRDefault="00E044C5" w:rsidP="00E044C5">
      <w:pPr>
        <w:numPr>
          <w:ilvl w:val="0"/>
          <w:numId w:val="18"/>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Ребёнок выполняет движения с необходимой по</w:t>
      </w:r>
      <w:r w:rsidRPr="00E044C5">
        <w:rPr>
          <w:rFonts w:ascii="OpenSans" w:eastAsia="Times New Roman" w:hAnsi="OpenSans" w:cs="Times New Roman"/>
          <w:color w:val="000000"/>
          <w:sz w:val="21"/>
          <w:szCs w:val="21"/>
          <w:lang w:eastAsia="ru-RU"/>
        </w:rPr>
        <w:softHyphen/>
        <w:t>мощью взрослого, который произносит текст.</w:t>
      </w:r>
    </w:p>
    <w:p w:rsidR="00E044C5" w:rsidRPr="00E044C5" w:rsidRDefault="00E044C5" w:rsidP="00E044C5">
      <w:pPr>
        <w:numPr>
          <w:ilvl w:val="0"/>
          <w:numId w:val="18"/>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Ребёнок выполняет движения и проговаривает текст, а взрослый подсказывает и помогает.</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Апельсин</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Мы делили апельсин</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(левая рука в кулачке, правая её обхватывает)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Много нас — а он — один</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Эта долька — для ежа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(правой рукой поочередно разжимаем пальчики на левой руке)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Эта долька — для чижа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Эта долька — для котят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Эта долька — для утят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Эта долька — для бобра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А для волка — кожура! (встряхиваем обе кисти)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lastRenderedPageBreak/>
        <w:t>Гроза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Капли первые упали,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(слегка постучать двумя пальцами каждой руки по столу)</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Пауков перепугали.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(внутренняя сторона ладони опущена вниз; пальцы слегка согнуть и, перебирая ими, показать, как разбега</w:t>
      </w:r>
      <w:r w:rsidRPr="00E044C5">
        <w:rPr>
          <w:rFonts w:ascii="OpenSans" w:eastAsia="Times New Roman" w:hAnsi="OpenSans" w:cs="Times New Roman"/>
          <w:color w:val="000000"/>
          <w:sz w:val="21"/>
          <w:szCs w:val="21"/>
          <w:lang w:eastAsia="ru-RU"/>
        </w:rPr>
        <w:softHyphen/>
        <w:t>ются пауки)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Дождик застучал сильней,</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(постучать по столу всеми пальцами обеих рук)</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Птички скрылись средь ветвей.</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(скрестив руки, ладони соединить тыльной стороной; махать пальцами, сжатыми вместе).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Дождь полил как из ведра,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(сильнее постучать по столу всеми пальцами обеих рук)</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Разбежалась детвора.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(указательный и средний пальцы обеих рук бегают по столу, изображая человечков; остальные пальцы при</w:t>
      </w:r>
      <w:r w:rsidRPr="00E044C5">
        <w:rPr>
          <w:rFonts w:ascii="OpenSans" w:eastAsia="Times New Roman" w:hAnsi="OpenSans" w:cs="Times New Roman"/>
          <w:color w:val="000000"/>
          <w:sz w:val="21"/>
          <w:szCs w:val="21"/>
          <w:lang w:eastAsia="ru-RU"/>
        </w:rPr>
        <w:softHyphen/>
        <w:t>жаты к ладони).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 небе молния сверкает,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(нарисуйте пальцем в воздухе молнию)</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Гром все небо разрывает.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(барабанить кулаками, а затем похлопать в ладоши)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А потом из тучи солнце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(поднять обе руки вверх с разомкнутыми пальцами)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Вновь посмотрит нам в оконце!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Пальчик — мальчик</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Пальчик-мальчик, где ты был?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(показать большой палец)</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С этим братцем в лес ходил,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(поочередно соединять большой палец с остальными)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 этим братцем щи варил,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 этим братцем кашу ел,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lastRenderedPageBreak/>
        <w:t>С этим братцем песни пел.</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Упражнения для пальцев и кистей рук с использова</w:t>
      </w:r>
      <w:r w:rsidRPr="00E044C5">
        <w:rPr>
          <w:rFonts w:ascii="OpenSans" w:eastAsia="Times New Roman" w:hAnsi="OpenSans" w:cs="Times New Roman"/>
          <w:b/>
          <w:bCs/>
          <w:color w:val="000000"/>
          <w:sz w:val="21"/>
          <w:szCs w:val="21"/>
          <w:lang w:eastAsia="ru-RU"/>
        </w:rPr>
        <w:softHyphen/>
        <w:t>нием различных предметов</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Подготовка руки к письму начинается задолго до по</w:t>
      </w:r>
      <w:r w:rsidRPr="00E044C5">
        <w:rPr>
          <w:rFonts w:ascii="OpenSans" w:eastAsia="Times New Roman" w:hAnsi="OpenSans" w:cs="Times New Roman"/>
          <w:color w:val="000000"/>
          <w:sz w:val="21"/>
          <w:szCs w:val="21"/>
          <w:lang w:eastAsia="ru-RU"/>
        </w:rPr>
        <w:softHyphen/>
        <w:t>ступления ребенка в школу. В дошкольном возрасте важно развить механизмы, необходимые для овладения письмом, создать условия для накопления ребенком дви</w:t>
      </w:r>
      <w:r w:rsidRPr="00E044C5">
        <w:rPr>
          <w:rFonts w:ascii="OpenSans" w:eastAsia="Times New Roman" w:hAnsi="OpenSans" w:cs="Times New Roman"/>
          <w:color w:val="000000"/>
          <w:sz w:val="21"/>
          <w:szCs w:val="21"/>
          <w:lang w:eastAsia="ru-RU"/>
        </w:rPr>
        <w:softHyphen/>
        <w:t>гательного и практического опыта, развития навыков ручной умелости. Очень важно развивать навыки, необхо</w:t>
      </w:r>
      <w:r w:rsidRPr="00E044C5">
        <w:rPr>
          <w:rFonts w:ascii="OpenSans" w:eastAsia="Times New Roman" w:hAnsi="OpenSans" w:cs="Times New Roman"/>
          <w:color w:val="000000"/>
          <w:sz w:val="21"/>
          <w:szCs w:val="21"/>
          <w:lang w:eastAsia="ru-RU"/>
        </w:rPr>
        <w:softHyphen/>
        <w:t>димые для овладения письмом, а также создавать условия для накопления ребенком практического опыта. И здесь могут помочь такие знакомые всем упражнения, как:</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Лепка.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Просто замечательное занятие на развитие мелкой мо</w:t>
      </w:r>
      <w:r w:rsidRPr="00E044C5">
        <w:rPr>
          <w:rFonts w:ascii="OpenSans" w:eastAsia="Times New Roman" w:hAnsi="OpenSans" w:cs="Times New Roman"/>
          <w:color w:val="000000"/>
          <w:sz w:val="21"/>
          <w:szCs w:val="21"/>
          <w:lang w:eastAsia="ru-RU"/>
        </w:rPr>
        <w:softHyphen/>
        <w:t>торики у дошкольников</w:t>
      </w:r>
      <w:r w:rsidRPr="00E044C5">
        <w:rPr>
          <w:rFonts w:ascii="OpenSans" w:eastAsia="Times New Roman" w:hAnsi="OpenSans" w:cs="Times New Roman"/>
          <w:b/>
          <w:bCs/>
          <w:color w:val="000000"/>
          <w:sz w:val="21"/>
          <w:szCs w:val="21"/>
          <w:lang w:eastAsia="ru-RU"/>
        </w:rPr>
        <w:t>. </w:t>
      </w:r>
      <w:r w:rsidRPr="00E044C5">
        <w:rPr>
          <w:rFonts w:ascii="OpenSans" w:eastAsia="Times New Roman" w:hAnsi="OpenSans" w:cs="Times New Roman"/>
          <w:color w:val="000000"/>
          <w:sz w:val="21"/>
          <w:szCs w:val="21"/>
          <w:lang w:eastAsia="ru-RU"/>
        </w:rPr>
        <w:t>Перед лепкой ребенку любого возраста обязательно дайте размять пластилин. Это очень полезное упражнение для развития мелкой моторики. В этом плане обычный отечественный пластилин гораздо полезнее, чем мягкий импортный.</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Упражнения с бумагой:</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мять — развитие силы рук (после этого получится «шарик», который можно бросать в корзину с расстояния), рвать (развитие соотносящих движений) — захваты</w:t>
      </w:r>
      <w:r w:rsidRPr="00E044C5">
        <w:rPr>
          <w:rFonts w:ascii="OpenSans" w:eastAsia="Times New Roman" w:hAnsi="OpenSans" w:cs="Times New Roman"/>
          <w:color w:val="000000"/>
          <w:sz w:val="21"/>
          <w:szCs w:val="21"/>
          <w:lang w:eastAsia="ru-RU"/>
        </w:rPr>
        <w:softHyphen/>
        <w:t>ваем пальцами обеих рук лист и тянем в разные стороны.</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делать аппликации из бумажных шариков (смять бу</w:t>
      </w:r>
      <w:r w:rsidRPr="00E044C5">
        <w:rPr>
          <w:rFonts w:ascii="OpenSans" w:eastAsia="Times New Roman" w:hAnsi="OpenSans" w:cs="Times New Roman"/>
          <w:color w:val="000000"/>
          <w:sz w:val="21"/>
          <w:szCs w:val="21"/>
          <w:lang w:eastAsia="ru-RU"/>
        </w:rPr>
        <w:softHyphen/>
        <w:t>магу, нарвать ее на полоски, затем полоски нарвать на квадраты, скатать каждый квадратик на ладошке в шарик, шариками выкладывается силуэт — например, кошка, барашек, тучка)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Сортировка мелких предметов</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Очень важно, чтобы малыш это делал либо щепотью (тремя пальчиками), либо способом «пинцетного за</w:t>
      </w:r>
      <w:r w:rsidRPr="00E044C5">
        <w:rPr>
          <w:rFonts w:ascii="OpenSans" w:eastAsia="Times New Roman" w:hAnsi="OpenSans" w:cs="Times New Roman"/>
          <w:color w:val="000000"/>
          <w:sz w:val="21"/>
          <w:szCs w:val="21"/>
          <w:lang w:eastAsia="ru-RU"/>
        </w:rPr>
        <w:softHyphen/>
        <w:t>хвата», то есть захватывал двумя пальчиками — большим и указательным. При этом остальные пальчики должны быть подогнуты и не мешать. Покажите ребенку пра</w:t>
      </w:r>
      <w:r w:rsidRPr="00E044C5">
        <w:rPr>
          <w:rFonts w:ascii="OpenSans" w:eastAsia="Times New Roman" w:hAnsi="OpenSans" w:cs="Times New Roman"/>
          <w:color w:val="000000"/>
          <w:sz w:val="21"/>
          <w:szCs w:val="21"/>
          <w:lang w:eastAsia="ru-RU"/>
        </w:rPr>
        <w:softHyphen/>
        <w:t>вильный способ выполнения этого упражнения.</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Вырезание ножницами.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Вырезание различных фигурок из старых открыток, журналов — полезное и увлекательное занятие для бу</w:t>
      </w:r>
      <w:r w:rsidRPr="00E044C5">
        <w:rPr>
          <w:rFonts w:ascii="OpenSans" w:eastAsia="Times New Roman" w:hAnsi="OpenSans" w:cs="Times New Roman"/>
          <w:color w:val="000000"/>
          <w:sz w:val="21"/>
          <w:szCs w:val="21"/>
          <w:lang w:eastAsia="ru-RU"/>
        </w:rPr>
        <w:softHyphen/>
        <w:t>дущих первоклассников.</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Старшие дошкольники начинают овладевать навыками силуэтного вырезания без предварительной прорисовки, подготовки линии контура.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Игры-шнуровки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xml:space="preserve">В играх </w:t>
      </w:r>
      <w:proofErr w:type="gramStart"/>
      <w:r w:rsidRPr="00E044C5">
        <w:rPr>
          <w:rFonts w:ascii="OpenSans" w:eastAsia="Times New Roman" w:hAnsi="OpenSans" w:cs="Times New Roman"/>
          <w:color w:val="000000"/>
          <w:sz w:val="21"/>
          <w:szCs w:val="21"/>
          <w:lang w:eastAsia="ru-RU"/>
        </w:rPr>
        <w:t>с</w:t>
      </w:r>
      <w:proofErr w:type="gramEnd"/>
      <w:r w:rsidRPr="00E044C5">
        <w:rPr>
          <w:rFonts w:ascii="OpenSans" w:eastAsia="Times New Roman" w:hAnsi="OpenSans" w:cs="Times New Roman"/>
          <w:color w:val="000000"/>
          <w:sz w:val="21"/>
          <w:szCs w:val="21"/>
          <w:lang w:eastAsia="ru-RU"/>
        </w:rPr>
        <w:t xml:space="preserve"> шнурованием также развивается глазомер, внимание, происходит укрепление пальцев и всей кисти руки (мелкая моторика), развивается пространственное ориентирование, что способствуют усвоению понятий «вверху», «внизу», «справа», «слева»; а это в свою оче</w:t>
      </w:r>
      <w:r w:rsidRPr="00E044C5">
        <w:rPr>
          <w:rFonts w:ascii="OpenSans" w:eastAsia="Times New Roman" w:hAnsi="OpenSans" w:cs="Times New Roman"/>
          <w:color w:val="000000"/>
          <w:sz w:val="21"/>
          <w:szCs w:val="21"/>
          <w:lang w:eastAsia="ru-RU"/>
        </w:rPr>
        <w:softHyphen/>
        <w:t>редь влияет на формирование головного мозга и станов</w:t>
      </w:r>
      <w:r w:rsidRPr="00E044C5">
        <w:rPr>
          <w:rFonts w:ascii="OpenSans" w:eastAsia="Times New Roman" w:hAnsi="OpenSans" w:cs="Times New Roman"/>
          <w:color w:val="000000"/>
          <w:sz w:val="21"/>
          <w:szCs w:val="21"/>
          <w:lang w:eastAsia="ru-RU"/>
        </w:rPr>
        <w:softHyphen/>
        <w:t>ления речи. А также, что не маловажно, игры-шнуровки косвенно готовят руку к письму и развивают усидчивость.</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Влияние мануальных (ручных) воздействий на раз</w:t>
      </w:r>
      <w:r w:rsidRPr="00E044C5">
        <w:rPr>
          <w:rFonts w:ascii="OpenSans" w:eastAsia="Times New Roman" w:hAnsi="OpenSans" w:cs="Times New Roman"/>
          <w:color w:val="000000"/>
          <w:sz w:val="21"/>
          <w:szCs w:val="21"/>
          <w:lang w:eastAsia="ru-RU"/>
        </w:rPr>
        <w:softHyphen/>
        <w:t>витие мозга человека известно было еще во 2 веке до н. э. В древнем Китае утверждали, что игры с участием рук приводят в гармоничное отношение тело и разум. Очень полезен ежедневный массаж кистей рук: мягкие масси</w:t>
      </w:r>
      <w:r w:rsidRPr="00E044C5">
        <w:rPr>
          <w:rFonts w:ascii="OpenSans" w:eastAsia="Times New Roman" w:hAnsi="OpenSans" w:cs="Times New Roman"/>
          <w:color w:val="000000"/>
          <w:sz w:val="21"/>
          <w:szCs w:val="21"/>
          <w:lang w:eastAsia="ru-RU"/>
        </w:rPr>
        <w:softHyphen/>
        <w:t>рующие движения и разминания каждого пальчика, ла</w:t>
      </w:r>
      <w:r w:rsidRPr="00E044C5">
        <w:rPr>
          <w:rFonts w:ascii="OpenSans" w:eastAsia="Times New Roman" w:hAnsi="OpenSans" w:cs="Times New Roman"/>
          <w:color w:val="000000"/>
          <w:sz w:val="21"/>
          <w:szCs w:val="21"/>
          <w:lang w:eastAsia="ru-RU"/>
        </w:rPr>
        <w:softHyphen/>
        <w:t>дошки, наружной стороны кисти, а также предплечья. Очень полезное и приятное занятие, великолепно акти</w:t>
      </w:r>
      <w:r w:rsidRPr="00E044C5">
        <w:rPr>
          <w:rFonts w:ascii="OpenSans" w:eastAsia="Times New Roman" w:hAnsi="OpenSans" w:cs="Times New Roman"/>
          <w:color w:val="000000"/>
          <w:sz w:val="21"/>
          <w:szCs w:val="21"/>
          <w:lang w:eastAsia="ru-RU"/>
        </w:rPr>
        <w:softHyphen/>
        <w:t>визирующее речевые центры мозга. Кроме того, такой массаж имеет позитивное влияние на иммунитет, на общее развитие и контакт между мамой и ребенком. Особенно важно уделять много внимания массажу, если у ребенка явные отставания в речевом развитии. Он дает отличные результаты.</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 настоящее время все большее внимание привле</w:t>
      </w:r>
      <w:r w:rsidRPr="00E044C5">
        <w:rPr>
          <w:rFonts w:ascii="OpenSans" w:eastAsia="Times New Roman" w:hAnsi="OpenSans" w:cs="Times New Roman"/>
          <w:color w:val="000000"/>
          <w:sz w:val="21"/>
          <w:szCs w:val="21"/>
          <w:lang w:eastAsia="ru-RU"/>
        </w:rPr>
        <w:softHyphen/>
        <w:t>кают нетрадиционные формы и средства работы с детьми. Су-</w:t>
      </w:r>
      <w:proofErr w:type="spellStart"/>
      <w:r w:rsidRPr="00E044C5">
        <w:rPr>
          <w:rFonts w:ascii="OpenSans" w:eastAsia="Times New Roman" w:hAnsi="OpenSans" w:cs="Times New Roman"/>
          <w:color w:val="000000"/>
          <w:sz w:val="21"/>
          <w:szCs w:val="21"/>
          <w:lang w:eastAsia="ru-RU"/>
        </w:rPr>
        <w:t>джок</w:t>
      </w:r>
      <w:proofErr w:type="spellEnd"/>
      <w:r w:rsidRPr="00E044C5">
        <w:rPr>
          <w:rFonts w:ascii="OpenSans" w:eastAsia="Times New Roman" w:hAnsi="OpenSans" w:cs="Times New Roman"/>
          <w:color w:val="000000"/>
          <w:sz w:val="21"/>
          <w:szCs w:val="21"/>
          <w:lang w:eastAsia="ru-RU"/>
        </w:rPr>
        <w:t xml:space="preserve"> терапия — одна из них, («Су» — по</w:t>
      </w:r>
      <w:r w:rsidRPr="00E044C5">
        <w:rPr>
          <w:rFonts w:ascii="OpenSans" w:eastAsia="Times New Roman" w:hAnsi="OpenSans" w:cs="Times New Roman"/>
          <w:color w:val="000000"/>
          <w:sz w:val="21"/>
          <w:szCs w:val="21"/>
          <w:lang w:eastAsia="ru-RU"/>
        </w:rPr>
        <w:noBreakHyphen/>
        <w:t>корейски — кисть, «</w:t>
      </w:r>
      <w:proofErr w:type="spellStart"/>
      <w:r w:rsidRPr="00E044C5">
        <w:rPr>
          <w:rFonts w:ascii="OpenSans" w:eastAsia="Times New Roman" w:hAnsi="OpenSans" w:cs="Times New Roman"/>
          <w:color w:val="000000"/>
          <w:sz w:val="21"/>
          <w:szCs w:val="21"/>
          <w:lang w:eastAsia="ru-RU"/>
        </w:rPr>
        <w:t>джок</w:t>
      </w:r>
      <w:proofErr w:type="spellEnd"/>
      <w:r w:rsidRPr="00E044C5">
        <w:rPr>
          <w:rFonts w:ascii="OpenSans" w:eastAsia="Times New Roman" w:hAnsi="OpenSans" w:cs="Times New Roman"/>
          <w:color w:val="000000"/>
          <w:sz w:val="21"/>
          <w:szCs w:val="21"/>
          <w:lang w:eastAsia="ru-RU"/>
        </w:rPr>
        <w:t>» — стопа). Для воздействия используются только те точки, которые находятся на кистях рук и стопах. Су-</w:t>
      </w:r>
      <w:proofErr w:type="spellStart"/>
      <w:r w:rsidRPr="00E044C5">
        <w:rPr>
          <w:rFonts w:ascii="OpenSans" w:eastAsia="Times New Roman" w:hAnsi="OpenSans" w:cs="Times New Roman"/>
          <w:color w:val="000000"/>
          <w:sz w:val="21"/>
          <w:szCs w:val="21"/>
          <w:lang w:eastAsia="ru-RU"/>
        </w:rPr>
        <w:t>джок</w:t>
      </w:r>
      <w:proofErr w:type="spellEnd"/>
      <w:r w:rsidRPr="00E044C5">
        <w:rPr>
          <w:rFonts w:ascii="OpenSans" w:eastAsia="Times New Roman" w:hAnsi="OpenSans" w:cs="Times New Roman"/>
          <w:color w:val="000000"/>
          <w:sz w:val="21"/>
          <w:szCs w:val="21"/>
          <w:lang w:eastAsia="ru-RU"/>
        </w:rPr>
        <w:t xml:space="preserve"> терапия может быть направлена на воздействие на зоны коры головного мозга с целью профилактики и коррекции речевых нарушений. Используют су — </w:t>
      </w:r>
      <w:proofErr w:type="spellStart"/>
      <w:r w:rsidRPr="00E044C5">
        <w:rPr>
          <w:rFonts w:ascii="OpenSans" w:eastAsia="Times New Roman" w:hAnsi="OpenSans" w:cs="Times New Roman"/>
          <w:color w:val="000000"/>
          <w:sz w:val="21"/>
          <w:szCs w:val="21"/>
          <w:lang w:eastAsia="ru-RU"/>
        </w:rPr>
        <w:t>джок</w:t>
      </w:r>
      <w:proofErr w:type="spellEnd"/>
      <w:r w:rsidRPr="00E044C5">
        <w:rPr>
          <w:rFonts w:ascii="OpenSans" w:eastAsia="Times New Roman" w:hAnsi="OpenSans" w:cs="Times New Roman"/>
          <w:color w:val="000000"/>
          <w:sz w:val="21"/>
          <w:szCs w:val="21"/>
          <w:lang w:eastAsia="ru-RU"/>
        </w:rPr>
        <w:t xml:space="preserve"> и для укрепления мелких мышц руки. Эта </w:t>
      </w:r>
      <w:r w:rsidRPr="00E044C5">
        <w:rPr>
          <w:rFonts w:ascii="OpenSans" w:eastAsia="Times New Roman" w:hAnsi="OpenSans" w:cs="Times New Roman"/>
          <w:color w:val="000000"/>
          <w:sz w:val="21"/>
          <w:szCs w:val="21"/>
          <w:lang w:eastAsia="ru-RU"/>
        </w:rPr>
        <w:lastRenderedPageBreak/>
        <w:t>процедура зна</w:t>
      </w:r>
      <w:r w:rsidRPr="00E044C5">
        <w:rPr>
          <w:rFonts w:ascii="OpenSans" w:eastAsia="Times New Roman" w:hAnsi="OpenSans" w:cs="Times New Roman"/>
          <w:color w:val="000000"/>
          <w:sz w:val="21"/>
          <w:szCs w:val="21"/>
          <w:lang w:eastAsia="ru-RU"/>
        </w:rPr>
        <w:softHyphen/>
        <w:t>чительно улучшает </w:t>
      </w:r>
      <w:r w:rsidRPr="00E044C5">
        <w:rPr>
          <w:rFonts w:ascii="OpenSans" w:eastAsia="Times New Roman" w:hAnsi="OpenSans" w:cs="Times New Roman"/>
          <w:b/>
          <w:bCs/>
          <w:color w:val="000000"/>
          <w:sz w:val="21"/>
          <w:szCs w:val="21"/>
          <w:lang w:eastAsia="ru-RU"/>
        </w:rPr>
        <w:t>мелкую моторику </w:t>
      </w:r>
      <w:r w:rsidRPr="00E044C5">
        <w:rPr>
          <w:rFonts w:ascii="OpenSans" w:eastAsia="Times New Roman" w:hAnsi="OpenSans" w:cs="Times New Roman"/>
          <w:color w:val="000000"/>
          <w:sz w:val="21"/>
          <w:szCs w:val="21"/>
          <w:lang w:eastAsia="ru-RU"/>
        </w:rPr>
        <w:t>рук. Применя</w:t>
      </w:r>
      <w:r w:rsidRPr="00E044C5">
        <w:rPr>
          <w:rFonts w:ascii="OpenSans" w:eastAsia="Times New Roman" w:hAnsi="OpenSans" w:cs="Times New Roman"/>
          <w:color w:val="000000"/>
          <w:sz w:val="21"/>
          <w:szCs w:val="21"/>
          <w:lang w:eastAsia="ru-RU"/>
        </w:rPr>
        <w:softHyphen/>
        <w:t>ются Су-</w:t>
      </w:r>
      <w:proofErr w:type="spellStart"/>
      <w:r w:rsidRPr="00E044C5">
        <w:rPr>
          <w:rFonts w:ascii="OpenSans" w:eastAsia="Times New Roman" w:hAnsi="OpenSans" w:cs="Times New Roman"/>
          <w:color w:val="000000"/>
          <w:sz w:val="21"/>
          <w:szCs w:val="21"/>
          <w:lang w:eastAsia="ru-RU"/>
        </w:rPr>
        <w:t>Джок</w:t>
      </w:r>
      <w:proofErr w:type="spellEnd"/>
      <w:r w:rsidRPr="00E044C5">
        <w:rPr>
          <w:rFonts w:ascii="OpenSans" w:eastAsia="Times New Roman" w:hAnsi="OpenSans" w:cs="Times New Roman"/>
          <w:color w:val="000000"/>
          <w:sz w:val="21"/>
          <w:szCs w:val="21"/>
          <w:lang w:eastAsia="ru-RU"/>
        </w:rPr>
        <w:t xml:space="preserve"> — </w:t>
      </w:r>
      <w:proofErr w:type="spellStart"/>
      <w:r w:rsidRPr="00E044C5">
        <w:rPr>
          <w:rFonts w:ascii="OpenSans" w:eastAsia="Times New Roman" w:hAnsi="OpenSans" w:cs="Times New Roman"/>
          <w:color w:val="000000"/>
          <w:sz w:val="21"/>
          <w:szCs w:val="21"/>
          <w:lang w:eastAsia="ru-RU"/>
        </w:rPr>
        <w:t>массажеры</w:t>
      </w:r>
      <w:proofErr w:type="spellEnd"/>
      <w:r w:rsidRPr="00E044C5">
        <w:rPr>
          <w:rFonts w:ascii="OpenSans" w:eastAsia="Times New Roman" w:hAnsi="OpenSans" w:cs="Times New Roman"/>
          <w:color w:val="000000"/>
          <w:sz w:val="21"/>
          <w:szCs w:val="21"/>
          <w:lang w:eastAsia="ru-RU"/>
        </w:rPr>
        <w:t xml:space="preserve"> в виде массажных шариков, в комплекте с массажными металлическими колечками. Шариком можно стимулировать зоны на ладонях, а мас</w:t>
      </w:r>
      <w:r w:rsidRPr="00E044C5">
        <w:rPr>
          <w:rFonts w:ascii="OpenSans" w:eastAsia="Times New Roman" w:hAnsi="OpenSans" w:cs="Times New Roman"/>
          <w:color w:val="000000"/>
          <w:sz w:val="21"/>
          <w:szCs w:val="21"/>
          <w:lang w:eastAsia="ru-RU"/>
        </w:rPr>
        <w:softHyphen/>
        <w:t>сажные кольца надеваются на пальчики.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noProof/>
          <w:color w:val="000000"/>
          <w:sz w:val="21"/>
          <w:szCs w:val="21"/>
          <w:lang w:eastAsia="ru-RU"/>
        </w:rPr>
        <w:drawing>
          <wp:inline distT="0" distB="0" distL="0" distR="0" wp14:anchorId="7755F9B1" wp14:editId="3858F00A">
            <wp:extent cx="3303905" cy="2242820"/>
            <wp:effectExtent l="0" t="0" r="0" b="5080"/>
            <wp:docPr id="1" name="Рисунок 1" descr="https://fsd.videouroki.net/html/2019/11/28/v_5ddfc61905b73/9974056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videouroki.net/html/2019/11/28/v_5ddfc61905b73/99740562_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3905" cy="2242820"/>
                    </a:xfrm>
                    <a:prstGeom prst="rect">
                      <a:avLst/>
                    </a:prstGeom>
                    <a:noFill/>
                    <a:ln>
                      <a:noFill/>
                    </a:ln>
                  </pic:spPr>
                </pic:pic>
              </a:graphicData>
            </a:graphic>
          </wp:inline>
        </w:drawing>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 помощью шаров — «ежиков» с колечками детям нравится массировать пальцы и ладошки, что оказывает благотворное влияние на весь организм, а также на раз</w:t>
      </w:r>
      <w:r w:rsidRPr="00E044C5">
        <w:rPr>
          <w:rFonts w:ascii="OpenSans" w:eastAsia="Times New Roman" w:hAnsi="OpenSans" w:cs="Times New Roman"/>
          <w:color w:val="000000"/>
          <w:sz w:val="21"/>
          <w:szCs w:val="21"/>
          <w:lang w:eastAsia="ru-RU"/>
        </w:rPr>
        <w:softHyphen/>
        <w:t>витие </w:t>
      </w:r>
      <w:r w:rsidRPr="00E044C5">
        <w:rPr>
          <w:rFonts w:ascii="OpenSans" w:eastAsia="Times New Roman" w:hAnsi="OpenSans" w:cs="Times New Roman"/>
          <w:b/>
          <w:bCs/>
          <w:color w:val="000000"/>
          <w:sz w:val="21"/>
          <w:szCs w:val="21"/>
          <w:lang w:eastAsia="ru-RU"/>
        </w:rPr>
        <w:t>мелкой моторики </w:t>
      </w:r>
      <w:r w:rsidRPr="00E044C5">
        <w:rPr>
          <w:rFonts w:ascii="OpenSans" w:eastAsia="Times New Roman" w:hAnsi="OpenSans" w:cs="Times New Roman"/>
          <w:color w:val="000000"/>
          <w:sz w:val="21"/>
          <w:szCs w:val="21"/>
          <w:lang w:eastAsia="ru-RU"/>
        </w:rPr>
        <w:t>пальцев рук, тем самым, спо</w:t>
      </w:r>
      <w:r w:rsidRPr="00E044C5">
        <w:rPr>
          <w:rFonts w:ascii="OpenSans" w:eastAsia="Times New Roman" w:hAnsi="OpenSans" w:cs="Times New Roman"/>
          <w:color w:val="000000"/>
          <w:sz w:val="21"/>
          <w:szCs w:val="21"/>
          <w:lang w:eastAsia="ru-RU"/>
        </w:rPr>
        <w:softHyphen/>
        <w:t>собствуя развитию речи.</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Массаж Су-</w:t>
      </w:r>
      <w:proofErr w:type="spellStart"/>
      <w:r w:rsidRPr="00E044C5">
        <w:rPr>
          <w:rFonts w:ascii="OpenSans" w:eastAsia="Times New Roman" w:hAnsi="OpenSans" w:cs="Times New Roman"/>
          <w:b/>
          <w:bCs/>
          <w:color w:val="000000"/>
          <w:sz w:val="21"/>
          <w:szCs w:val="21"/>
          <w:lang w:eastAsia="ru-RU"/>
        </w:rPr>
        <w:t>Джок</w:t>
      </w:r>
      <w:proofErr w:type="spellEnd"/>
      <w:r w:rsidRPr="00E044C5">
        <w:rPr>
          <w:rFonts w:ascii="OpenSans" w:eastAsia="Times New Roman" w:hAnsi="OpenSans" w:cs="Times New Roman"/>
          <w:b/>
          <w:bCs/>
          <w:color w:val="000000"/>
          <w:sz w:val="21"/>
          <w:szCs w:val="21"/>
          <w:lang w:eastAsia="ru-RU"/>
        </w:rPr>
        <w:t xml:space="preserve"> шарами</w:t>
      </w:r>
      <w:proofErr w:type="gramStart"/>
      <w:r w:rsidRPr="00E044C5">
        <w:rPr>
          <w:rFonts w:ascii="OpenSans" w:eastAsia="Times New Roman" w:hAnsi="OpenSans" w:cs="Times New Roman"/>
          <w:color w:val="000000"/>
          <w:sz w:val="21"/>
          <w:szCs w:val="21"/>
          <w:lang w:eastAsia="ru-RU"/>
        </w:rPr>
        <w:t>.</w:t>
      </w:r>
      <w:proofErr w:type="gramEnd"/>
      <w:r w:rsidRPr="00E044C5">
        <w:rPr>
          <w:rFonts w:ascii="OpenSans" w:eastAsia="Times New Roman" w:hAnsi="OpenSans" w:cs="Times New Roman"/>
          <w:color w:val="000000"/>
          <w:sz w:val="21"/>
          <w:szCs w:val="21"/>
          <w:lang w:eastAsia="ru-RU"/>
        </w:rPr>
        <w:t xml:space="preserve"> (</w:t>
      </w:r>
      <w:proofErr w:type="gramStart"/>
      <w:r w:rsidRPr="00E044C5">
        <w:rPr>
          <w:rFonts w:ascii="OpenSans" w:eastAsia="Times New Roman" w:hAnsi="OpenSans" w:cs="Times New Roman"/>
          <w:color w:val="000000"/>
          <w:sz w:val="21"/>
          <w:szCs w:val="21"/>
          <w:lang w:eastAsia="ru-RU"/>
        </w:rPr>
        <w:t>д</w:t>
      </w:r>
      <w:proofErr w:type="gramEnd"/>
      <w:r w:rsidRPr="00E044C5">
        <w:rPr>
          <w:rFonts w:ascii="OpenSans" w:eastAsia="Times New Roman" w:hAnsi="OpenSans" w:cs="Times New Roman"/>
          <w:color w:val="000000"/>
          <w:sz w:val="21"/>
          <w:szCs w:val="21"/>
          <w:lang w:eastAsia="ru-RU"/>
        </w:rPr>
        <w:t>ети повторяют слова и выполняют действия с шариком в соответствии с текстом)</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Я мячом круги катаю,</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Взад — вперед его гоняю.</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Им поглажу я ладошку.</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Будто я сметаю крошку,</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 сожму его немножко,</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Как сжимает лапу кошка,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Каждым пальцем мяч прижму,</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И другой рукой начну.</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Массаж пальцев эластичным кольцом</w:t>
      </w:r>
      <w:r w:rsidRPr="00E044C5">
        <w:rPr>
          <w:rFonts w:ascii="OpenSans" w:eastAsia="Times New Roman" w:hAnsi="OpenSans" w:cs="Times New Roman"/>
          <w:color w:val="000000"/>
          <w:sz w:val="21"/>
          <w:szCs w:val="21"/>
          <w:lang w:eastAsia="ru-RU"/>
        </w:rPr>
        <w:t xml:space="preserve">. </w:t>
      </w:r>
      <w:proofErr w:type="gramStart"/>
      <w:r w:rsidRPr="00E044C5">
        <w:rPr>
          <w:rFonts w:ascii="OpenSans" w:eastAsia="Times New Roman" w:hAnsi="OpenSans" w:cs="Times New Roman"/>
          <w:color w:val="000000"/>
          <w:sz w:val="21"/>
          <w:szCs w:val="21"/>
          <w:lang w:eastAsia="ru-RU"/>
        </w:rPr>
        <w:t>(Дети по</w:t>
      </w:r>
      <w:r w:rsidRPr="00E044C5">
        <w:rPr>
          <w:rFonts w:ascii="OpenSans" w:eastAsia="Times New Roman" w:hAnsi="OpenSans" w:cs="Times New Roman"/>
          <w:color w:val="000000"/>
          <w:sz w:val="21"/>
          <w:szCs w:val="21"/>
          <w:lang w:eastAsia="ru-RU"/>
        </w:rPr>
        <w:softHyphen/>
        <w:t>очередно надевают массажные кольца на каждый палец, начиная с большого, проговаривая стихотво</w:t>
      </w:r>
      <w:r w:rsidRPr="00E044C5">
        <w:rPr>
          <w:rFonts w:ascii="OpenSans" w:eastAsia="Times New Roman" w:hAnsi="OpenSans" w:cs="Times New Roman"/>
          <w:color w:val="000000"/>
          <w:sz w:val="21"/>
          <w:szCs w:val="21"/>
          <w:lang w:eastAsia="ru-RU"/>
        </w:rPr>
        <w:softHyphen/>
        <w:t>рение пальчиковой гимнастики)</w:t>
      </w:r>
      <w:proofErr w:type="gramEnd"/>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Мальчик-пальчик, где ты был?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С этим братцем в лес ходил,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С этим братцем щи варил,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С этим братцем кашу ел,</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С этим братцем песни пел</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Использование Су-</w:t>
      </w:r>
      <w:proofErr w:type="spellStart"/>
      <w:r w:rsidRPr="00E044C5">
        <w:rPr>
          <w:rFonts w:ascii="OpenSans" w:eastAsia="Times New Roman" w:hAnsi="OpenSans" w:cs="Times New Roman"/>
          <w:b/>
          <w:bCs/>
          <w:color w:val="000000"/>
          <w:sz w:val="21"/>
          <w:szCs w:val="21"/>
          <w:lang w:eastAsia="ru-RU"/>
        </w:rPr>
        <w:t>Джок</w:t>
      </w:r>
      <w:proofErr w:type="spellEnd"/>
      <w:r w:rsidRPr="00E044C5">
        <w:rPr>
          <w:rFonts w:ascii="OpenSans" w:eastAsia="Times New Roman" w:hAnsi="OpenSans" w:cs="Times New Roman"/>
          <w:b/>
          <w:bCs/>
          <w:color w:val="000000"/>
          <w:sz w:val="21"/>
          <w:szCs w:val="21"/>
          <w:lang w:eastAsia="ru-RU"/>
        </w:rPr>
        <w:t xml:space="preserve"> шаров для развития памяти и внимания</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Дети выполняют инструкцию: надень колечко на ми</w:t>
      </w:r>
      <w:r w:rsidRPr="00E044C5">
        <w:rPr>
          <w:rFonts w:ascii="OpenSans" w:eastAsia="Times New Roman" w:hAnsi="OpenSans" w:cs="Times New Roman"/>
          <w:color w:val="000000"/>
          <w:sz w:val="21"/>
          <w:szCs w:val="21"/>
          <w:lang w:eastAsia="ru-RU"/>
        </w:rPr>
        <w:softHyphen/>
        <w:t>зинец правой руки, возьми шарик в правую руку и спрячь за спину и т. д.; ребенок закрывает глаза, взрослый наде</w:t>
      </w:r>
      <w:r w:rsidRPr="00E044C5">
        <w:rPr>
          <w:rFonts w:ascii="OpenSans" w:eastAsia="Times New Roman" w:hAnsi="OpenSans" w:cs="Times New Roman"/>
          <w:color w:val="000000"/>
          <w:sz w:val="21"/>
          <w:szCs w:val="21"/>
          <w:lang w:eastAsia="ru-RU"/>
        </w:rPr>
        <w:softHyphen/>
        <w:t>вает колечко на любой его палец, а тот должен назвать, на какой палец какой руки надето кольцо. Таким образом, развивается внимание, память и умение работать по ин</w:t>
      </w:r>
      <w:r w:rsidRPr="00E044C5">
        <w:rPr>
          <w:rFonts w:ascii="OpenSans" w:eastAsia="Times New Roman" w:hAnsi="OpenSans" w:cs="Times New Roman"/>
          <w:color w:val="000000"/>
          <w:sz w:val="21"/>
          <w:szCs w:val="21"/>
          <w:lang w:eastAsia="ru-RU"/>
        </w:rPr>
        <w:softHyphen/>
        <w:t>струкции, что очень важно для успешности в школе.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lastRenderedPageBreak/>
        <w:t>Ручной массаж кистей и пальцев рук</w:t>
      </w:r>
      <w:r w:rsidRPr="00E044C5">
        <w:rPr>
          <w:rFonts w:ascii="OpenSans" w:eastAsia="Times New Roman" w:hAnsi="OpenSans" w:cs="Times New Roman"/>
          <w:color w:val="000000"/>
          <w:sz w:val="21"/>
          <w:szCs w:val="21"/>
          <w:lang w:eastAsia="ru-RU"/>
        </w:rPr>
        <w:t>. Очень полезен и эффективен массаж пальцев и ногтевых пластин кистей. Эти участки соответствуют головному мозгу. Кроме того на них проецируется все тело человека в виде мини-си</w:t>
      </w:r>
      <w:r w:rsidRPr="00E044C5">
        <w:rPr>
          <w:rFonts w:ascii="OpenSans" w:eastAsia="Times New Roman" w:hAnsi="OpenSans" w:cs="Times New Roman"/>
          <w:color w:val="000000"/>
          <w:sz w:val="21"/>
          <w:szCs w:val="21"/>
          <w:lang w:eastAsia="ru-RU"/>
        </w:rPr>
        <w:softHyphen/>
        <w:t>стем соответствия. Поэтому кончики пальцев необходимо массажировать до стойкого ощущения тепла. Это ока</w:t>
      </w:r>
      <w:r w:rsidRPr="00E044C5">
        <w:rPr>
          <w:rFonts w:ascii="OpenSans" w:eastAsia="Times New Roman" w:hAnsi="OpenSans" w:cs="Times New Roman"/>
          <w:color w:val="000000"/>
          <w:sz w:val="21"/>
          <w:szCs w:val="21"/>
          <w:lang w:eastAsia="ru-RU"/>
        </w:rPr>
        <w:softHyphen/>
        <w:t xml:space="preserve">зывает </w:t>
      </w:r>
      <w:proofErr w:type="spellStart"/>
      <w:r w:rsidRPr="00E044C5">
        <w:rPr>
          <w:rFonts w:ascii="OpenSans" w:eastAsia="Times New Roman" w:hAnsi="OpenSans" w:cs="Times New Roman"/>
          <w:color w:val="000000"/>
          <w:sz w:val="21"/>
          <w:szCs w:val="21"/>
          <w:lang w:eastAsia="ru-RU"/>
        </w:rPr>
        <w:t>оздоравливающее</w:t>
      </w:r>
      <w:proofErr w:type="spellEnd"/>
      <w:r w:rsidRPr="00E044C5">
        <w:rPr>
          <w:rFonts w:ascii="OpenSans" w:eastAsia="Times New Roman" w:hAnsi="OpenSans" w:cs="Times New Roman"/>
          <w:color w:val="000000"/>
          <w:sz w:val="21"/>
          <w:szCs w:val="21"/>
          <w:lang w:eastAsia="ru-RU"/>
        </w:rPr>
        <w:t xml:space="preserve"> воздействие на весь организм. Особенно важно воздействовать на большой палец, отве</w:t>
      </w:r>
      <w:r w:rsidRPr="00E044C5">
        <w:rPr>
          <w:rFonts w:ascii="OpenSans" w:eastAsia="Times New Roman" w:hAnsi="OpenSans" w:cs="Times New Roman"/>
          <w:color w:val="000000"/>
          <w:sz w:val="21"/>
          <w:szCs w:val="21"/>
          <w:lang w:eastAsia="ru-RU"/>
        </w:rPr>
        <w:softHyphen/>
        <w:t>чающий за голову человека.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 маленькими детьми начинать массаж лучше с мяг</w:t>
      </w:r>
      <w:r w:rsidRPr="00E044C5">
        <w:rPr>
          <w:rFonts w:ascii="OpenSans" w:eastAsia="Times New Roman" w:hAnsi="OpenSans" w:cs="Times New Roman"/>
          <w:color w:val="000000"/>
          <w:sz w:val="21"/>
          <w:szCs w:val="21"/>
          <w:lang w:eastAsia="ru-RU"/>
        </w:rPr>
        <w:softHyphen/>
        <w:t>кими «кошачьими» шариками.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noProof/>
          <w:color w:val="000000"/>
          <w:sz w:val="21"/>
          <w:szCs w:val="21"/>
          <w:lang w:eastAsia="ru-RU"/>
        </w:rPr>
        <w:drawing>
          <wp:inline distT="0" distB="0" distL="0" distR="0" wp14:anchorId="6FB279A9" wp14:editId="2CF24BBF">
            <wp:extent cx="2769235" cy="1802765"/>
            <wp:effectExtent l="0" t="0" r="0" b="6985"/>
            <wp:docPr id="2" name="Рисунок 2" descr="https://fsd.videouroki.net/html/2019/11/28/v_5ddfc61905b73/99740562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videouroki.net/html/2019/11/28/v_5ddfc61905b73/99740562_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9235" cy="1802765"/>
                    </a:xfrm>
                    <a:prstGeom prst="rect">
                      <a:avLst/>
                    </a:prstGeom>
                    <a:noFill/>
                    <a:ln>
                      <a:noFill/>
                    </a:ln>
                  </pic:spPr>
                </pic:pic>
              </a:graphicData>
            </a:graphic>
          </wp:inline>
        </w:drawing>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Если небрежно, расслабленно выполнять упражнения, то никакого эффекта не будет. Нужно уделять особое вни</w:t>
      </w:r>
      <w:r w:rsidRPr="00E044C5">
        <w:rPr>
          <w:rFonts w:ascii="OpenSans" w:eastAsia="Times New Roman" w:hAnsi="OpenSans" w:cs="Times New Roman"/>
          <w:color w:val="000000"/>
          <w:sz w:val="21"/>
          <w:szCs w:val="21"/>
          <w:lang w:eastAsia="ru-RU"/>
        </w:rPr>
        <w:softHyphen/>
        <w:t>мание тренировке движений, которые мы не делаем в по</w:t>
      </w:r>
      <w:r w:rsidRPr="00E044C5">
        <w:rPr>
          <w:rFonts w:ascii="OpenSans" w:eastAsia="Times New Roman" w:hAnsi="OpenSans" w:cs="Times New Roman"/>
          <w:color w:val="000000"/>
          <w:sz w:val="21"/>
          <w:szCs w:val="21"/>
          <w:lang w:eastAsia="ru-RU"/>
        </w:rPr>
        <w:softHyphen/>
        <w:t>вседневной жизни. Именно такая тренировка детских пальчиков дает видимый и быстрый эффект.</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Отработка графических навыков.</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Отработку графических навыков помогут развить такие упражнения как:</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Рисование линий, фигурных дорожек</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Ребенка просят провести фигурную дорожку, со</w:t>
      </w:r>
      <w:r w:rsidRPr="00E044C5">
        <w:rPr>
          <w:rFonts w:ascii="OpenSans" w:eastAsia="Times New Roman" w:hAnsi="OpenSans" w:cs="Times New Roman"/>
          <w:color w:val="000000"/>
          <w:sz w:val="21"/>
          <w:szCs w:val="21"/>
          <w:lang w:eastAsia="ru-RU"/>
        </w:rPr>
        <w:softHyphen/>
        <w:t>единив линию штриховки. При прохождении дорожки ре</w:t>
      </w:r>
      <w:r w:rsidRPr="00E044C5">
        <w:rPr>
          <w:rFonts w:ascii="OpenSans" w:eastAsia="Times New Roman" w:hAnsi="OpenSans" w:cs="Times New Roman"/>
          <w:color w:val="000000"/>
          <w:sz w:val="21"/>
          <w:szCs w:val="21"/>
          <w:lang w:eastAsia="ru-RU"/>
        </w:rPr>
        <w:softHyphen/>
        <w:t xml:space="preserve">бенку следует </w:t>
      </w:r>
      <w:proofErr w:type="gramStart"/>
      <w:r w:rsidRPr="00E044C5">
        <w:rPr>
          <w:rFonts w:ascii="OpenSans" w:eastAsia="Times New Roman" w:hAnsi="OpenSans" w:cs="Times New Roman"/>
          <w:color w:val="000000"/>
          <w:sz w:val="21"/>
          <w:szCs w:val="21"/>
          <w:lang w:eastAsia="ru-RU"/>
        </w:rPr>
        <w:t>стараться</w:t>
      </w:r>
      <w:proofErr w:type="gramEnd"/>
      <w:r w:rsidRPr="00E044C5">
        <w:rPr>
          <w:rFonts w:ascii="OpenSans" w:eastAsia="Times New Roman" w:hAnsi="OpenSans" w:cs="Times New Roman"/>
          <w:color w:val="000000"/>
          <w:sz w:val="21"/>
          <w:szCs w:val="21"/>
          <w:lang w:eastAsia="ru-RU"/>
        </w:rPr>
        <w:t xml:space="preserve"> как можно более точно следовать всем изгибам и поворотам линий.</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noProof/>
          <w:color w:val="000000"/>
          <w:sz w:val="21"/>
          <w:szCs w:val="21"/>
          <w:lang w:eastAsia="ru-RU"/>
        </w:rPr>
        <w:drawing>
          <wp:inline distT="0" distB="0" distL="0" distR="0" wp14:anchorId="43EB4BD0" wp14:editId="34C8453A">
            <wp:extent cx="2355215" cy="3373120"/>
            <wp:effectExtent l="0" t="0" r="6985" b="0"/>
            <wp:docPr id="3" name="Рисунок 3" descr="https://fsd.videouroki.net/html/2019/11/28/v_5ddfc61905b73/9974056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videouroki.net/html/2019/11/28/v_5ddfc61905b73/99740562_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5215" cy="3373120"/>
                    </a:xfrm>
                    <a:prstGeom prst="rect">
                      <a:avLst/>
                    </a:prstGeom>
                    <a:noFill/>
                    <a:ln>
                      <a:noFill/>
                    </a:ln>
                  </pic:spPr>
                </pic:pic>
              </a:graphicData>
            </a:graphic>
          </wp:inline>
        </w:drawing>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 Ребенка просят провести линию посередине фи</w:t>
      </w:r>
      <w:r w:rsidRPr="00E044C5">
        <w:rPr>
          <w:rFonts w:ascii="OpenSans" w:eastAsia="Times New Roman" w:hAnsi="OpenSans" w:cs="Times New Roman"/>
          <w:color w:val="000000"/>
          <w:sz w:val="21"/>
          <w:szCs w:val="21"/>
          <w:lang w:eastAsia="ru-RU"/>
        </w:rPr>
        <w:softHyphen/>
        <w:t>гурной дорожки. При выполнении задания надо обратить особое внимание на то, что нельзя касаться стенок (осо</w:t>
      </w:r>
      <w:r w:rsidRPr="00E044C5">
        <w:rPr>
          <w:rFonts w:ascii="OpenSans" w:eastAsia="Times New Roman" w:hAnsi="OpenSans" w:cs="Times New Roman"/>
          <w:color w:val="000000"/>
          <w:sz w:val="21"/>
          <w:szCs w:val="21"/>
          <w:lang w:eastAsia="ru-RU"/>
        </w:rPr>
        <w:softHyphen/>
        <w:t>бенно в лабиринтах), линия должна идти посередине до</w:t>
      </w:r>
      <w:r w:rsidRPr="00E044C5">
        <w:rPr>
          <w:rFonts w:ascii="OpenSans" w:eastAsia="Times New Roman" w:hAnsi="OpenSans" w:cs="Times New Roman"/>
          <w:color w:val="000000"/>
          <w:sz w:val="21"/>
          <w:szCs w:val="21"/>
          <w:lang w:eastAsia="ru-RU"/>
        </w:rPr>
        <w:softHyphen/>
        <w:t>рожки. Карандаш от бумаги не отрывается, и лист бумаги не переворачивается.</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noProof/>
          <w:color w:val="000000"/>
          <w:sz w:val="21"/>
          <w:szCs w:val="21"/>
          <w:lang w:eastAsia="ru-RU"/>
        </w:rPr>
        <w:lastRenderedPageBreak/>
        <w:drawing>
          <wp:inline distT="0" distB="0" distL="0" distR="0" wp14:anchorId="2CB37BD9" wp14:editId="7CA2EFD9">
            <wp:extent cx="2545080" cy="3200400"/>
            <wp:effectExtent l="0" t="0" r="7620" b="0"/>
            <wp:docPr id="4" name="Рисунок 4" descr="https://fsd.videouroki.net/html/2019/11/28/v_5ddfc61905b73/99740562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videouroki.net/html/2019/11/28/v_5ddfc61905b73/99740562_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5080" cy="3200400"/>
                    </a:xfrm>
                    <a:prstGeom prst="rect">
                      <a:avLst/>
                    </a:prstGeom>
                    <a:noFill/>
                    <a:ln>
                      <a:noFill/>
                    </a:ln>
                  </pic:spPr>
                </pic:pic>
              </a:graphicData>
            </a:graphic>
          </wp:inline>
        </w:drawing>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По контурам</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Ребенка просят соединить точки для того, чтобы полу</w:t>
      </w:r>
      <w:r w:rsidRPr="00E044C5">
        <w:rPr>
          <w:rFonts w:ascii="OpenSans" w:eastAsia="Times New Roman" w:hAnsi="OpenSans" w:cs="Times New Roman"/>
          <w:color w:val="000000"/>
          <w:sz w:val="21"/>
          <w:szCs w:val="21"/>
          <w:lang w:eastAsia="ru-RU"/>
        </w:rPr>
        <w:softHyphen/>
        <w:t>чился завершенный рисунок.</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noProof/>
          <w:color w:val="000000"/>
          <w:sz w:val="21"/>
          <w:szCs w:val="21"/>
          <w:lang w:eastAsia="ru-RU"/>
        </w:rPr>
        <w:drawing>
          <wp:inline distT="0" distB="0" distL="0" distR="0" wp14:anchorId="5963D742" wp14:editId="6645E879">
            <wp:extent cx="2009775" cy="3614420"/>
            <wp:effectExtent l="0" t="0" r="9525" b="5080"/>
            <wp:docPr id="5" name="Рисунок 5" descr="https://fsd.videouroki.net/html/2019/11/28/v_5ddfc61905b73/9974056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videouroki.net/html/2019/11/28/v_5ddfc61905b73/99740562_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3614420"/>
                    </a:xfrm>
                    <a:prstGeom prst="rect">
                      <a:avLst/>
                    </a:prstGeom>
                    <a:noFill/>
                    <a:ln>
                      <a:noFill/>
                    </a:ln>
                  </pic:spPr>
                </pic:pic>
              </a:graphicData>
            </a:graphic>
          </wp:inline>
        </w:drawing>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Штриховки с различным направлением дви</w:t>
      </w:r>
      <w:r w:rsidRPr="00E044C5">
        <w:rPr>
          <w:rFonts w:ascii="OpenSans" w:eastAsia="Times New Roman" w:hAnsi="OpenSans" w:cs="Times New Roman"/>
          <w:b/>
          <w:bCs/>
          <w:color w:val="000000"/>
          <w:sz w:val="21"/>
          <w:szCs w:val="21"/>
          <w:lang w:eastAsia="ru-RU"/>
        </w:rPr>
        <w:softHyphen/>
        <w:t>жения руки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Штриховка — одно из важнейших упражнений. Пра</w:t>
      </w:r>
      <w:r w:rsidRPr="00E044C5">
        <w:rPr>
          <w:rFonts w:ascii="OpenSans" w:eastAsia="Times New Roman" w:hAnsi="OpenSans" w:cs="Times New Roman"/>
          <w:color w:val="000000"/>
          <w:sz w:val="21"/>
          <w:szCs w:val="21"/>
          <w:lang w:eastAsia="ru-RU"/>
        </w:rPr>
        <w:softHyphen/>
        <w:t>вила штриховки:</w:t>
      </w:r>
    </w:p>
    <w:p w:rsidR="00E044C5" w:rsidRPr="00E044C5" w:rsidRDefault="00E044C5" w:rsidP="00E044C5">
      <w:pPr>
        <w:numPr>
          <w:ilvl w:val="0"/>
          <w:numId w:val="19"/>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Штриховать только в заданном направлении.</w:t>
      </w:r>
    </w:p>
    <w:p w:rsidR="00E044C5" w:rsidRPr="00E044C5" w:rsidRDefault="00E044C5" w:rsidP="00E044C5">
      <w:pPr>
        <w:numPr>
          <w:ilvl w:val="0"/>
          <w:numId w:val="19"/>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Не выходить за контуры фигуры.</w:t>
      </w:r>
    </w:p>
    <w:p w:rsidR="00E044C5" w:rsidRPr="00E044C5" w:rsidRDefault="00E044C5" w:rsidP="00E044C5">
      <w:pPr>
        <w:numPr>
          <w:ilvl w:val="0"/>
          <w:numId w:val="19"/>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Соблюдать параллельность линий.</w:t>
      </w:r>
    </w:p>
    <w:p w:rsidR="00E044C5" w:rsidRPr="00E044C5" w:rsidRDefault="00E044C5" w:rsidP="00E044C5">
      <w:pPr>
        <w:numPr>
          <w:ilvl w:val="0"/>
          <w:numId w:val="19"/>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lastRenderedPageBreak/>
        <w:t>Не сближать штрихи, соблюдать расстояние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Ребенка просят выполнить различные виды штри</w:t>
      </w:r>
      <w:r w:rsidRPr="00E044C5">
        <w:rPr>
          <w:rFonts w:ascii="OpenSans" w:eastAsia="Times New Roman" w:hAnsi="OpenSans" w:cs="Times New Roman"/>
          <w:color w:val="000000"/>
          <w:sz w:val="21"/>
          <w:szCs w:val="21"/>
          <w:lang w:eastAsia="ru-RU"/>
        </w:rPr>
        <w:softHyphen/>
        <w:t>ховок по образцам: вертикальные (сверху вниз), гори</w:t>
      </w:r>
      <w:r w:rsidRPr="00E044C5">
        <w:rPr>
          <w:rFonts w:ascii="OpenSans" w:eastAsia="Times New Roman" w:hAnsi="OpenSans" w:cs="Times New Roman"/>
          <w:color w:val="000000"/>
          <w:sz w:val="21"/>
          <w:szCs w:val="21"/>
          <w:lang w:eastAsia="ru-RU"/>
        </w:rPr>
        <w:softHyphen/>
        <w:t>зонтальные (слева направо), наклонные, «клубочками» (круговые движения руки), полукругами. Линии сложной формы должны выполняться одним движением кисти руки.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Штриховки вначале должны быть крупными, по мере при</w:t>
      </w:r>
      <w:r w:rsidRPr="00E044C5">
        <w:rPr>
          <w:rFonts w:ascii="OpenSans" w:eastAsia="Times New Roman" w:hAnsi="OpenSans" w:cs="Times New Roman"/>
          <w:color w:val="000000"/>
          <w:sz w:val="21"/>
          <w:szCs w:val="21"/>
          <w:lang w:eastAsia="ru-RU"/>
        </w:rPr>
        <w:softHyphen/>
        <w:t>обретения ребенком навыка выполнения их размер умень</w:t>
      </w:r>
      <w:r w:rsidRPr="00E044C5">
        <w:rPr>
          <w:rFonts w:ascii="OpenSans" w:eastAsia="Times New Roman" w:hAnsi="OpenSans" w:cs="Times New Roman"/>
          <w:color w:val="000000"/>
          <w:sz w:val="21"/>
          <w:szCs w:val="21"/>
          <w:lang w:eastAsia="ru-RU"/>
        </w:rPr>
        <w:softHyphen/>
        <w:t>шается. При этом надо обратить внимание на уменьшение амплитуды движений кисти руки.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noProof/>
          <w:color w:val="000000"/>
          <w:sz w:val="21"/>
          <w:szCs w:val="21"/>
          <w:lang w:eastAsia="ru-RU"/>
        </w:rPr>
        <w:drawing>
          <wp:inline distT="0" distB="0" distL="0" distR="0" wp14:anchorId="71533FDD" wp14:editId="21C5FDAB">
            <wp:extent cx="3226435" cy="2673985"/>
            <wp:effectExtent l="0" t="0" r="0" b="0"/>
            <wp:docPr id="6" name="Рисунок 6" descr="https://fsd.videouroki.net/html/2019/11/28/v_5ddfc61905b73/99740562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videouroki.net/html/2019/11/28/v_5ddfc61905b73/99740562_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6435" cy="2673985"/>
                    </a:xfrm>
                    <a:prstGeom prst="rect">
                      <a:avLst/>
                    </a:prstGeom>
                    <a:noFill/>
                    <a:ln>
                      <a:noFill/>
                    </a:ln>
                  </pic:spPr>
                </pic:pic>
              </a:graphicData>
            </a:graphic>
          </wp:inline>
        </w:drawing>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Рисование по точкам</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Ребенка просят соединить точки согласно инструкции под рисунком. Выполнять задания следует следующим об</w:t>
      </w:r>
      <w:r w:rsidRPr="00E044C5">
        <w:rPr>
          <w:rFonts w:ascii="OpenSans" w:eastAsia="Times New Roman" w:hAnsi="OpenSans" w:cs="Times New Roman"/>
          <w:color w:val="000000"/>
          <w:sz w:val="21"/>
          <w:szCs w:val="21"/>
          <w:lang w:eastAsia="ru-RU"/>
        </w:rPr>
        <w:softHyphen/>
        <w:t>разом: карандаш или ручка не отрывается от листа бумаги, лист фиксируется, и его положение не изменяется.</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noProof/>
          <w:color w:val="000000"/>
          <w:sz w:val="21"/>
          <w:szCs w:val="21"/>
          <w:lang w:eastAsia="ru-RU"/>
        </w:rPr>
        <w:drawing>
          <wp:inline distT="0" distB="0" distL="0" distR="0" wp14:anchorId="31A9E8EE" wp14:editId="5E59CD7F">
            <wp:extent cx="2312035" cy="3166110"/>
            <wp:effectExtent l="0" t="0" r="0" b="0"/>
            <wp:docPr id="7" name="Рисунок 7" descr="https://fsd.videouroki.net/html/2019/11/28/v_5ddfc61905b73/99740562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videouroki.net/html/2019/11/28/v_5ddfc61905b73/99740562_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2035" cy="3166110"/>
                    </a:xfrm>
                    <a:prstGeom prst="rect">
                      <a:avLst/>
                    </a:prstGeom>
                    <a:noFill/>
                    <a:ln>
                      <a:noFill/>
                    </a:ln>
                  </pic:spPr>
                </pic:pic>
              </a:graphicData>
            </a:graphic>
          </wp:inline>
        </w:drawing>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Нарисуй фигурку по точкам, как на образце.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lastRenderedPageBreak/>
        <w:t>Раскрашивание</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Простой и эффективный способ подготовки руки к письму — книжки-раскраски. Раскрашивая любимые картинки, ребенок учится держать в руке карандаш, ис</w:t>
      </w:r>
      <w:r w:rsidRPr="00E044C5">
        <w:rPr>
          <w:rFonts w:ascii="OpenSans" w:eastAsia="Times New Roman" w:hAnsi="OpenSans" w:cs="Times New Roman"/>
          <w:color w:val="000000"/>
          <w:sz w:val="21"/>
          <w:szCs w:val="21"/>
          <w:lang w:eastAsia="ru-RU"/>
        </w:rPr>
        <w:softHyphen/>
        <w:t>пользует силу нажима. Это занятие тренирует мелкие мышцы руки, делает ее движения сильными и координи</w:t>
      </w:r>
      <w:r w:rsidRPr="00E044C5">
        <w:rPr>
          <w:rFonts w:ascii="OpenSans" w:eastAsia="Times New Roman" w:hAnsi="OpenSans" w:cs="Times New Roman"/>
          <w:color w:val="000000"/>
          <w:sz w:val="21"/>
          <w:szCs w:val="21"/>
          <w:lang w:eastAsia="ru-RU"/>
        </w:rPr>
        <w:softHyphen/>
        <w:t>рованными. Рекомендуется пользоваться цветными ка</w:t>
      </w:r>
      <w:r w:rsidRPr="00E044C5">
        <w:rPr>
          <w:rFonts w:ascii="OpenSans" w:eastAsia="Times New Roman" w:hAnsi="OpenSans" w:cs="Times New Roman"/>
          <w:color w:val="000000"/>
          <w:sz w:val="21"/>
          <w:szCs w:val="21"/>
          <w:lang w:eastAsia="ru-RU"/>
        </w:rPr>
        <w:softHyphen/>
        <w:t>рандашами, а не фломастерами.</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Можно предложить ребенку копировать понравив</w:t>
      </w:r>
      <w:r w:rsidRPr="00E044C5">
        <w:rPr>
          <w:rFonts w:ascii="OpenSans" w:eastAsia="Times New Roman" w:hAnsi="OpenSans" w:cs="Times New Roman"/>
          <w:color w:val="000000"/>
          <w:sz w:val="21"/>
          <w:szCs w:val="21"/>
          <w:lang w:eastAsia="ru-RU"/>
        </w:rPr>
        <w:softHyphen/>
        <w:t>шиеся рисунки на прозрачную бумагу. Очень полезны орнаменты и узоры, так как в них присутствует большое количество изогнутых линий, что является хорошей под</w:t>
      </w:r>
      <w:r w:rsidRPr="00E044C5">
        <w:rPr>
          <w:rFonts w:ascii="OpenSans" w:eastAsia="Times New Roman" w:hAnsi="OpenSans" w:cs="Times New Roman"/>
          <w:color w:val="000000"/>
          <w:sz w:val="21"/>
          <w:szCs w:val="21"/>
          <w:lang w:eastAsia="ru-RU"/>
        </w:rPr>
        <w:softHyphen/>
        <w:t>готовкой руки ребенка к написанию прописных букв.</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b/>
          <w:bCs/>
          <w:color w:val="000000"/>
          <w:sz w:val="21"/>
          <w:szCs w:val="21"/>
          <w:lang w:eastAsia="ru-RU"/>
        </w:rPr>
        <w:t>Обводка</w:t>
      </w: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Очень хорошо обводить трафареты, шаблоны, обводка по фигурным линейкам, объемным и плоскостным изо</w:t>
      </w:r>
      <w:r w:rsidRPr="00E044C5">
        <w:rPr>
          <w:rFonts w:ascii="OpenSans" w:eastAsia="Times New Roman" w:hAnsi="OpenSans" w:cs="Times New Roman"/>
          <w:color w:val="000000"/>
          <w:sz w:val="21"/>
          <w:szCs w:val="21"/>
          <w:lang w:eastAsia="ru-RU"/>
        </w:rPr>
        <w:softHyphen/>
        <w:t>бражениям предметов. Обводить можно все, что попа</w:t>
      </w:r>
      <w:r w:rsidRPr="00E044C5">
        <w:rPr>
          <w:rFonts w:ascii="OpenSans" w:eastAsia="Times New Roman" w:hAnsi="OpenSans" w:cs="Times New Roman"/>
          <w:color w:val="000000"/>
          <w:sz w:val="21"/>
          <w:szCs w:val="21"/>
          <w:lang w:eastAsia="ru-RU"/>
        </w:rPr>
        <w:softHyphen/>
        <w:t>дется под руку: дно стакана, перевернутое блюдце, соб</w:t>
      </w:r>
      <w:r w:rsidRPr="00E044C5">
        <w:rPr>
          <w:rFonts w:ascii="OpenSans" w:eastAsia="Times New Roman" w:hAnsi="OpenSans" w:cs="Times New Roman"/>
          <w:color w:val="000000"/>
          <w:sz w:val="21"/>
          <w:szCs w:val="21"/>
          <w:lang w:eastAsia="ru-RU"/>
        </w:rPr>
        <w:softHyphen/>
        <w:t>ственную ладонь, ложку и т. д.</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Все эти упражнения приносят </w:t>
      </w:r>
      <w:r w:rsidRPr="00E044C5">
        <w:rPr>
          <w:rFonts w:ascii="OpenSans" w:eastAsia="Times New Roman" w:hAnsi="OpenSans" w:cs="Times New Roman"/>
          <w:b/>
          <w:bCs/>
          <w:color w:val="000000"/>
          <w:sz w:val="21"/>
          <w:szCs w:val="21"/>
          <w:lang w:eastAsia="ru-RU"/>
        </w:rPr>
        <w:t>тройную пользу </w:t>
      </w:r>
      <w:r w:rsidRPr="00E044C5">
        <w:rPr>
          <w:rFonts w:ascii="OpenSans" w:eastAsia="Times New Roman" w:hAnsi="OpenSans" w:cs="Times New Roman"/>
          <w:color w:val="000000"/>
          <w:sz w:val="21"/>
          <w:szCs w:val="21"/>
          <w:lang w:eastAsia="ru-RU"/>
        </w:rPr>
        <w:t>ре</w:t>
      </w:r>
      <w:r w:rsidRPr="00E044C5">
        <w:rPr>
          <w:rFonts w:ascii="OpenSans" w:eastAsia="Times New Roman" w:hAnsi="OpenSans" w:cs="Times New Roman"/>
          <w:color w:val="000000"/>
          <w:sz w:val="21"/>
          <w:szCs w:val="21"/>
          <w:lang w:eastAsia="ru-RU"/>
        </w:rPr>
        <w:softHyphen/>
        <w:t>бёнку:</w:t>
      </w:r>
    </w:p>
    <w:p w:rsidR="00E044C5" w:rsidRPr="00E044C5" w:rsidRDefault="00E044C5" w:rsidP="00E044C5">
      <w:pPr>
        <w:numPr>
          <w:ilvl w:val="0"/>
          <w:numId w:val="20"/>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во</w:t>
      </w:r>
      <w:r w:rsidRPr="00E044C5">
        <w:rPr>
          <w:rFonts w:ascii="OpenSans" w:eastAsia="Times New Roman" w:hAnsi="OpenSans" w:cs="Times New Roman"/>
          <w:color w:val="000000"/>
          <w:sz w:val="21"/>
          <w:szCs w:val="21"/>
          <w:lang w:eastAsia="ru-RU"/>
        </w:rPr>
        <w:noBreakHyphen/>
        <w:t>первых, развивают мелкую моторику его руки, подготавливая к овладению письмом,</w:t>
      </w:r>
    </w:p>
    <w:p w:rsidR="00E044C5" w:rsidRPr="00E044C5" w:rsidRDefault="00E044C5" w:rsidP="00E044C5">
      <w:pPr>
        <w:numPr>
          <w:ilvl w:val="0"/>
          <w:numId w:val="20"/>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во</w:t>
      </w:r>
      <w:r w:rsidRPr="00E044C5">
        <w:rPr>
          <w:rFonts w:ascii="OpenSans" w:eastAsia="Times New Roman" w:hAnsi="OpenSans" w:cs="Times New Roman"/>
          <w:color w:val="000000"/>
          <w:sz w:val="21"/>
          <w:szCs w:val="21"/>
          <w:lang w:eastAsia="ru-RU"/>
        </w:rPr>
        <w:noBreakHyphen/>
        <w:t>вторых, формируют у него художественный вкус, что полезно в любом возрасте,</w:t>
      </w:r>
    </w:p>
    <w:p w:rsidR="00E044C5" w:rsidRPr="00E044C5" w:rsidRDefault="00E044C5" w:rsidP="00E044C5">
      <w:pPr>
        <w:numPr>
          <w:ilvl w:val="0"/>
          <w:numId w:val="20"/>
        </w:numPr>
        <w:shd w:val="clear" w:color="auto" w:fill="FFFFFF"/>
        <w:spacing w:after="300" w:line="240" w:lineRule="auto"/>
        <w:ind w:left="300"/>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в</w:t>
      </w:r>
      <w:r w:rsidRPr="00E044C5">
        <w:rPr>
          <w:rFonts w:ascii="OpenSans" w:eastAsia="Times New Roman" w:hAnsi="OpenSans" w:cs="Times New Roman"/>
          <w:color w:val="000000"/>
          <w:sz w:val="21"/>
          <w:szCs w:val="21"/>
          <w:lang w:eastAsia="ru-RU"/>
        </w:rPr>
        <w:noBreakHyphen/>
        <w:t>третьих, детские физиологи утверждают, что хо</w:t>
      </w:r>
      <w:r w:rsidRPr="00E044C5">
        <w:rPr>
          <w:rFonts w:ascii="OpenSans" w:eastAsia="Times New Roman" w:hAnsi="OpenSans" w:cs="Times New Roman"/>
          <w:color w:val="000000"/>
          <w:sz w:val="21"/>
          <w:szCs w:val="21"/>
          <w:lang w:eastAsia="ru-RU"/>
        </w:rPr>
        <w:softHyphen/>
        <w:t>рошо развитая кисть руки «потянет» за собой развитие интеллекта.</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Таким образом, целенаправленная, систематическая и планомерная работа по развитию мелкой моторики рук у детей дошкольного возраста во взаимодействии с роди</w:t>
      </w:r>
      <w:r w:rsidRPr="00E044C5">
        <w:rPr>
          <w:rFonts w:ascii="OpenSans" w:eastAsia="Times New Roman" w:hAnsi="OpenSans" w:cs="Times New Roman"/>
          <w:color w:val="000000"/>
          <w:sz w:val="21"/>
          <w:szCs w:val="21"/>
          <w:lang w:eastAsia="ru-RU"/>
        </w:rPr>
        <w:softHyphen/>
        <w:t>телями способствует формированию интеллектуальных способностей, а самое главное — способствует сохра</w:t>
      </w:r>
      <w:r w:rsidRPr="00E044C5">
        <w:rPr>
          <w:rFonts w:ascii="OpenSans" w:eastAsia="Times New Roman" w:hAnsi="OpenSans" w:cs="Times New Roman"/>
          <w:color w:val="000000"/>
          <w:sz w:val="21"/>
          <w:szCs w:val="21"/>
          <w:lang w:eastAsia="ru-RU"/>
        </w:rPr>
        <w:softHyphen/>
        <w:t>нению физического и психического здоровья ребенка. И все это напрямую готовит дошкольника к успешному обучению в школе!</w:t>
      </w:r>
    </w:p>
    <w:p w:rsidR="00E044C5" w:rsidRPr="00E044C5" w:rsidRDefault="00E044C5" w:rsidP="00E044C5">
      <w:pPr>
        <w:shd w:val="clear" w:color="auto" w:fill="FFFFFF"/>
        <w:spacing w:after="0" w:line="240" w:lineRule="auto"/>
        <w:rPr>
          <w:rFonts w:ascii="OpenSans" w:eastAsia="Times New Roman" w:hAnsi="OpenSans" w:cs="Times New Roman"/>
          <w:color w:val="000000"/>
          <w:sz w:val="21"/>
          <w:szCs w:val="21"/>
          <w:lang w:eastAsia="ru-RU"/>
        </w:rPr>
      </w:pPr>
    </w:p>
    <w:p w:rsidR="00E044C5" w:rsidRPr="00E044C5" w:rsidRDefault="00E044C5" w:rsidP="00E044C5">
      <w:pPr>
        <w:shd w:val="clear" w:color="auto" w:fill="FFFFFF"/>
        <w:spacing w:after="300" w:line="240" w:lineRule="auto"/>
        <w:jc w:val="center"/>
        <w:rPr>
          <w:rFonts w:ascii="OpenSans" w:eastAsia="Times New Roman" w:hAnsi="OpenSans" w:cs="Times New Roman"/>
          <w:color w:val="000000"/>
          <w:sz w:val="21"/>
          <w:szCs w:val="21"/>
          <w:lang w:eastAsia="ru-RU"/>
        </w:rPr>
      </w:pPr>
      <w:r w:rsidRPr="00E044C5">
        <w:rPr>
          <w:rFonts w:ascii="OpenSans" w:eastAsia="Times New Roman" w:hAnsi="OpenSans" w:cs="Times New Roman"/>
          <w:color w:val="000000"/>
          <w:sz w:val="21"/>
          <w:szCs w:val="21"/>
          <w:lang w:eastAsia="ru-RU"/>
        </w:rPr>
        <w:t>18</w:t>
      </w:r>
    </w:p>
    <w:p w:rsidR="00260C60" w:rsidRDefault="00260C60"/>
    <w:sectPr w:rsidR="00260C60" w:rsidSect="00C423B1">
      <w:pgSz w:w="11906" w:h="16838"/>
      <w:pgMar w:top="1134" w:right="850" w:bottom="1134" w:left="170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A6E25"/>
    <w:multiLevelType w:val="multilevel"/>
    <w:tmpl w:val="A236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A40ED0"/>
    <w:multiLevelType w:val="multilevel"/>
    <w:tmpl w:val="EEFCF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534E37"/>
    <w:multiLevelType w:val="multilevel"/>
    <w:tmpl w:val="D30E5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F5F026C"/>
    <w:multiLevelType w:val="multilevel"/>
    <w:tmpl w:val="14E4B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312B89"/>
    <w:multiLevelType w:val="multilevel"/>
    <w:tmpl w:val="A0E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95031F"/>
    <w:multiLevelType w:val="multilevel"/>
    <w:tmpl w:val="FBA4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866EDC"/>
    <w:multiLevelType w:val="multilevel"/>
    <w:tmpl w:val="85884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7B23263"/>
    <w:multiLevelType w:val="multilevel"/>
    <w:tmpl w:val="90EE8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AB7B6C"/>
    <w:multiLevelType w:val="multilevel"/>
    <w:tmpl w:val="65CE15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EB41AF9"/>
    <w:multiLevelType w:val="multilevel"/>
    <w:tmpl w:val="E79AA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D504AD"/>
    <w:multiLevelType w:val="multilevel"/>
    <w:tmpl w:val="2D72E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2AF40C9"/>
    <w:multiLevelType w:val="multilevel"/>
    <w:tmpl w:val="362CA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35D4CEB"/>
    <w:multiLevelType w:val="multilevel"/>
    <w:tmpl w:val="12BAA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5777D04"/>
    <w:multiLevelType w:val="multilevel"/>
    <w:tmpl w:val="8B943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DDC0D4B"/>
    <w:multiLevelType w:val="multilevel"/>
    <w:tmpl w:val="54082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781B50"/>
    <w:multiLevelType w:val="multilevel"/>
    <w:tmpl w:val="F3DCD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56359DF"/>
    <w:multiLevelType w:val="multilevel"/>
    <w:tmpl w:val="0424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1D6FD0"/>
    <w:multiLevelType w:val="multilevel"/>
    <w:tmpl w:val="B99AC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64A4066"/>
    <w:multiLevelType w:val="multilevel"/>
    <w:tmpl w:val="B040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E55477A"/>
    <w:multiLevelType w:val="multilevel"/>
    <w:tmpl w:val="B8D6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11"/>
  </w:num>
  <w:num w:numId="4">
    <w:abstractNumId w:val="8"/>
  </w:num>
  <w:num w:numId="5">
    <w:abstractNumId w:val="6"/>
  </w:num>
  <w:num w:numId="6">
    <w:abstractNumId w:val="0"/>
  </w:num>
  <w:num w:numId="7">
    <w:abstractNumId w:val="4"/>
  </w:num>
  <w:num w:numId="8">
    <w:abstractNumId w:val="19"/>
  </w:num>
  <w:num w:numId="9">
    <w:abstractNumId w:val="5"/>
  </w:num>
  <w:num w:numId="10">
    <w:abstractNumId w:val="15"/>
  </w:num>
  <w:num w:numId="11">
    <w:abstractNumId w:val="14"/>
  </w:num>
  <w:num w:numId="12">
    <w:abstractNumId w:val="18"/>
  </w:num>
  <w:num w:numId="13">
    <w:abstractNumId w:val="3"/>
  </w:num>
  <w:num w:numId="14">
    <w:abstractNumId w:val="10"/>
  </w:num>
  <w:num w:numId="15">
    <w:abstractNumId w:val="17"/>
  </w:num>
  <w:num w:numId="16">
    <w:abstractNumId w:val="2"/>
  </w:num>
  <w:num w:numId="17">
    <w:abstractNumId w:val="9"/>
  </w:num>
  <w:num w:numId="18">
    <w:abstractNumId w:val="13"/>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4C5"/>
    <w:rsid w:val="00006603"/>
    <w:rsid w:val="00012BCC"/>
    <w:rsid w:val="0001420A"/>
    <w:rsid w:val="0002754C"/>
    <w:rsid w:val="00040672"/>
    <w:rsid w:val="00044362"/>
    <w:rsid w:val="00051B29"/>
    <w:rsid w:val="00053B01"/>
    <w:rsid w:val="00086833"/>
    <w:rsid w:val="000904B8"/>
    <w:rsid w:val="00091A44"/>
    <w:rsid w:val="000A5FD4"/>
    <w:rsid w:val="000A6C48"/>
    <w:rsid w:val="000B74D2"/>
    <w:rsid w:val="000E5589"/>
    <w:rsid w:val="00112B7F"/>
    <w:rsid w:val="00115A19"/>
    <w:rsid w:val="00120FBE"/>
    <w:rsid w:val="0013107E"/>
    <w:rsid w:val="00135242"/>
    <w:rsid w:val="0015176F"/>
    <w:rsid w:val="00174178"/>
    <w:rsid w:val="00193386"/>
    <w:rsid w:val="00196C3C"/>
    <w:rsid w:val="001A2A85"/>
    <w:rsid w:val="001C2746"/>
    <w:rsid w:val="001C6DE8"/>
    <w:rsid w:val="001D502A"/>
    <w:rsid w:val="001D7E70"/>
    <w:rsid w:val="0020364C"/>
    <w:rsid w:val="002130B0"/>
    <w:rsid w:val="00227E02"/>
    <w:rsid w:val="00230E59"/>
    <w:rsid w:val="00233011"/>
    <w:rsid w:val="00260478"/>
    <w:rsid w:val="00260C60"/>
    <w:rsid w:val="0028599D"/>
    <w:rsid w:val="00294CF8"/>
    <w:rsid w:val="00296C35"/>
    <w:rsid w:val="002A0E87"/>
    <w:rsid w:val="002A36F8"/>
    <w:rsid w:val="002A4A41"/>
    <w:rsid w:val="002B447C"/>
    <w:rsid w:val="002D2948"/>
    <w:rsid w:val="002E7CB9"/>
    <w:rsid w:val="002F6623"/>
    <w:rsid w:val="00324FEF"/>
    <w:rsid w:val="00333A50"/>
    <w:rsid w:val="00336E84"/>
    <w:rsid w:val="00340446"/>
    <w:rsid w:val="003422EF"/>
    <w:rsid w:val="00347943"/>
    <w:rsid w:val="00347D6D"/>
    <w:rsid w:val="00363598"/>
    <w:rsid w:val="00370199"/>
    <w:rsid w:val="003707AE"/>
    <w:rsid w:val="0037460C"/>
    <w:rsid w:val="00374F5C"/>
    <w:rsid w:val="00386B2C"/>
    <w:rsid w:val="003936E7"/>
    <w:rsid w:val="003B2374"/>
    <w:rsid w:val="003D116B"/>
    <w:rsid w:val="003D210B"/>
    <w:rsid w:val="003D6418"/>
    <w:rsid w:val="003D7D56"/>
    <w:rsid w:val="003E4860"/>
    <w:rsid w:val="004006B1"/>
    <w:rsid w:val="00405707"/>
    <w:rsid w:val="00415D4F"/>
    <w:rsid w:val="00417482"/>
    <w:rsid w:val="00451D10"/>
    <w:rsid w:val="00455F53"/>
    <w:rsid w:val="00461DBB"/>
    <w:rsid w:val="0047123D"/>
    <w:rsid w:val="004827B5"/>
    <w:rsid w:val="00483D3B"/>
    <w:rsid w:val="00492673"/>
    <w:rsid w:val="004A4939"/>
    <w:rsid w:val="004B2123"/>
    <w:rsid w:val="004C14E8"/>
    <w:rsid w:val="004C2484"/>
    <w:rsid w:val="004D7300"/>
    <w:rsid w:val="005058F3"/>
    <w:rsid w:val="00537249"/>
    <w:rsid w:val="005561B3"/>
    <w:rsid w:val="005723F9"/>
    <w:rsid w:val="00582179"/>
    <w:rsid w:val="005A1981"/>
    <w:rsid w:val="005C0955"/>
    <w:rsid w:val="005E2B95"/>
    <w:rsid w:val="00601D47"/>
    <w:rsid w:val="00625852"/>
    <w:rsid w:val="0063582F"/>
    <w:rsid w:val="00641449"/>
    <w:rsid w:val="00642F40"/>
    <w:rsid w:val="006545B9"/>
    <w:rsid w:val="00673EF5"/>
    <w:rsid w:val="006D3AED"/>
    <w:rsid w:val="006D7136"/>
    <w:rsid w:val="006F2867"/>
    <w:rsid w:val="0072103F"/>
    <w:rsid w:val="00723FBD"/>
    <w:rsid w:val="00753902"/>
    <w:rsid w:val="00753B65"/>
    <w:rsid w:val="007567F4"/>
    <w:rsid w:val="00765F17"/>
    <w:rsid w:val="00767194"/>
    <w:rsid w:val="00772AD1"/>
    <w:rsid w:val="00782939"/>
    <w:rsid w:val="007A2AD7"/>
    <w:rsid w:val="007A4777"/>
    <w:rsid w:val="007B42EF"/>
    <w:rsid w:val="007C405A"/>
    <w:rsid w:val="007D02F7"/>
    <w:rsid w:val="007E0C7A"/>
    <w:rsid w:val="007E67F6"/>
    <w:rsid w:val="008033B0"/>
    <w:rsid w:val="008212F9"/>
    <w:rsid w:val="00830ED4"/>
    <w:rsid w:val="0084447C"/>
    <w:rsid w:val="00857F03"/>
    <w:rsid w:val="008613FA"/>
    <w:rsid w:val="00863228"/>
    <w:rsid w:val="00865452"/>
    <w:rsid w:val="008771D5"/>
    <w:rsid w:val="00884D20"/>
    <w:rsid w:val="008A586D"/>
    <w:rsid w:val="008A7C15"/>
    <w:rsid w:val="008B3994"/>
    <w:rsid w:val="008F7255"/>
    <w:rsid w:val="00934B8C"/>
    <w:rsid w:val="00937272"/>
    <w:rsid w:val="009448F1"/>
    <w:rsid w:val="00950F53"/>
    <w:rsid w:val="00955D18"/>
    <w:rsid w:val="00955DFC"/>
    <w:rsid w:val="00965EFB"/>
    <w:rsid w:val="00967CF1"/>
    <w:rsid w:val="009729F6"/>
    <w:rsid w:val="009A52B0"/>
    <w:rsid w:val="009A650E"/>
    <w:rsid w:val="009A7EF9"/>
    <w:rsid w:val="009B02C7"/>
    <w:rsid w:val="009B3192"/>
    <w:rsid w:val="009C113C"/>
    <w:rsid w:val="009D1F24"/>
    <w:rsid w:val="009D76F4"/>
    <w:rsid w:val="009F6ACC"/>
    <w:rsid w:val="00A5321A"/>
    <w:rsid w:val="00A61570"/>
    <w:rsid w:val="00A6432F"/>
    <w:rsid w:val="00A70668"/>
    <w:rsid w:val="00A720D6"/>
    <w:rsid w:val="00A72BFD"/>
    <w:rsid w:val="00AA4AC8"/>
    <w:rsid w:val="00AB1BFB"/>
    <w:rsid w:val="00AB4B0C"/>
    <w:rsid w:val="00AB598C"/>
    <w:rsid w:val="00AF7047"/>
    <w:rsid w:val="00B0498B"/>
    <w:rsid w:val="00B05050"/>
    <w:rsid w:val="00B0743C"/>
    <w:rsid w:val="00B12306"/>
    <w:rsid w:val="00B17DD6"/>
    <w:rsid w:val="00B207AB"/>
    <w:rsid w:val="00B35CD6"/>
    <w:rsid w:val="00B37626"/>
    <w:rsid w:val="00B65E38"/>
    <w:rsid w:val="00B73CDE"/>
    <w:rsid w:val="00B83228"/>
    <w:rsid w:val="00BA016C"/>
    <w:rsid w:val="00BA3156"/>
    <w:rsid w:val="00BA5001"/>
    <w:rsid w:val="00BA5C9A"/>
    <w:rsid w:val="00BA6542"/>
    <w:rsid w:val="00BA720C"/>
    <w:rsid w:val="00BC0A61"/>
    <w:rsid w:val="00BE1704"/>
    <w:rsid w:val="00C01BEA"/>
    <w:rsid w:val="00C066BC"/>
    <w:rsid w:val="00C23171"/>
    <w:rsid w:val="00C25AD7"/>
    <w:rsid w:val="00C423B1"/>
    <w:rsid w:val="00C4548D"/>
    <w:rsid w:val="00C60083"/>
    <w:rsid w:val="00C7735B"/>
    <w:rsid w:val="00C96505"/>
    <w:rsid w:val="00CA0105"/>
    <w:rsid w:val="00CA0914"/>
    <w:rsid w:val="00CA40A2"/>
    <w:rsid w:val="00CA5D21"/>
    <w:rsid w:val="00CC50D2"/>
    <w:rsid w:val="00CD24E4"/>
    <w:rsid w:val="00CE667A"/>
    <w:rsid w:val="00CE6B8B"/>
    <w:rsid w:val="00CF3401"/>
    <w:rsid w:val="00CF75CC"/>
    <w:rsid w:val="00CF7F4B"/>
    <w:rsid w:val="00D048AC"/>
    <w:rsid w:val="00D04D69"/>
    <w:rsid w:val="00D16D06"/>
    <w:rsid w:val="00D16F07"/>
    <w:rsid w:val="00D402EA"/>
    <w:rsid w:val="00D41ED6"/>
    <w:rsid w:val="00D4255D"/>
    <w:rsid w:val="00D5173A"/>
    <w:rsid w:val="00D556B3"/>
    <w:rsid w:val="00D60F57"/>
    <w:rsid w:val="00D61894"/>
    <w:rsid w:val="00D73DF2"/>
    <w:rsid w:val="00D82A4C"/>
    <w:rsid w:val="00DB5FB3"/>
    <w:rsid w:val="00DC06A9"/>
    <w:rsid w:val="00DC2DC1"/>
    <w:rsid w:val="00DC4A5F"/>
    <w:rsid w:val="00DD7A80"/>
    <w:rsid w:val="00DE7410"/>
    <w:rsid w:val="00DE744F"/>
    <w:rsid w:val="00DF041A"/>
    <w:rsid w:val="00DF1BF5"/>
    <w:rsid w:val="00E044C5"/>
    <w:rsid w:val="00E2008A"/>
    <w:rsid w:val="00E3535C"/>
    <w:rsid w:val="00E35C09"/>
    <w:rsid w:val="00E418D7"/>
    <w:rsid w:val="00E52E4D"/>
    <w:rsid w:val="00E60ECB"/>
    <w:rsid w:val="00E72030"/>
    <w:rsid w:val="00E72480"/>
    <w:rsid w:val="00EB119C"/>
    <w:rsid w:val="00EB3F40"/>
    <w:rsid w:val="00EF7EB3"/>
    <w:rsid w:val="00F04BCB"/>
    <w:rsid w:val="00F23E6E"/>
    <w:rsid w:val="00F26CD9"/>
    <w:rsid w:val="00F42FC4"/>
    <w:rsid w:val="00F52A2C"/>
    <w:rsid w:val="00F75559"/>
    <w:rsid w:val="00F90D1C"/>
    <w:rsid w:val="00F9132B"/>
    <w:rsid w:val="00F9618D"/>
    <w:rsid w:val="00FA0D63"/>
    <w:rsid w:val="00FA452C"/>
    <w:rsid w:val="00FB5F34"/>
    <w:rsid w:val="00FC4016"/>
    <w:rsid w:val="00FD4B3A"/>
    <w:rsid w:val="00FE739C"/>
    <w:rsid w:val="00FF3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44C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44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44C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44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5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19</Pages>
  <Words>4406</Words>
  <Characters>25119</Characters>
  <Application>Microsoft Office Word</Application>
  <DocSecurity>0</DocSecurity>
  <Lines>209</Lines>
  <Paragraphs>58</Paragraphs>
  <ScaleCrop>false</ScaleCrop>
  <Company>SPecialiST RePack</Company>
  <LinksUpToDate>false</LinksUpToDate>
  <CharactersWithSpaces>29467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владимировна</dc:creator>
  <cp:lastModifiedBy>ирина владимировна</cp:lastModifiedBy>
  <cp:revision>6</cp:revision>
  <dcterms:created xsi:type="dcterms:W3CDTF">2021-12-11T12:27:00Z</dcterms:created>
  <dcterms:modified xsi:type="dcterms:W3CDTF">2022-11-18T13:05:00Z</dcterms:modified>
</cp:coreProperties>
</file>