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F29" w:rsidRDefault="00BF2F29" w:rsidP="00BF2F29">
      <w:pPr>
        <w:spacing w:after="0"/>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Муниципальное бюджетное  учреждение дополнительного образования </w:t>
      </w:r>
    </w:p>
    <w:p w:rsidR="00BF2F29" w:rsidRDefault="00BF2F29" w:rsidP="00BF2F29">
      <w:pPr>
        <w:spacing w:after="0"/>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                           Детско-юношеского центра «Юность»</w:t>
      </w:r>
    </w:p>
    <w:p w:rsidR="00BF2F29" w:rsidRDefault="00BF2F29" w:rsidP="00BF2F29">
      <w:pPr>
        <w:spacing w:after="0"/>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                             </w:t>
      </w:r>
    </w:p>
    <w:p w:rsidR="00BF2F29" w:rsidRDefault="00BF2F29" w:rsidP="00BF2F29">
      <w:pPr>
        <w:spacing w:after="0"/>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                              Клуб по месту жительства «Старт» </w:t>
      </w:r>
    </w:p>
    <w:p w:rsidR="00BF2F29" w:rsidRDefault="00BF2F29" w:rsidP="00BF2F29">
      <w:pPr>
        <w:spacing w:after="0"/>
        <w:jc w:val="center"/>
        <w:rPr>
          <w:rFonts w:ascii="Times New Roman" w:eastAsia="Times New Roman" w:hAnsi="Times New Roman"/>
          <w:b/>
          <w:bCs/>
          <w:sz w:val="56"/>
          <w:szCs w:val="56"/>
          <w:lang w:eastAsia="ru-RU"/>
        </w:rPr>
      </w:pPr>
    </w:p>
    <w:p w:rsidR="00BF2F29" w:rsidRDefault="00BF2F29" w:rsidP="00BF2F29">
      <w:pPr>
        <w:spacing w:after="0"/>
        <w:jc w:val="center"/>
        <w:rPr>
          <w:rFonts w:ascii="Times New Roman" w:eastAsia="Times New Roman" w:hAnsi="Times New Roman"/>
          <w:sz w:val="48"/>
          <w:szCs w:val="48"/>
          <w:lang w:eastAsia="ru-RU"/>
        </w:rPr>
      </w:pPr>
      <w:r>
        <w:rPr>
          <w:rFonts w:ascii="Times New Roman" w:eastAsia="Times New Roman" w:hAnsi="Times New Roman"/>
          <w:b/>
          <w:bCs/>
          <w:sz w:val="48"/>
          <w:szCs w:val="48"/>
          <w:lang w:eastAsia="ru-RU"/>
        </w:rPr>
        <w:t xml:space="preserve">Программа </w:t>
      </w:r>
    </w:p>
    <w:p w:rsidR="00BF2F29" w:rsidRDefault="00BF2F29" w:rsidP="00BF2F29">
      <w:pPr>
        <w:spacing w:after="0"/>
        <w:jc w:val="center"/>
        <w:rPr>
          <w:rFonts w:ascii="Times New Roman" w:eastAsia="Times New Roman" w:hAnsi="Times New Roman"/>
          <w:sz w:val="48"/>
          <w:szCs w:val="48"/>
          <w:lang w:eastAsia="ru-RU"/>
        </w:rPr>
      </w:pPr>
      <w:r>
        <w:rPr>
          <w:rFonts w:ascii="Times New Roman" w:eastAsia="Times New Roman" w:hAnsi="Times New Roman"/>
          <w:b/>
          <w:bCs/>
          <w:sz w:val="48"/>
          <w:szCs w:val="48"/>
          <w:lang w:eastAsia="ru-RU"/>
        </w:rPr>
        <w:t xml:space="preserve">«Профилактическая работа  по предупреждению суицидального поведения в подростковой среде в клубе по месту жительства» </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roofErr w:type="spellStart"/>
      <w:r>
        <w:rPr>
          <w:rFonts w:ascii="Times New Roman" w:eastAsia="Times New Roman" w:hAnsi="Times New Roman"/>
          <w:b/>
          <w:bCs/>
          <w:sz w:val="24"/>
          <w:szCs w:val="24"/>
          <w:lang w:eastAsia="ru-RU"/>
        </w:rPr>
        <w:t>г</w:t>
      </w:r>
      <w:proofErr w:type="gramStart"/>
      <w:r>
        <w:rPr>
          <w:rFonts w:ascii="Times New Roman" w:eastAsia="Times New Roman" w:hAnsi="Times New Roman"/>
          <w:b/>
          <w:bCs/>
          <w:sz w:val="24"/>
          <w:szCs w:val="24"/>
          <w:lang w:eastAsia="ru-RU"/>
        </w:rPr>
        <w:t>.Е</w:t>
      </w:r>
      <w:proofErr w:type="gramEnd"/>
      <w:r>
        <w:rPr>
          <w:rFonts w:ascii="Times New Roman" w:eastAsia="Times New Roman" w:hAnsi="Times New Roman"/>
          <w:b/>
          <w:bCs/>
          <w:sz w:val="24"/>
          <w:szCs w:val="24"/>
          <w:lang w:eastAsia="ru-RU"/>
        </w:rPr>
        <w:t>катеринбург</w:t>
      </w:r>
      <w:proofErr w:type="spellEnd"/>
    </w:p>
    <w:p w:rsidR="00BF2F29" w:rsidRDefault="00BF2F29" w:rsidP="00BF2F29">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BF2F29" w:rsidRDefault="00BF2F29" w:rsidP="00BF2F29">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2023г.</w:t>
      </w:r>
    </w:p>
    <w:p w:rsidR="00BF2F29" w:rsidRDefault="00BF2F29" w:rsidP="00BF2F29">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 xml:space="preserve">                                                          Содержание:           </w:t>
      </w: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Pr="00150802" w:rsidRDefault="00BF2F29" w:rsidP="00BF2F29">
      <w:pPr>
        <w:pStyle w:val="a3"/>
        <w:numPr>
          <w:ilvl w:val="0"/>
          <w:numId w:val="5"/>
        </w:numPr>
        <w:spacing w:after="0" w:line="240" w:lineRule="auto"/>
        <w:rPr>
          <w:rFonts w:ascii="Times New Roman" w:eastAsia="Times New Roman" w:hAnsi="Times New Roman"/>
          <w:bCs/>
          <w:sz w:val="24"/>
          <w:szCs w:val="24"/>
          <w:lang w:eastAsia="ru-RU"/>
        </w:rPr>
      </w:pPr>
      <w:r w:rsidRPr="00150802">
        <w:rPr>
          <w:rFonts w:ascii="Times New Roman" w:eastAsia="Times New Roman" w:hAnsi="Times New Roman"/>
          <w:bCs/>
          <w:sz w:val="24"/>
          <w:szCs w:val="24"/>
          <w:lang w:eastAsia="ru-RU"/>
        </w:rPr>
        <w:t>Пояснительная записка.</w:t>
      </w:r>
    </w:p>
    <w:p w:rsidR="00BF2F29" w:rsidRPr="00150802" w:rsidRDefault="00BF2F29" w:rsidP="00BF2F29">
      <w:pPr>
        <w:pStyle w:val="a3"/>
        <w:numPr>
          <w:ilvl w:val="0"/>
          <w:numId w:val="5"/>
        </w:numPr>
        <w:spacing w:after="0" w:line="240" w:lineRule="auto"/>
        <w:rPr>
          <w:rFonts w:ascii="Times New Roman" w:eastAsia="Times New Roman" w:hAnsi="Times New Roman"/>
          <w:bCs/>
          <w:sz w:val="24"/>
          <w:szCs w:val="24"/>
          <w:lang w:eastAsia="ru-RU"/>
        </w:rPr>
      </w:pPr>
      <w:r w:rsidRPr="00150802">
        <w:rPr>
          <w:rFonts w:ascii="Times New Roman" w:eastAsia="Times New Roman" w:hAnsi="Times New Roman"/>
          <w:bCs/>
          <w:sz w:val="24"/>
          <w:szCs w:val="24"/>
          <w:lang w:eastAsia="ru-RU"/>
        </w:rPr>
        <w:t>Словарь.</w:t>
      </w:r>
    </w:p>
    <w:p w:rsidR="00BF2F29" w:rsidRPr="00150802" w:rsidRDefault="00BF2F29" w:rsidP="00BF2F29">
      <w:pPr>
        <w:pStyle w:val="a3"/>
        <w:numPr>
          <w:ilvl w:val="0"/>
          <w:numId w:val="5"/>
        </w:numPr>
        <w:spacing w:after="0" w:line="240" w:lineRule="auto"/>
        <w:rPr>
          <w:rFonts w:ascii="Times New Roman" w:eastAsia="Times New Roman" w:hAnsi="Times New Roman"/>
          <w:bCs/>
          <w:sz w:val="24"/>
          <w:szCs w:val="24"/>
          <w:lang w:eastAsia="ru-RU"/>
        </w:rPr>
      </w:pPr>
      <w:r w:rsidRPr="00150802">
        <w:rPr>
          <w:rFonts w:ascii="Times New Roman" w:eastAsia="Times New Roman" w:hAnsi="Times New Roman"/>
          <w:bCs/>
          <w:sz w:val="24"/>
          <w:szCs w:val="24"/>
          <w:lang w:eastAsia="ru-RU"/>
        </w:rPr>
        <w:t>План мероприятий на 2023-2024 учебный год.</w:t>
      </w:r>
    </w:p>
    <w:p w:rsidR="00BF2F29" w:rsidRPr="00150802" w:rsidRDefault="00BF2F29" w:rsidP="00BF2F29">
      <w:pPr>
        <w:pStyle w:val="a3"/>
        <w:numPr>
          <w:ilvl w:val="0"/>
          <w:numId w:val="5"/>
        </w:numPr>
        <w:spacing w:after="0" w:line="240" w:lineRule="auto"/>
        <w:rPr>
          <w:rFonts w:ascii="Times New Roman" w:eastAsia="Times New Roman" w:hAnsi="Times New Roman"/>
          <w:bCs/>
          <w:sz w:val="24"/>
          <w:szCs w:val="24"/>
          <w:lang w:eastAsia="ru-RU"/>
        </w:rPr>
      </w:pPr>
      <w:r w:rsidRPr="00150802">
        <w:rPr>
          <w:rFonts w:ascii="Times New Roman" w:eastAsia="Times New Roman" w:hAnsi="Times New Roman"/>
          <w:bCs/>
          <w:sz w:val="24"/>
          <w:szCs w:val="24"/>
          <w:lang w:eastAsia="ru-RU"/>
        </w:rPr>
        <w:t>Литература используемая.</w:t>
      </w:r>
    </w:p>
    <w:p w:rsidR="00BF2F29" w:rsidRPr="00150802" w:rsidRDefault="00BF2F29" w:rsidP="00BF2F29">
      <w:pPr>
        <w:pStyle w:val="a3"/>
        <w:numPr>
          <w:ilvl w:val="0"/>
          <w:numId w:val="5"/>
        </w:numPr>
        <w:spacing w:after="0" w:line="240" w:lineRule="auto"/>
        <w:rPr>
          <w:rFonts w:ascii="Times New Roman" w:eastAsia="Times New Roman" w:hAnsi="Times New Roman"/>
          <w:bCs/>
          <w:sz w:val="24"/>
          <w:szCs w:val="24"/>
          <w:lang w:eastAsia="ru-RU"/>
        </w:rPr>
      </w:pPr>
      <w:r w:rsidRPr="00150802">
        <w:rPr>
          <w:rFonts w:ascii="Times New Roman" w:eastAsia="Times New Roman" w:hAnsi="Times New Roman"/>
          <w:bCs/>
          <w:sz w:val="24"/>
          <w:szCs w:val="24"/>
          <w:lang w:eastAsia="ru-RU"/>
        </w:rPr>
        <w:t>Приложения к программе №1,2,3,4,5,6.</w:t>
      </w:r>
    </w:p>
    <w:p w:rsidR="00BF2F29" w:rsidRPr="00150802" w:rsidRDefault="00BF2F29" w:rsidP="00BF2F29">
      <w:pPr>
        <w:spacing w:after="0" w:line="240" w:lineRule="auto"/>
        <w:rPr>
          <w:rFonts w:ascii="Times New Roman" w:eastAsia="Times New Roman" w:hAnsi="Times New Roman"/>
          <w:bCs/>
          <w:sz w:val="24"/>
          <w:szCs w:val="24"/>
          <w:lang w:eastAsia="ru-RU"/>
        </w:rPr>
      </w:pPr>
    </w:p>
    <w:p w:rsidR="00BF2F29" w:rsidRPr="00150802" w:rsidRDefault="00BF2F29" w:rsidP="00BF2F29">
      <w:pPr>
        <w:spacing w:after="0" w:line="240" w:lineRule="auto"/>
        <w:rPr>
          <w:rFonts w:ascii="Times New Roman" w:eastAsia="Times New Roman" w:hAnsi="Times New Roman"/>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150802" w:rsidP="00BF2F29">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r w:rsidR="00BF2F29">
        <w:rPr>
          <w:rFonts w:ascii="Times New Roman" w:eastAsia="Times New Roman" w:hAnsi="Times New Roman"/>
          <w:b/>
          <w:bCs/>
          <w:sz w:val="24"/>
          <w:szCs w:val="24"/>
          <w:lang w:eastAsia="ru-RU"/>
        </w:rPr>
        <w:t xml:space="preserve"> Пояснительная записка.</w:t>
      </w:r>
    </w:p>
    <w:p w:rsidR="00BF2F29" w:rsidRDefault="00BF2F29" w:rsidP="00BF2F29">
      <w:pPr>
        <w:spacing w:after="0" w:line="240" w:lineRule="auto"/>
        <w:jc w:val="center"/>
        <w:rPr>
          <w:rFonts w:ascii="Times New Roman" w:eastAsia="Times New Roman" w:hAnsi="Times New Roman"/>
          <w:sz w:val="24"/>
          <w:szCs w:val="24"/>
          <w:lang w:eastAsia="ru-RU"/>
        </w:rPr>
      </w:pPr>
    </w:p>
    <w:p w:rsidR="00BF2F29" w:rsidRDefault="00BF2F29" w:rsidP="00BF2F29">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Росси частота суицидальных действий среди подростков и молодежи, в течение двух последних десятилетий, к сожалению, растет. Специалисты утверждают, что у 30% лиц в возрасте 14-24 лет бывают мысли о суициде, чаще они возникают у девушек. В 10% суицидальное поведение молодежи имеет цель покончить собой, и в 90% - это привлечение к себе внимания близких, родных, окружающих.</w:t>
      </w:r>
    </w:p>
    <w:p w:rsidR="00BF2F29" w:rsidRDefault="00BF2F29" w:rsidP="00BF2F29">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 данным официальной статистики, от самоубийства ежегодно погибает около 3.000 детей и подростков, в возрасте от 5 до 18 лет. И эти страшные цифры не учитывают случаев попыток к  самоубийству. По данным статистики, количество детей и подростков,  покончивших собой, в среднем ежегодно составляет 13% от общего числа умерших от неестественных причин. За каждым случаем стоит личная трагедия ребенка, который испытывает внутреннюю подавленность и безысходность, страх перед жизнью побеждает страх смерти. По изученным материалам Генеральной прокуратурой, по проверкам обстоятельств и причин суицидов, совершенных  несовершеннолетними, является семейный конфликт, неблагополучие в семье, но и в семьях с внешними признаками социального и финансового благополучия, дети тоже проявляют суицидальные наклонности. Любые виды насилия над детьми могут спровоцировать ребенка на роковой шаг: боязнь физического насилия со стороны взрослых, психологическое насилие </w:t>
      </w:r>
      <w:proofErr w:type="gramStart"/>
      <w:r>
        <w:rPr>
          <w:rFonts w:ascii="Times New Roman" w:eastAsia="Times New Roman" w:hAnsi="Times New Roman"/>
          <w:sz w:val="24"/>
          <w:szCs w:val="24"/>
          <w:lang w:eastAsia="ru-RU"/>
        </w:rPr>
        <w:t>–м</w:t>
      </w:r>
      <w:proofErr w:type="gramEnd"/>
      <w:r>
        <w:rPr>
          <w:rFonts w:ascii="Times New Roman" w:eastAsia="Times New Roman" w:hAnsi="Times New Roman"/>
          <w:sz w:val="24"/>
          <w:szCs w:val="24"/>
          <w:lang w:eastAsia="ru-RU"/>
        </w:rPr>
        <w:t xml:space="preserve">оральное унижение, в образовательных учреждениях - бестактное поведение отдельных педагогов, конфликты с учителями, одноклассниками, друзьями, </w:t>
      </w:r>
      <w:proofErr w:type="spellStart"/>
      <w:r>
        <w:rPr>
          <w:rFonts w:ascii="Times New Roman" w:eastAsia="Times New Roman" w:hAnsi="Times New Roman"/>
          <w:sz w:val="24"/>
          <w:szCs w:val="24"/>
          <w:lang w:eastAsia="ru-RU"/>
        </w:rPr>
        <w:t>булллинг</w:t>
      </w:r>
      <w:proofErr w:type="spellEnd"/>
      <w:r>
        <w:rPr>
          <w:rFonts w:ascii="Times New Roman" w:eastAsia="Times New Roman" w:hAnsi="Times New Roman"/>
          <w:sz w:val="24"/>
          <w:szCs w:val="24"/>
          <w:lang w:eastAsia="ru-RU"/>
        </w:rPr>
        <w:t xml:space="preserve"> и безразличие окружающих – главные факторы суицидального поведения </w:t>
      </w:r>
      <w:proofErr w:type="spellStart"/>
      <w:r>
        <w:rPr>
          <w:rFonts w:ascii="Times New Roman" w:eastAsia="Times New Roman" w:hAnsi="Times New Roman"/>
          <w:sz w:val="24"/>
          <w:szCs w:val="24"/>
          <w:lang w:eastAsia="ru-RU"/>
        </w:rPr>
        <w:t>нсовершеннолетнего</w:t>
      </w:r>
      <w:proofErr w:type="spellEnd"/>
      <w:r>
        <w:rPr>
          <w:rFonts w:ascii="Times New Roman" w:eastAsia="Times New Roman" w:hAnsi="Times New Roman"/>
          <w:sz w:val="24"/>
          <w:szCs w:val="24"/>
          <w:lang w:eastAsia="ru-RU"/>
        </w:rPr>
        <w:t xml:space="preserve">. Решаются на такой шаг, как правило, замкнутые, ранимые, страдающие от одиночества и чувства собственной ненужности подростки. Причиной суицида могут быть также алкоголизм и наркомания, как родителей, так и самих подростков, индивидуальные психологические особенности человека. </w:t>
      </w:r>
    </w:p>
    <w:p w:rsidR="00BF2F29" w:rsidRDefault="00BF2F29" w:rsidP="00BF2F29">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Суицидальные действия у детей часто бывают импульсивными, ситуативными и не планируются заранее. Попытки суицида являются следствием непродуктивной (защитной) адаптации к жизни – фиксированного, негибкого построения человеком или семьей отношений с собой, своими близкими и внешним миром на основе действия механизма отчуждения. Своевременная психологическая помощь, участливое отношение к подросткам, попавшим в трудную жизненную ситуацию, помогли бы избежать трагедий. </w:t>
      </w:r>
    </w:p>
    <w:p w:rsidR="00BF2F29" w:rsidRDefault="00BF2F29" w:rsidP="00BF2F29">
      <w:pPr>
        <w:spacing w:after="0" w:line="240" w:lineRule="auto"/>
        <w:ind w:firstLine="426"/>
        <w:jc w:val="both"/>
        <w:rPr>
          <w:rFonts w:ascii="Times New Roman" w:eastAsia="Times New Roman" w:hAnsi="Times New Roman"/>
          <w:sz w:val="24"/>
          <w:szCs w:val="24"/>
          <w:lang w:eastAsia="ru-RU"/>
        </w:rPr>
      </w:pPr>
    </w:p>
    <w:p w:rsidR="006A2CDB" w:rsidRDefault="006A2CDB" w:rsidP="006A2CDB">
      <w:pPr>
        <w:spacing w:after="0" w:line="240" w:lineRule="auto"/>
        <w:ind w:firstLine="708"/>
        <w:jc w:val="both"/>
        <w:rPr>
          <w:rFonts w:ascii="Times New Roman" w:eastAsia="Times New Roman" w:hAnsi="Times New Roman"/>
          <w:b/>
          <w:bCs/>
          <w:sz w:val="24"/>
          <w:szCs w:val="24"/>
          <w:lang w:eastAsia="ru-RU"/>
        </w:rPr>
      </w:pPr>
    </w:p>
    <w:p w:rsidR="006A2CDB" w:rsidRDefault="006A2CDB" w:rsidP="006A2CDB">
      <w:pPr>
        <w:spacing w:after="0" w:line="240" w:lineRule="auto"/>
        <w:ind w:firstLine="708"/>
        <w:jc w:val="both"/>
        <w:rPr>
          <w:rFonts w:ascii="Times New Roman" w:eastAsia="Times New Roman" w:hAnsi="Times New Roman"/>
          <w:b/>
          <w:bCs/>
          <w:sz w:val="24"/>
          <w:szCs w:val="24"/>
          <w:lang w:eastAsia="ru-RU"/>
        </w:rPr>
      </w:pPr>
    </w:p>
    <w:p w:rsidR="006A2CDB" w:rsidRDefault="006A2CDB" w:rsidP="006A2CDB">
      <w:pPr>
        <w:spacing w:after="0" w:line="240" w:lineRule="auto"/>
        <w:ind w:firstLine="708"/>
        <w:jc w:val="both"/>
        <w:rPr>
          <w:rFonts w:ascii="Times New Roman" w:eastAsia="Times New Roman" w:hAnsi="Times New Roman"/>
          <w:b/>
          <w:bCs/>
          <w:sz w:val="24"/>
          <w:szCs w:val="24"/>
          <w:lang w:eastAsia="ru-RU"/>
        </w:rPr>
      </w:pPr>
    </w:p>
    <w:p w:rsidR="006A2CDB" w:rsidRDefault="006A2CDB" w:rsidP="006A2CDB">
      <w:pPr>
        <w:spacing w:after="0" w:line="240" w:lineRule="auto"/>
        <w:ind w:firstLine="708"/>
        <w:jc w:val="both"/>
        <w:rPr>
          <w:rFonts w:ascii="Times New Roman" w:eastAsia="Times New Roman" w:hAnsi="Times New Roman"/>
          <w:b/>
          <w:bCs/>
          <w:sz w:val="24"/>
          <w:szCs w:val="24"/>
          <w:lang w:eastAsia="ru-RU"/>
        </w:rPr>
      </w:pPr>
    </w:p>
    <w:p w:rsidR="006A2CDB" w:rsidRPr="006A2CDB" w:rsidRDefault="00BF2F29" w:rsidP="006A2CDB">
      <w:pPr>
        <w:spacing w:after="0" w:line="240" w:lineRule="auto"/>
        <w:ind w:firstLine="708"/>
        <w:jc w:val="both"/>
        <w:rPr>
          <w:rFonts w:ascii="Times New Roman" w:eastAsia="Times New Roman" w:hAnsi="Times New Roman"/>
          <w:bCs/>
          <w:sz w:val="24"/>
          <w:szCs w:val="24"/>
          <w:lang w:eastAsia="ru-RU"/>
        </w:rPr>
      </w:pPr>
      <w:bookmarkStart w:id="0" w:name="_GoBack"/>
      <w:r>
        <w:rPr>
          <w:rFonts w:ascii="Times New Roman" w:eastAsia="Times New Roman" w:hAnsi="Times New Roman"/>
          <w:b/>
          <w:bCs/>
          <w:sz w:val="24"/>
          <w:szCs w:val="24"/>
          <w:lang w:eastAsia="ru-RU"/>
        </w:rPr>
        <w:lastRenderedPageBreak/>
        <w:t>Цель программы:</w:t>
      </w:r>
      <w:r w:rsidR="006A2CDB" w:rsidRPr="006A2CDB">
        <w:rPr>
          <w:rFonts w:ascii="Times New Roman" w:eastAsia="Times New Roman" w:hAnsi="Times New Roman"/>
          <w:b/>
          <w:bCs/>
          <w:sz w:val="24"/>
          <w:szCs w:val="24"/>
          <w:lang w:eastAsia="ru-RU"/>
        </w:rPr>
        <w:t xml:space="preserve"> </w:t>
      </w:r>
      <w:r w:rsidR="006A2CDB" w:rsidRPr="006A2CDB">
        <w:rPr>
          <w:rFonts w:ascii="Times New Roman" w:eastAsia="Times New Roman" w:hAnsi="Times New Roman"/>
          <w:bCs/>
          <w:sz w:val="24"/>
          <w:szCs w:val="24"/>
          <w:lang w:eastAsia="ru-RU"/>
        </w:rPr>
        <w:t>сохранение и укрепление психического здоровья детей и подростков.</w:t>
      </w:r>
    </w:p>
    <w:p w:rsidR="006A2CDB" w:rsidRPr="006A2CDB" w:rsidRDefault="006A2CDB" w:rsidP="006A2CDB">
      <w:pPr>
        <w:spacing w:after="0" w:line="240" w:lineRule="auto"/>
        <w:ind w:firstLine="708"/>
        <w:jc w:val="both"/>
        <w:rPr>
          <w:rFonts w:ascii="Times New Roman" w:eastAsia="Times New Roman" w:hAnsi="Times New Roman"/>
          <w:b/>
          <w:bCs/>
          <w:sz w:val="24"/>
          <w:szCs w:val="24"/>
          <w:lang w:eastAsia="ru-RU"/>
        </w:rPr>
      </w:pPr>
    </w:p>
    <w:p w:rsidR="006A2CDB" w:rsidRPr="006A2CDB" w:rsidRDefault="006A2CDB" w:rsidP="006A2CDB">
      <w:pPr>
        <w:spacing w:after="0" w:line="240" w:lineRule="auto"/>
        <w:ind w:firstLine="708"/>
        <w:jc w:val="both"/>
        <w:rPr>
          <w:rFonts w:ascii="Times New Roman" w:eastAsia="Times New Roman" w:hAnsi="Times New Roman"/>
          <w:b/>
          <w:bCs/>
          <w:sz w:val="24"/>
          <w:szCs w:val="24"/>
          <w:lang w:eastAsia="ru-RU"/>
        </w:rPr>
      </w:pPr>
      <w:r w:rsidRPr="006A2CDB">
        <w:rPr>
          <w:rFonts w:ascii="Times New Roman" w:eastAsia="Times New Roman" w:hAnsi="Times New Roman"/>
          <w:b/>
          <w:bCs/>
          <w:sz w:val="24"/>
          <w:szCs w:val="24"/>
          <w:lang w:eastAsia="ru-RU"/>
        </w:rPr>
        <w:t>Задачи программы:</w:t>
      </w:r>
    </w:p>
    <w:p w:rsidR="006A2CDB" w:rsidRPr="006A2CDB" w:rsidRDefault="006A2CDB" w:rsidP="006A2CDB">
      <w:pPr>
        <w:spacing w:after="0" w:line="240" w:lineRule="auto"/>
        <w:ind w:firstLine="708"/>
        <w:jc w:val="both"/>
        <w:rPr>
          <w:rFonts w:ascii="Times New Roman" w:eastAsia="Times New Roman" w:hAnsi="Times New Roman"/>
          <w:bCs/>
          <w:sz w:val="24"/>
          <w:szCs w:val="24"/>
          <w:lang w:eastAsia="ru-RU"/>
        </w:rPr>
      </w:pPr>
      <w:r w:rsidRPr="006A2CDB">
        <w:rPr>
          <w:rFonts w:ascii="Times New Roman" w:eastAsia="Times New Roman" w:hAnsi="Times New Roman"/>
          <w:bCs/>
          <w:sz w:val="24"/>
          <w:szCs w:val="24"/>
          <w:lang w:eastAsia="ru-RU"/>
        </w:rPr>
        <w:t>• организовать консультативно-профилактическую  работу по предупреждению суицидальных действий среди подростков для родителей и педагогов</w:t>
      </w:r>
    </w:p>
    <w:p w:rsidR="006A2CDB" w:rsidRPr="006A2CDB" w:rsidRDefault="006A2CDB" w:rsidP="006A2CDB">
      <w:pPr>
        <w:spacing w:after="0" w:line="240" w:lineRule="auto"/>
        <w:ind w:firstLine="708"/>
        <w:jc w:val="both"/>
        <w:rPr>
          <w:rFonts w:ascii="Times New Roman" w:eastAsia="Times New Roman" w:hAnsi="Times New Roman"/>
          <w:bCs/>
          <w:sz w:val="24"/>
          <w:szCs w:val="24"/>
          <w:lang w:eastAsia="ru-RU"/>
        </w:rPr>
      </w:pPr>
      <w:r w:rsidRPr="006A2CDB">
        <w:rPr>
          <w:rFonts w:ascii="Times New Roman" w:eastAsia="Times New Roman" w:hAnsi="Times New Roman"/>
          <w:bCs/>
          <w:sz w:val="24"/>
          <w:szCs w:val="24"/>
          <w:lang w:eastAsia="ru-RU"/>
        </w:rPr>
        <w:t>• обеспечить межведомственное взаимодействие со специалистами различных учреждений и организаций;</w:t>
      </w:r>
    </w:p>
    <w:p w:rsidR="006A2CDB" w:rsidRPr="006A2CDB" w:rsidRDefault="006A2CDB" w:rsidP="006A2CDB">
      <w:pPr>
        <w:spacing w:after="0" w:line="240" w:lineRule="auto"/>
        <w:ind w:firstLine="708"/>
        <w:jc w:val="both"/>
        <w:rPr>
          <w:rFonts w:ascii="Times New Roman" w:eastAsia="Times New Roman" w:hAnsi="Times New Roman"/>
          <w:bCs/>
          <w:sz w:val="24"/>
          <w:szCs w:val="24"/>
          <w:lang w:eastAsia="ru-RU"/>
        </w:rPr>
      </w:pPr>
      <w:r w:rsidRPr="006A2CDB">
        <w:rPr>
          <w:rFonts w:ascii="Times New Roman" w:eastAsia="Times New Roman" w:hAnsi="Times New Roman"/>
          <w:bCs/>
          <w:sz w:val="24"/>
          <w:szCs w:val="24"/>
          <w:lang w:eastAsia="ru-RU"/>
        </w:rPr>
        <w:t>• развивать стрессоустойчивость подростка для создания ситуации успешности.</w:t>
      </w:r>
    </w:p>
    <w:p w:rsidR="00BF2F29" w:rsidRDefault="00BF2F29" w:rsidP="00BF2F29">
      <w:pPr>
        <w:spacing w:after="0" w:line="240" w:lineRule="auto"/>
        <w:ind w:firstLine="708"/>
        <w:jc w:val="both"/>
        <w:rPr>
          <w:rFonts w:ascii="Times New Roman" w:eastAsia="Times New Roman" w:hAnsi="Times New Roman"/>
          <w:sz w:val="24"/>
          <w:szCs w:val="24"/>
          <w:lang w:eastAsia="ru-RU"/>
        </w:rPr>
      </w:pPr>
    </w:p>
    <w:bookmarkEnd w:id="0"/>
    <w:p w:rsidR="00BF2F29" w:rsidRDefault="00BF2F29" w:rsidP="00BF2F29">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Принципы реализации программы:</w:t>
      </w:r>
    </w:p>
    <w:p w:rsidR="00BF2F29" w:rsidRDefault="00BF2F29" w:rsidP="00BF2F29">
      <w:pPr>
        <w:numPr>
          <w:ilvl w:val="0"/>
          <w:numId w:val="1"/>
        </w:numPr>
        <w:tabs>
          <w:tab w:val="left" w:pos="284"/>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Принцип ценности личности, заключающийся в </w:t>
      </w:r>
      <w:proofErr w:type="spellStart"/>
      <w:r>
        <w:rPr>
          <w:rFonts w:ascii="Times New Roman" w:eastAsia="Times New Roman" w:hAnsi="Times New Roman"/>
          <w:sz w:val="24"/>
          <w:szCs w:val="24"/>
          <w:lang w:eastAsia="ru-RU"/>
        </w:rPr>
        <w:t>самоценности</w:t>
      </w:r>
      <w:proofErr w:type="spellEnd"/>
      <w:r>
        <w:rPr>
          <w:rFonts w:ascii="Times New Roman" w:eastAsia="Times New Roman" w:hAnsi="Times New Roman"/>
          <w:sz w:val="24"/>
          <w:szCs w:val="24"/>
          <w:lang w:eastAsia="ru-RU"/>
        </w:rPr>
        <w:t xml:space="preserve"> ребенка.</w:t>
      </w:r>
    </w:p>
    <w:p w:rsidR="00BF2F29" w:rsidRDefault="00BF2F29" w:rsidP="00BF2F29">
      <w:pPr>
        <w:numPr>
          <w:ilvl w:val="0"/>
          <w:numId w:val="1"/>
        </w:numPr>
        <w:tabs>
          <w:tab w:val="left" w:pos="284"/>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Принцип уникальности личности, состоящий в признании индивидуальности ребенка.</w:t>
      </w:r>
    </w:p>
    <w:p w:rsidR="00BF2F29" w:rsidRDefault="00BF2F29" w:rsidP="00BF2F29">
      <w:pPr>
        <w:numPr>
          <w:ilvl w:val="0"/>
          <w:numId w:val="1"/>
        </w:numPr>
        <w:tabs>
          <w:tab w:val="left" w:pos="284"/>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Принцип приоритета личностного развития, когда обучение выступает не как самоцель, а как средство развития личности каждого ребенка.</w:t>
      </w:r>
    </w:p>
    <w:p w:rsidR="00BF2F29" w:rsidRDefault="00BF2F29" w:rsidP="00BF2F29">
      <w:pPr>
        <w:numPr>
          <w:ilvl w:val="0"/>
          <w:numId w:val="1"/>
        </w:numPr>
        <w:tabs>
          <w:tab w:val="left" w:pos="284"/>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Принцип ориентации на зону ближнего развития ребенка.</w:t>
      </w:r>
    </w:p>
    <w:p w:rsidR="00BF2F29" w:rsidRDefault="00BF2F29" w:rsidP="00BF2F29">
      <w:pPr>
        <w:numPr>
          <w:ilvl w:val="0"/>
          <w:numId w:val="1"/>
        </w:numPr>
        <w:tabs>
          <w:tab w:val="left" w:pos="284"/>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Принцип эмоционально-ценностных ориентаций в реализации внутренних ресурсов </w:t>
      </w:r>
    </w:p>
    <w:p w:rsidR="00BF2F29" w:rsidRDefault="00BF2F29" w:rsidP="00BF2F29">
      <w:pPr>
        <w:tabs>
          <w:tab w:val="left" w:pos="284"/>
        </w:tabs>
        <w:spacing w:after="0" w:line="240" w:lineRule="auto"/>
        <w:ind w:left="720"/>
        <w:jc w:val="both"/>
        <w:rPr>
          <w:rFonts w:ascii="Times New Roman" w:eastAsia="Times New Roman" w:hAnsi="Times New Roman"/>
          <w:sz w:val="24"/>
          <w:szCs w:val="24"/>
          <w:lang w:eastAsia="ru-RU"/>
        </w:rPr>
      </w:pPr>
    </w:p>
    <w:p w:rsidR="00BF2F29" w:rsidRDefault="00BF2F29" w:rsidP="00BF2F29">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Ожидаемый результат</w:t>
      </w:r>
      <w:r>
        <w:rPr>
          <w:rFonts w:ascii="Times New Roman" w:eastAsia="Times New Roman" w:hAnsi="Times New Roman"/>
          <w:sz w:val="24"/>
          <w:szCs w:val="24"/>
          <w:lang w:eastAsia="ru-RU"/>
        </w:rPr>
        <w:t>.</w:t>
      </w:r>
    </w:p>
    <w:p w:rsidR="00BF2F29" w:rsidRDefault="00BF2F29" w:rsidP="00BF2F29">
      <w:pPr>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Организованная таким образом работа, позволит осуществлять социальную и психологическую защиту детей, снизить количество детей с </w:t>
      </w:r>
      <w:proofErr w:type="spellStart"/>
      <w:r>
        <w:rPr>
          <w:rFonts w:ascii="Times New Roman" w:eastAsia="Times New Roman" w:hAnsi="Times New Roman"/>
          <w:sz w:val="24"/>
          <w:szCs w:val="24"/>
          <w:lang w:eastAsia="ru-RU"/>
        </w:rPr>
        <w:t>девиантным</w:t>
      </w:r>
      <w:proofErr w:type="spellEnd"/>
      <w:r>
        <w:rPr>
          <w:rFonts w:ascii="Times New Roman" w:eastAsia="Times New Roman" w:hAnsi="Times New Roman"/>
          <w:sz w:val="24"/>
          <w:szCs w:val="24"/>
          <w:lang w:eastAsia="ru-RU"/>
        </w:rPr>
        <w:t xml:space="preserve"> поведением и избежать суицидальных попыток. Повысит уровень самореализации ребенка и  позволит организовать  работу по коррекции детско-родительских отношений.</w:t>
      </w:r>
    </w:p>
    <w:p w:rsidR="00BF2F29" w:rsidRDefault="00BF2F29" w:rsidP="00BF2F29">
      <w:pPr>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 xml:space="preserve">        Срок реализации</w:t>
      </w:r>
      <w:r>
        <w:rPr>
          <w:rFonts w:ascii="Times New Roman" w:eastAsia="Times New Roman" w:hAnsi="Times New Roman"/>
          <w:sz w:val="24"/>
          <w:szCs w:val="24"/>
          <w:lang w:eastAsia="ru-RU"/>
        </w:rPr>
        <w:t>: 1 год.</w:t>
      </w:r>
    </w:p>
    <w:p w:rsidR="00BF2F29" w:rsidRDefault="00BF2F29" w:rsidP="00BF2F29">
      <w:pPr>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Pr>
          <w:rFonts w:ascii="Times New Roman" w:eastAsia="Times New Roman" w:hAnsi="Times New Roman"/>
          <w:b/>
          <w:bCs/>
          <w:sz w:val="24"/>
          <w:szCs w:val="24"/>
          <w:lang w:eastAsia="ru-RU"/>
        </w:rPr>
        <w:t>Содержание программы</w:t>
      </w:r>
      <w:r>
        <w:rPr>
          <w:rFonts w:ascii="Times New Roman" w:eastAsia="Times New Roman" w:hAnsi="Times New Roman"/>
          <w:sz w:val="24"/>
          <w:szCs w:val="24"/>
          <w:lang w:eastAsia="ru-RU"/>
        </w:rPr>
        <w:t>.</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Исходя, из цели и задач программы работа проводится по следующим направлениям:</w:t>
      </w:r>
    </w:p>
    <w:p w:rsidR="00BF2F29" w:rsidRDefault="00BF2F29" w:rsidP="00BF2F29">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1. Выявление и реабилитация детей «группы риска» и семей, находящихся в социально опасном положении: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создание базы данных по детям, склонным к суицидальному поведению</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 проведение профилактических мероприятий, направленных на снижение суицидального риска</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 </w:t>
      </w:r>
      <w:proofErr w:type="spellStart"/>
      <w:r>
        <w:rPr>
          <w:rFonts w:ascii="Times New Roman" w:eastAsia="Times New Roman" w:hAnsi="Times New Roman"/>
          <w:sz w:val="24"/>
          <w:szCs w:val="24"/>
          <w:lang w:eastAsia="ru-RU"/>
        </w:rPr>
        <w:t>педагогико</w:t>
      </w:r>
      <w:proofErr w:type="spellEnd"/>
      <w:r>
        <w:rPr>
          <w:rFonts w:ascii="Times New Roman" w:eastAsia="Times New Roman" w:hAnsi="Times New Roman"/>
          <w:sz w:val="24"/>
          <w:szCs w:val="24"/>
          <w:lang w:eastAsia="ru-RU"/>
        </w:rPr>
        <w:t>-психологическое сопровождение деструктивных семей</w:t>
      </w:r>
    </w:p>
    <w:p w:rsidR="00BF2F29" w:rsidRDefault="00BF2F29" w:rsidP="00BF2F29">
      <w:pPr>
        <w:spacing w:after="0" w:line="240" w:lineRule="auto"/>
        <w:jc w:val="both"/>
        <w:rPr>
          <w:rFonts w:ascii="Times New Roman" w:eastAsia="Times New Roman" w:hAnsi="Times New Roman"/>
          <w:sz w:val="24"/>
          <w:szCs w:val="24"/>
          <w:lang w:eastAsia="ru-RU"/>
        </w:rPr>
      </w:pP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Pr>
          <w:rFonts w:ascii="Times New Roman" w:eastAsia="Times New Roman" w:hAnsi="Times New Roman"/>
          <w:b/>
          <w:bCs/>
          <w:sz w:val="24"/>
          <w:szCs w:val="24"/>
          <w:lang w:eastAsia="ru-RU"/>
        </w:rPr>
        <w:t xml:space="preserve">2. Пропаганда здорового образа жизни, сохранение и укрепление психического здоровья среди </w:t>
      </w:r>
      <w:proofErr w:type="gramStart"/>
      <w:r>
        <w:rPr>
          <w:rFonts w:ascii="Times New Roman" w:eastAsia="Times New Roman" w:hAnsi="Times New Roman"/>
          <w:b/>
          <w:bCs/>
          <w:sz w:val="24"/>
          <w:szCs w:val="24"/>
          <w:lang w:eastAsia="ru-RU"/>
        </w:rPr>
        <w:t>обучающихся</w:t>
      </w:r>
      <w:proofErr w:type="gramEnd"/>
      <w:r>
        <w:rPr>
          <w:rFonts w:ascii="Times New Roman" w:eastAsia="Times New Roman" w:hAnsi="Times New Roman"/>
          <w:sz w:val="24"/>
          <w:szCs w:val="24"/>
          <w:lang w:eastAsia="ru-RU"/>
        </w:rPr>
        <w:t>:</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организация досуга несовершеннолетних для формирования широкого круга интересов, увлечений, занятий, направленных на укрепление и сохранение психического и физического здоровья</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организация и проведение мероприятий, акций по пропаганде ЗОЖ, вовлечение детей «группы риска» в массовые и социально-значимые мероприятия.</w:t>
      </w:r>
    </w:p>
    <w:p w:rsidR="00BF2F29" w:rsidRDefault="00BF2F29" w:rsidP="00BF2F29">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3. Оптимизация межличностных отношений в объединении дополнительного образования.</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Поскольку причинами суицидов среди подростков являются также и нарушения межличностных отношений в детских коллективах, необходимо в коллективах  клуба строить работу на принципах взаимоуважения, равенства каждого ребенка, учитывать индивидуальные особенности детей и подростков. Обеспечивать благоприятные условия самореализации и саморазвития каждого обучающегося, вовлекать </w:t>
      </w:r>
      <w:proofErr w:type="gramStart"/>
      <w:r>
        <w:rPr>
          <w:rFonts w:ascii="Times New Roman" w:eastAsia="Times New Roman" w:hAnsi="Times New Roman"/>
          <w:sz w:val="24"/>
          <w:szCs w:val="24"/>
          <w:lang w:eastAsia="ru-RU"/>
        </w:rPr>
        <w:t>обучающихся</w:t>
      </w:r>
      <w:proofErr w:type="gramEnd"/>
      <w:r>
        <w:rPr>
          <w:rFonts w:ascii="Times New Roman" w:eastAsia="Times New Roman" w:hAnsi="Times New Roman"/>
          <w:sz w:val="24"/>
          <w:szCs w:val="24"/>
          <w:lang w:eastAsia="ru-RU"/>
        </w:rPr>
        <w:t xml:space="preserve"> в социально-значимые виды деятельности. </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Словарь терминов</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Суицид </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самодеструктивное</w:t>
      </w:r>
      <w:proofErr w:type="spellEnd"/>
      <w:r>
        <w:rPr>
          <w:rFonts w:ascii="Times New Roman" w:eastAsia="Times New Roman" w:hAnsi="Times New Roman"/>
          <w:sz w:val="24"/>
          <w:szCs w:val="24"/>
          <w:lang w:eastAsia="ru-RU"/>
        </w:rPr>
        <w:t xml:space="preserve"> поведение человека, направленное на намеренное лишение себя жизни.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Суицидальная попытка</w:t>
      </w:r>
      <w:r>
        <w:rPr>
          <w:rFonts w:ascii="Times New Roman" w:eastAsia="Times New Roman" w:hAnsi="Times New Roman"/>
          <w:sz w:val="24"/>
          <w:szCs w:val="24"/>
          <w:lang w:eastAsia="ru-RU"/>
        </w:rPr>
        <w:t xml:space="preserve"> – это целенаправленное действия по лишению себя жизни, не закончившиеся смертью.</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Суицидальные замыслы</w:t>
      </w:r>
      <w:r>
        <w:rPr>
          <w:rFonts w:ascii="Times New Roman" w:eastAsia="Times New Roman" w:hAnsi="Times New Roman"/>
          <w:sz w:val="24"/>
          <w:szCs w:val="24"/>
          <w:lang w:eastAsia="ru-RU"/>
        </w:rPr>
        <w:t xml:space="preserve"> – активная форма проявления </w:t>
      </w:r>
      <w:proofErr w:type="spellStart"/>
      <w:r>
        <w:rPr>
          <w:rFonts w:ascii="Times New Roman" w:eastAsia="Times New Roman" w:hAnsi="Times New Roman"/>
          <w:sz w:val="24"/>
          <w:szCs w:val="24"/>
          <w:lang w:eastAsia="ru-RU"/>
        </w:rPr>
        <w:t>суицидальности</w:t>
      </w:r>
      <w:proofErr w:type="spellEnd"/>
      <w:r>
        <w:rPr>
          <w:rFonts w:ascii="Times New Roman" w:eastAsia="Times New Roman" w:hAnsi="Times New Roman"/>
          <w:sz w:val="24"/>
          <w:szCs w:val="24"/>
          <w:lang w:eastAsia="ru-RU"/>
        </w:rPr>
        <w:t xml:space="preserve">, т.е. тенденция к самоубийству, глубина которой нарастает параллельно степени разработки плана </w:t>
      </w:r>
      <w:proofErr w:type="spellStart"/>
      <w:r>
        <w:rPr>
          <w:rFonts w:ascii="Times New Roman" w:eastAsia="Times New Roman" w:hAnsi="Times New Roman"/>
          <w:sz w:val="24"/>
          <w:szCs w:val="24"/>
          <w:lang w:eastAsia="ru-RU"/>
        </w:rPr>
        <w:t>е</w:t>
      </w:r>
      <w:r>
        <w:rPr>
          <w:rFonts w:eastAsia="Times New Roman"/>
          <w:sz w:val="24"/>
          <w:szCs w:val="24"/>
          <w:lang w:eastAsia="ru-RU"/>
        </w:rPr>
        <w:t>ѐ</w:t>
      </w:r>
      <w:proofErr w:type="spellEnd"/>
      <w:r>
        <w:rPr>
          <w:rFonts w:ascii="Times New Roman" w:eastAsia="Times New Roman" w:hAnsi="Times New Roman"/>
          <w:sz w:val="24"/>
          <w:szCs w:val="24"/>
          <w:lang w:eastAsia="ru-RU"/>
        </w:rPr>
        <w:t xml:space="preserve"> реализации.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Суицидальный риск</w:t>
      </w:r>
      <w:r>
        <w:rPr>
          <w:rFonts w:ascii="Times New Roman" w:eastAsia="Times New Roman" w:hAnsi="Times New Roman"/>
          <w:sz w:val="24"/>
          <w:szCs w:val="24"/>
          <w:lang w:eastAsia="ru-RU"/>
        </w:rPr>
        <w:t xml:space="preserve"> – склонность человека к совершению действий, направленных на собственное уничтожение.</w:t>
      </w:r>
    </w:p>
    <w:p w:rsidR="00BF2F29" w:rsidRDefault="00BF2F29" w:rsidP="00BF2F29">
      <w:pPr>
        <w:spacing w:after="0" w:line="240" w:lineRule="auto"/>
        <w:jc w:val="both"/>
        <w:rPr>
          <w:rFonts w:ascii="Times New Roman" w:eastAsia="Times New Roman" w:hAnsi="Times New Roman"/>
          <w:sz w:val="24"/>
          <w:szCs w:val="24"/>
          <w:lang w:eastAsia="ru-RU"/>
        </w:rPr>
      </w:pPr>
      <w:proofErr w:type="spellStart"/>
      <w:r>
        <w:rPr>
          <w:rFonts w:ascii="Times New Roman" w:eastAsia="Times New Roman" w:hAnsi="Times New Roman"/>
          <w:b/>
          <w:bCs/>
          <w:sz w:val="24"/>
          <w:szCs w:val="24"/>
          <w:lang w:eastAsia="ru-RU"/>
        </w:rPr>
        <w:t>Суицидент</w:t>
      </w:r>
      <w:proofErr w:type="spellEnd"/>
      <w:r>
        <w:rPr>
          <w:rFonts w:ascii="Times New Roman" w:eastAsia="Times New Roman" w:hAnsi="Times New Roman"/>
          <w:b/>
          <w:bCs/>
          <w:sz w:val="24"/>
          <w:szCs w:val="24"/>
          <w:lang w:eastAsia="ru-RU"/>
        </w:rPr>
        <w:t xml:space="preserve"> –</w:t>
      </w:r>
      <w:r>
        <w:rPr>
          <w:rFonts w:ascii="Times New Roman" w:eastAsia="Times New Roman" w:hAnsi="Times New Roman"/>
          <w:sz w:val="24"/>
          <w:szCs w:val="24"/>
          <w:lang w:eastAsia="ru-RU"/>
        </w:rPr>
        <w:t xml:space="preserve"> человек, совершивший самоубийство или покушение на самоубийство.</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Социальная среда</w:t>
      </w:r>
      <w:r>
        <w:rPr>
          <w:rFonts w:ascii="Times New Roman" w:eastAsia="Times New Roman" w:hAnsi="Times New Roman"/>
          <w:sz w:val="24"/>
          <w:szCs w:val="24"/>
          <w:lang w:eastAsia="ru-RU"/>
        </w:rPr>
        <w:t xml:space="preserve"> – человеческое, духовное, предметное окружение ребенка, которое оказывает влияние на его личностное развитие, выступая реальным пространством его формирования и самореализации.</w:t>
      </w:r>
    </w:p>
    <w:p w:rsidR="00BF2F29" w:rsidRDefault="00BF2F29" w:rsidP="00BF2F29">
      <w:pPr>
        <w:spacing w:after="0" w:line="240" w:lineRule="auto"/>
        <w:jc w:val="both"/>
        <w:rPr>
          <w:rFonts w:ascii="Times New Roman" w:eastAsia="Times New Roman" w:hAnsi="Times New Roman"/>
          <w:sz w:val="24"/>
          <w:szCs w:val="24"/>
          <w:lang w:eastAsia="ru-RU"/>
        </w:rPr>
      </w:pPr>
      <w:proofErr w:type="gramStart"/>
      <w:r>
        <w:rPr>
          <w:rFonts w:ascii="Times New Roman" w:eastAsia="Times New Roman" w:hAnsi="Times New Roman"/>
          <w:b/>
          <w:bCs/>
          <w:sz w:val="24"/>
          <w:szCs w:val="24"/>
          <w:lang w:eastAsia="ru-RU"/>
        </w:rPr>
        <w:t>Толерантность –</w:t>
      </w:r>
      <w:r>
        <w:rPr>
          <w:rFonts w:ascii="Times New Roman" w:eastAsia="Times New Roman" w:hAnsi="Times New Roman"/>
          <w:sz w:val="24"/>
          <w:szCs w:val="24"/>
          <w:lang w:eastAsia="ru-RU"/>
        </w:rPr>
        <w:t xml:space="preserve"> способность человека, принимать других людей такими, каковы они есть, сосуществовать и взаимодействовать с ними.</w:t>
      </w:r>
      <w:proofErr w:type="gramEnd"/>
    </w:p>
    <w:p w:rsidR="00BF2F29" w:rsidRDefault="00BF2F29" w:rsidP="00BF2F29">
      <w:pPr>
        <w:spacing w:after="0" w:line="240" w:lineRule="auto"/>
        <w:jc w:val="both"/>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Pr>
          <w:rFonts w:ascii="Times New Roman" w:eastAsia="Times New Roman" w:hAnsi="Times New Roman"/>
          <w:b/>
          <w:bCs/>
          <w:sz w:val="24"/>
          <w:szCs w:val="24"/>
          <w:lang w:eastAsia="ru-RU"/>
        </w:rPr>
        <w:t>ПЛАН</w:t>
      </w:r>
    </w:p>
    <w:p w:rsidR="00BF2F29" w:rsidRDefault="00BF2F29" w:rsidP="00BF2F2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мероприятий по профилактике суицида среди детей и подростков в клубе по месту жительства «Старт» ДЮЦ «Юность» </w:t>
      </w:r>
    </w:p>
    <w:p w:rsidR="00BF2F29" w:rsidRDefault="00BF2F29" w:rsidP="00BF2F2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2023-2024 учебный год</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sz w:val="24"/>
          <w:szCs w:val="24"/>
          <w:lang w:eastAsia="ru-RU"/>
        </w:rPr>
      </w:pPr>
    </w:p>
    <w:tbl>
      <w:tblPr>
        <w:tblW w:w="0" w:type="auto"/>
        <w:tblCellMar>
          <w:left w:w="0" w:type="dxa"/>
          <w:right w:w="0" w:type="dxa"/>
        </w:tblCellMar>
        <w:tblLook w:val="04A0" w:firstRow="1" w:lastRow="0" w:firstColumn="1" w:lastColumn="0" w:noHBand="0" w:noVBand="1"/>
      </w:tblPr>
      <w:tblGrid>
        <w:gridCol w:w="638"/>
        <w:gridCol w:w="5141"/>
        <w:gridCol w:w="22"/>
        <w:gridCol w:w="1796"/>
        <w:gridCol w:w="1974"/>
      </w:tblGrid>
      <w:tr w:rsidR="00BF2F29" w:rsidTr="00BF2F29">
        <w:tc>
          <w:tcPr>
            <w:tcW w:w="9571" w:type="dxa"/>
            <w:gridSpan w:val="5"/>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bCs/>
                <w:i/>
                <w:iCs/>
                <w:sz w:val="24"/>
                <w:szCs w:val="24"/>
                <w:lang w:eastAsia="ru-RU"/>
              </w:rPr>
              <w:t>Просветительско-профилактическая деятельность</w:t>
            </w:r>
          </w:p>
        </w:tc>
      </w:tr>
      <w:tr w:rsidR="00BF2F29" w:rsidTr="00BF2F29">
        <w:tc>
          <w:tcPr>
            <w:tcW w:w="9571"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bCs/>
                <w:i/>
                <w:iCs/>
                <w:sz w:val="24"/>
                <w:szCs w:val="24"/>
                <w:lang w:eastAsia="ru-RU"/>
              </w:rPr>
              <w:t xml:space="preserve">Работа с </w:t>
            </w:r>
            <w:proofErr w:type="gramStart"/>
            <w:r>
              <w:rPr>
                <w:rFonts w:ascii="Times New Roman" w:eastAsia="Times New Roman" w:hAnsi="Times New Roman"/>
                <w:b/>
                <w:bCs/>
                <w:i/>
                <w:iCs/>
                <w:sz w:val="24"/>
                <w:szCs w:val="24"/>
                <w:lang w:eastAsia="ru-RU"/>
              </w:rPr>
              <w:t>обучающимися</w:t>
            </w:r>
            <w:proofErr w:type="gramEnd"/>
            <w:r>
              <w:rPr>
                <w:rFonts w:ascii="Times New Roman" w:eastAsia="Times New Roman" w:hAnsi="Times New Roman"/>
                <w:b/>
                <w:bCs/>
                <w:i/>
                <w:iCs/>
                <w:sz w:val="24"/>
                <w:szCs w:val="24"/>
                <w:lang w:eastAsia="ru-RU"/>
              </w:rPr>
              <w:t xml:space="preserve"> </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Содержание работы</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Сроки</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Ответственный</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Составление социального паспорта детей и подростков, посещающих объединения клуба</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Октябрь</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Педагоги и социальный педагог клуба</w:t>
            </w:r>
          </w:p>
        </w:tc>
      </w:tr>
      <w:tr w:rsidR="00BF2F29" w:rsidTr="00BF2F29">
        <w:trPr>
          <w:trHeight w:val="819"/>
        </w:trPr>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Наблюдение и выявление детей и подростков, из числа посещающих клуб,  с ярко выраженными признаками суицидального поведения, изучение роли ребенка в семье.</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течение учебного года </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Педагоги и социальный педагог клуба</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профилактических мероприятий с подростками группы риска и оказание им своевременной индивидуально-ориентированной помощи</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 течение учебного года</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Социальный педагог</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Мини-тренинги:</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как преодолевать тревогу;</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способы решения конфликтов; </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стресс в жизни человека, способы борьбы со стрессом; </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способы саморегулирования эмоционального состояния;</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как сказать «НЕТ»!</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 течение учебного года</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Социальный педагог и психолог</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Правовые классные часы:</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что ты должен знать об УК РФ</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уголовная ответственность несовершеннолетних</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знаешь ли ты свои права и обязанности</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 течение учебного года</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Социальный педагог</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8</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Психолого-педагогическая поддержка </w:t>
            </w:r>
            <w:proofErr w:type="gramStart"/>
            <w:r>
              <w:rPr>
                <w:rFonts w:ascii="Times New Roman" w:eastAsia="Times New Roman" w:hAnsi="Times New Roman"/>
                <w:sz w:val="24"/>
                <w:szCs w:val="24"/>
                <w:lang w:eastAsia="ru-RU"/>
              </w:rPr>
              <w:t>обучающимся</w:t>
            </w:r>
            <w:proofErr w:type="gramEnd"/>
            <w:r>
              <w:rPr>
                <w:rFonts w:ascii="Times New Roman" w:eastAsia="Times New Roman" w:hAnsi="Times New Roman"/>
                <w:sz w:val="24"/>
                <w:szCs w:val="24"/>
                <w:lang w:eastAsia="ru-RU"/>
              </w:rPr>
              <w:t xml:space="preserve"> при подготовке к выпускным экзаменах</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По необходимости</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Социальный педагог</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Индивидуальный подход к подростам группы риска в процессе занятий в студиях: формирование позитивного «образа </w:t>
            </w:r>
            <w:proofErr w:type="gramStart"/>
            <w:r>
              <w:rPr>
                <w:rFonts w:ascii="Times New Roman" w:eastAsia="Times New Roman" w:hAnsi="Times New Roman"/>
                <w:sz w:val="24"/>
                <w:szCs w:val="24"/>
                <w:lang w:eastAsia="ru-RU"/>
              </w:rPr>
              <w:t>–Я</w:t>
            </w:r>
            <w:proofErr w:type="gramEnd"/>
            <w:r>
              <w:rPr>
                <w:rFonts w:ascii="Times New Roman" w:eastAsia="Times New Roman" w:hAnsi="Times New Roman"/>
                <w:sz w:val="24"/>
                <w:szCs w:val="24"/>
                <w:lang w:eastAsia="ru-RU"/>
              </w:rPr>
              <w:t>»</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 течение учебного года</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Педагоги студий, социальный педагог</w:t>
            </w:r>
          </w:p>
        </w:tc>
      </w:tr>
      <w:tr w:rsidR="00BF2F29" w:rsidTr="00BF2F29">
        <w:tc>
          <w:tcPr>
            <w:tcW w:w="9571"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Педагоги</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Совещание </w:t>
            </w:r>
            <w:proofErr w:type="gramStart"/>
            <w:r>
              <w:rPr>
                <w:rFonts w:ascii="Times New Roman" w:eastAsia="Times New Roman" w:hAnsi="Times New Roman"/>
                <w:sz w:val="24"/>
                <w:szCs w:val="24"/>
                <w:lang w:eastAsia="ru-RU"/>
              </w:rPr>
              <w:t>при</w:t>
            </w:r>
            <w:proofErr w:type="gramEnd"/>
            <w:r>
              <w:rPr>
                <w:rFonts w:ascii="Times New Roman" w:eastAsia="Times New Roman" w:hAnsi="Times New Roman"/>
                <w:sz w:val="24"/>
                <w:szCs w:val="24"/>
                <w:lang w:eastAsia="ru-RU"/>
              </w:rPr>
              <w:t xml:space="preserve"> руководители  «Что такое суицид и как с ним бороться»</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Ноябрь</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Социальный педагог и психолог</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Ознакомление с признаками суицидального поведения и с алгоритмом действий  при выявлении склонности несовершеннолетнего к суициду</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Декабрь</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Педагог-психолог</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Сообщение на МО: «Положительные результаты работы и возникающие проблемы,  в процессе работы по предупреждению суицида в подростковой среде. Пути решения проблем. (Из опыта работы)</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февраль</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Социальный педагог</w:t>
            </w:r>
          </w:p>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 психолог</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530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Индивидуальные консультации «Личностно-ориентированный подход к </w:t>
            </w:r>
            <w:proofErr w:type="gramStart"/>
            <w:r>
              <w:rPr>
                <w:rFonts w:ascii="Times New Roman" w:eastAsia="Times New Roman" w:hAnsi="Times New Roman"/>
                <w:sz w:val="24"/>
                <w:szCs w:val="24"/>
                <w:lang w:eastAsia="ru-RU"/>
              </w:rPr>
              <w:t>обучающимся</w:t>
            </w:r>
            <w:proofErr w:type="gramEnd"/>
            <w:r>
              <w:rPr>
                <w:rFonts w:ascii="Times New Roman" w:eastAsia="Times New Roman" w:hAnsi="Times New Roman"/>
                <w:sz w:val="24"/>
                <w:szCs w:val="24"/>
                <w:lang w:eastAsia="ru-RU"/>
              </w:rPr>
              <w:t>,  с проявлениями  дефицита внимания».</w:t>
            </w:r>
          </w:p>
        </w:tc>
        <w:tc>
          <w:tcPr>
            <w:tcW w:w="1642"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 течение учебного года</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Социальный педагог и психолог</w:t>
            </w:r>
          </w:p>
        </w:tc>
      </w:tr>
      <w:tr w:rsidR="00BF2F29" w:rsidTr="00BF2F29">
        <w:tc>
          <w:tcPr>
            <w:tcW w:w="9571"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Родители</w:t>
            </w:r>
          </w:p>
        </w:tc>
      </w:tr>
      <w:tr w:rsidR="00BF2F29" w:rsidTr="00BF2F29">
        <w:trPr>
          <w:trHeight w:val="720"/>
        </w:trPr>
        <w:tc>
          <w:tcPr>
            <w:tcW w:w="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p w:rsidR="00BF2F29" w:rsidRDefault="00BF2F29">
            <w:pPr>
              <w:spacing w:after="0" w:line="240" w:lineRule="auto"/>
              <w:rPr>
                <w:rFonts w:ascii="Times New Roman" w:eastAsia="Times New Roman" w:hAnsi="Times New Roman"/>
                <w:sz w:val="24"/>
                <w:szCs w:val="24"/>
                <w:lang w:eastAsia="ru-RU"/>
              </w:rPr>
            </w:pPr>
          </w:p>
        </w:tc>
        <w:tc>
          <w:tcPr>
            <w:tcW w:w="5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Родительский лекторий психолога ДЮЦ «Юность»</w:t>
            </w:r>
          </w:p>
        </w:tc>
        <w:tc>
          <w:tcPr>
            <w:tcW w:w="1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По плану</w:t>
            </w:r>
          </w:p>
          <w:p w:rsidR="00BF2F29" w:rsidRDefault="00BF2F29">
            <w:pPr>
              <w:spacing w:after="0" w:line="240" w:lineRule="auto"/>
              <w:rPr>
                <w:rFonts w:ascii="Times New Roman" w:eastAsia="Times New Roman" w:hAnsi="Times New Roman"/>
                <w:sz w:val="24"/>
                <w:szCs w:val="24"/>
                <w:lang w:eastAsia="ru-RU"/>
              </w:rPr>
            </w:pPr>
          </w:p>
        </w:tc>
        <w:tc>
          <w:tcPr>
            <w:tcW w:w="1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Психолог ДЮЦ «Юность»</w:t>
            </w:r>
          </w:p>
          <w:p w:rsidR="00BF2F29" w:rsidRDefault="00BF2F29">
            <w:pPr>
              <w:spacing w:after="0" w:line="240" w:lineRule="auto"/>
              <w:rPr>
                <w:rFonts w:ascii="Times New Roman" w:eastAsia="Times New Roman" w:hAnsi="Times New Roman"/>
                <w:sz w:val="24"/>
                <w:szCs w:val="24"/>
                <w:lang w:eastAsia="ru-RU"/>
              </w:rPr>
            </w:pPr>
          </w:p>
        </w:tc>
      </w:tr>
      <w:tr w:rsidR="00BF2F29" w:rsidTr="00BF2F29">
        <w:trPr>
          <w:trHeight w:val="705"/>
        </w:trPr>
        <w:tc>
          <w:tcPr>
            <w:tcW w:w="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p w:rsidR="00BF2F29" w:rsidRDefault="00BF2F29">
            <w:pPr>
              <w:spacing w:after="0" w:line="240" w:lineRule="auto"/>
              <w:rPr>
                <w:rFonts w:ascii="Times New Roman" w:eastAsia="Times New Roman" w:hAnsi="Times New Roman"/>
                <w:sz w:val="24"/>
                <w:szCs w:val="24"/>
                <w:lang w:eastAsia="ru-RU"/>
              </w:rPr>
            </w:pPr>
          </w:p>
          <w:p w:rsidR="00BF2F29" w:rsidRDefault="00BF2F29">
            <w:pPr>
              <w:spacing w:after="0" w:line="240" w:lineRule="auto"/>
              <w:rPr>
                <w:rFonts w:ascii="Times New Roman" w:eastAsia="Times New Roman" w:hAnsi="Times New Roman"/>
                <w:sz w:val="24"/>
                <w:szCs w:val="24"/>
                <w:lang w:eastAsia="ru-RU"/>
              </w:rPr>
            </w:pPr>
          </w:p>
        </w:tc>
        <w:tc>
          <w:tcPr>
            <w:tcW w:w="5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Родительский всеобуч в Центре помощи детям и молодежи «Форпост»</w:t>
            </w:r>
          </w:p>
        </w:tc>
        <w:tc>
          <w:tcPr>
            <w:tcW w:w="1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 течение учебного года</w:t>
            </w:r>
          </w:p>
          <w:p w:rsidR="00BF2F29" w:rsidRDefault="00BF2F29">
            <w:pPr>
              <w:spacing w:after="0" w:line="240" w:lineRule="auto"/>
              <w:rPr>
                <w:rFonts w:ascii="Times New Roman" w:eastAsia="Times New Roman" w:hAnsi="Times New Roman"/>
                <w:sz w:val="24"/>
                <w:szCs w:val="24"/>
                <w:lang w:eastAsia="ru-RU"/>
              </w:rPr>
            </w:pPr>
          </w:p>
          <w:p w:rsidR="00BF2F29" w:rsidRDefault="00BF2F29">
            <w:pPr>
              <w:spacing w:after="0" w:line="240" w:lineRule="auto"/>
              <w:rPr>
                <w:rFonts w:ascii="Times New Roman" w:eastAsia="Times New Roman" w:hAnsi="Times New Roman"/>
                <w:sz w:val="24"/>
                <w:szCs w:val="24"/>
                <w:lang w:eastAsia="ru-RU"/>
              </w:rPr>
            </w:pPr>
          </w:p>
        </w:tc>
        <w:tc>
          <w:tcPr>
            <w:tcW w:w="1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bCs/>
                <w:sz w:val="24"/>
                <w:szCs w:val="24"/>
                <w:lang w:eastAsia="ru-RU"/>
              </w:rPr>
              <w:t>психологи</w:t>
            </w:r>
          </w:p>
        </w:tc>
      </w:tr>
      <w:tr w:rsidR="00BF2F29" w:rsidTr="00BF2F29">
        <w:trPr>
          <w:trHeight w:val="765"/>
        </w:trPr>
        <w:tc>
          <w:tcPr>
            <w:tcW w:w="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p w:rsidR="00BF2F29" w:rsidRDefault="00BF2F29">
            <w:pPr>
              <w:spacing w:after="0" w:line="240" w:lineRule="auto"/>
              <w:rPr>
                <w:rFonts w:ascii="Times New Roman" w:eastAsia="Times New Roman" w:hAnsi="Times New Roman"/>
                <w:sz w:val="24"/>
                <w:szCs w:val="24"/>
                <w:lang w:eastAsia="ru-RU"/>
              </w:rPr>
            </w:pPr>
          </w:p>
        </w:tc>
        <w:tc>
          <w:tcPr>
            <w:tcW w:w="5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Индивидуальные консультации у психологов</w:t>
            </w:r>
          </w:p>
        </w:tc>
        <w:tc>
          <w:tcPr>
            <w:tcW w:w="1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 течение учебного года</w:t>
            </w:r>
          </w:p>
        </w:tc>
        <w:tc>
          <w:tcPr>
            <w:tcW w:w="1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Психолог ДЮЦ «Юность»</w:t>
            </w:r>
          </w:p>
        </w:tc>
      </w:tr>
      <w:tr w:rsidR="00BF2F29" w:rsidTr="00BF2F29">
        <w:trPr>
          <w:trHeight w:val="314"/>
        </w:trPr>
        <w:tc>
          <w:tcPr>
            <w:tcW w:w="9571" w:type="dxa"/>
            <w:gridSpan w:val="5"/>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Диагностика </w:t>
            </w:r>
            <w:proofErr w:type="gramStart"/>
            <w:r>
              <w:rPr>
                <w:rFonts w:ascii="Times New Roman" w:eastAsia="Times New Roman" w:hAnsi="Times New Roman"/>
                <w:b/>
                <w:bCs/>
                <w:sz w:val="24"/>
                <w:szCs w:val="24"/>
                <w:lang w:eastAsia="ru-RU"/>
              </w:rPr>
              <w:t>обучающихся</w:t>
            </w:r>
            <w:proofErr w:type="gramEnd"/>
          </w:p>
        </w:tc>
      </w:tr>
      <w:tr w:rsidR="00BF2F29" w:rsidTr="00BF2F29">
        <w:trPr>
          <w:trHeight w:val="142"/>
        </w:trPr>
        <w:tc>
          <w:tcPr>
            <w:tcW w:w="647"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BF2F29" w:rsidRDefault="00BF2F29">
            <w:pPr>
              <w:spacing w:after="0" w:line="240" w:lineRule="auto"/>
              <w:rPr>
                <w:rFonts w:ascii="Times New Roman" w:eastAsia="Times New Roman" w:hAnsi="Times New Roman"/>
                <w:b/>
                <w:bCs/>
                <w:sz w:val="24"/>
                <w:szCs w:val="24"/>
                <w:lang w:eastAsia="ru-RU"/>
              </w:rPr>
            </w:pPr>
          </w:p>
        </w:tc>
        <w:tc>
          <w:tcPr>
            <w:tcW w:w="5283" w:type="dxa"/>
            <w:vMerge w:val="restart"/>
            <w:tcBorders>
              <w:top w:val="single" w:sz="4" w:space="0" w:color="auto"/>
              <w:left w:val="single" w:sz="4" w:space="0" w:color="auto"/>
              <w:bottom w:val="single" w:sz="8" w:space="0" w:color="auto"/>
              <w:right w:val="single" w:sz="4" w:space="0" w:color="auto"/>
            </w:tcBorders>
            <w:hideMark/>
          </w:tcPr>
          <w:p w:rsidR="00BF2F29" w:rsidRDefault="00BF2F29">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Консультации психолога ДЮЦ «Юность» и службы помощи детям «Форпост»</w:t>
            </w:r>
          </w:p>
        </w:tc>
        <w:tc>
          <w:tcPr>
            <w:tcW w:w="1665" w:type="dxa"/>
            <w:gridSpan w:val="2"/>
            <w:vMerge w:val="restart"/>
            <w:tcBorders>
              <w:top w:val="single" w:sz="4" w:space="0" w:color="auto"/>
              <w:left w:val="single" w:sz="4" w:space="0" w:color="auto"/>
              <w:bottom w:val="single" w:sz="8" w:space="0" w:color="auto"/>
              <w:right w:val="single" w:sz="4" w:space="0" w:color="auto"/>
            </w:tcBorders>
            <w:hideMark/>
          </w:tcPr>
          <w:p w:rsidR="00BF2F29" w:rsidRDefault="00BF2F29">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по запросу родителей</w:t>
            </w:r>
          </w:p>
        </w:tc>
        <w:tc>
          <w:tcPr>
            <w:tcW w:w="1976" w:type="dxa"/>
            <w:vMerge w:val="restart"/>
            <w:tcBorders>
              <w:top w:val="single" w:sz="4" w:space="0" w:color="auto"/>
              <w:left w:val="single" w:sz="4" w:space="0" w:color="auto"/>
              <w:bottom w:val="single" w:sz="8" w:space="0" w:color="auto"/>
              <w:right w:val="single" w:sz="4" w:space="0" w:color="auto"/>
            </w:tcBorders>
            <w:hideMark/>
          </w:tcPr>
          <w:p w:rsidR="00BF2F29" w:rsidRDefault="00BF2F29">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психологи</w:t>
            </w:r>
          </w:p>
        </w:tc>
      </w:tr>
      <w:tr w:rsidR="00BF2F29" w:rsidTr="00BF2F29">
        <w:trPr>
          <w:trHeight w:val="295"/>
        </w:trPr>
        <w:tc>
          <w:tcPr>
            <w:tcW w:w="647"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0" w:type="auto"/>
            <w:vMerge/>
            <w:tcBorders>
              <w:top w:val="single" w:sz="4" w:space="0" w:color="auto"/>
              <w:left w:val="single" w:sz="4" w:space="0" w:color="auto"/>
              <w:bottom w:val="single" w:sz="8" w:space="0" w:color="auto"/>
              <w:right w:val="single" w:sz="4" w:space="0" w:color="auto"/>
            </w:tcBorders>
            <w:vAlign w:val="center"/>
            <w:hideMark/>
          </w:tcPr>
          <w:p w:rsidR="00BF2F29" w:rsidRDefault="00BF2F29">
            <w:pPr>
              <w:spacing w:after="0" w:line="240" w:lineRule="auto"/>
              <w:rPr>
                <w:rFonts w:ascii="Times New Roman" w:eastAsia="Times New Roman" w:hAnsi="Times New Roman"/>
                <w:bCs/>
                <w:sz w:val="24"/>
                <w:szCs w:val="24"/>
                <w:lang w:eastAsia="ru-RU"/>
              </w:rPr>
            </w:pPr>
          </w:p>
        </w:tc>
        <w:tc>
          <w:tcPr>
            <w:tcW w:w="0" w:type="auto"/>
            <w:gridSpan w:val="2"/>
            <w:vMerge/>
            <w:tcBorders>
              <w:top w:val="single" w:sz="4" w:space="0" w:color="auto"/>
              <w:left w:val="single" w:sz="4" w:space="0" w:color="auto"/>
              <w:bottom w:val="single" w:sz="8" w:space="0" w:color="auto"/>
              <w:right w:val="single" w:sz="4" w:space="0" w:color="auto"/>
            </w:tcBorders>
            <w:vAlign w:val="center"/>
            <w:hideMark/>
          </w:tcPr>
          <w:p w:rsidR="00BF2F29" w:rsidRDefault="00BF2F29">
            <w:pPr>
              <w:spacing w:after="0" w:line="240" w:lineRule="auto"/>
              <w:rPr>
                <w:rFonts w:ascii="Times New Roman" w:eastAsia="Times New Roman" w:hAnsi="Times New Roman"/>
                <w:bCs/>
                <w:sz w:val="24"/>
                <w:szCs w:val="24"/>
                <w:lang w:eastAsia="ru-RU"/>
              </w:rPr>
            </w:pPr>
          </w:p>
        </w:tc>
        <w:tc>
          <w:tcPr>
            <w:tcW w:w="0" w:type="auto"/>
            <w:vMerge/>
            <w:tcBorders>
              <w:top w:val="single" w:sz="4" w:space="0" w:color="auto"/>
              <w:left w:val="single" w:sz="4" w:space="0" w:color="auto"/>
              <w:bottom w:val="single" w:sz="8" w:space="0" w:color="auto"/>
              <w:right w:val="single" w:sz="4" w:space="0" w:color="auto"/>
            </w:tcBorders>
            <w:vAlign w:val="center"/>
            <w:hideMark/>
          </w:tcPr>
          <w:p w:rsidR="00BF2F29" w:rsidRDefault="00BF2F29">
            <w:pPr>
              <w:spacing w:after="0" w:line="240" w:lineRule="auto"/>
              <w:rPr>
                <w:rFonts w:ascii="Times New Roman" w:eastAsia="Times New Roman" w:hAnsi="Times New Roman"/>
                <w:bCs/>
                <w:sz w:val="24"/>
                <w:szCs w:val="24"/>
                <w:lang w:eastAsia="ru-RU"/>
              </w:rPr>
            </w:pP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5283"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tabs>
                <w:tab w:val="left" w:pos="1080"/>
              </w:tabs>
              <w:spacing w:after="0" w:line="240" w:lineRule="auto"/>
              <w:ind w:left="-80"/>
              <w:rPr>
                <w:rFonts w:ascii="Times New Roman" w:eastAsia="Times New Roman" w:hAnsi="Times New Roman"/>
                <w:sz w:val="24"/>
                <w:szCs w:val="24"/>
                <w:lang w:eastAsia="ru-RU"/>
              </w:rPr>
            </w:pPr>
            <w:r>
              <w:rPr>
                <w:rFonts w:ascii="Times New Roman" w:eastAsia="Times New Roman" w:hAnsi="Times New Roman"/>
                <w:lang w:eastAsia="ru-RU"/>
              </w:rPr>
              <w:t>Опросник суицидального риска (модификация Т.Н. Разуваевой)</w:t>
            </w:r>
          </w:p>
        </w:tc>
        <w:tc>
          <w:tcPr>
            <w:tcW w:w="166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 полугодие</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социальный педагог</w:t>
            </w:r>
          </w:p>
        </w:tc>
      </w:tr>
      <w:tr w:rsidR="00BF2F29" w:rsidTr="00BF2F29">
        <w:tc>
          <w:tcPr>
            <w:tcW w:w="6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5283"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tabs>
                <w:tab w:val="left" w:pos="1080"/>
              </w:tabs>
              <w:autoSpaceDE w:val="0"/>
              <w:autoSpaceDN w:val="0"/>
              <w:adjustRightInd w:val="0"/>
              <w:spacing w:after="0" w:line="240" w:lineRule="auto"/>
              <w:ind w:left="-80"/>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Методика определения степени риска совершения суицида (И.А. Погодин)</w:t>
            </w:r>
          </w:p>
        </w:tc>
        <w:tc>
          <w:tcPr>
            <w:tcW w:w="1665"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индивидуально</w:t>
            </w:r>
          </w:p>
        </w:tc>
        <w:tc>
          <w:tcPr>
            <w:tcW w:w="1976" w:type="dxa"/>
            <w:tcBorders>
              <w:top w:val="nil"/>
              <w:left w:val="nil"/>
              <w:bottom w:val="single" w:sz="8" w:space="0" w:color="auto"/>
              <w:right w:val="single" w:sz="8" w:space="0" w:color="auto"/>
            </w:tcBorders>
            <w:tcMar>
              <w:top w:w="0" w:type="dxa"/>
              <w:left w:w="108" w:type="dxa"/>
              <w:bottom w:w="0" w:type="dxa"/>
              <w:right w:w="108" w:type="dxa"/>
            </w:tcMar>
            <w:hideMark/>
          </w:tcPr>
          <w:p w:rsidR="00BF2F29" w:rsidRDefault="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социальный педагог </w:t>
            </w:r>
          </w:p>
        </w:tc>
      </w:tr>
    </w:tbl>
    <w:p w:rsidR="00BF2F29" w:rsidRDefault="00BF2F29" w:rsidP="00BF2F2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w:t>
      </w:r>
    </w:p>
    <w:p w:rsidR="00BF2F29" w:rsidRDefault="00BF2F29" w:rsidP="00BF2F29">
      <w:pPr>
        <w:spacing w:after="0" w:line="240" w:lineRule="auto"/>
        <w:ind w:firstLine="708"/>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                                                      </w:t>
      </w:r>
    </w:p>
    <w:p w:rsidR="00BF2F29" w:rsidRDefault="00BF2F29" w:rsidP="00BF2F29">
      <w:pPr>
        <w:spacing w:after="0" w:line="240" w:lineRule="auto"/>
        <w:ind w:firstLine="708"/>
        <w:jc w:val="center"/>
        <w:rPr>
          <w:rFonts w:ascii="Times New Roman" w:eastAsia="Times New Roman" w:hAnsi="Times New Roman"/>
          <w:b/>
          <w:bCs/>
          <w:sz w:val="24"/>
          <w:szCs w:val="24"/>
          <w:lang w:eastAsia="ru-RU"/>
        </w:rPr>
      </w:pPr>
    </w:p>
    <w:p w:rsidR="00BF2F29" w:rsidRDefault="00BF2F29" w:rsidP="00BF2F29">
      <w:pPr>
        <w:spacing w:after="0" w:line="240" w:lineRule="auto"/>
        <w:ind w:firstLine="708"/>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Литература</w:t>
      </w:r>
    </w:p>
    <w:p w:rsidR="00BF2F29" w:rsidRDefault="00BF2F29" w:rsidP="00BF2F29">
      <w:pPr>
        <w:spacing w:after="0" w:line="240" w:lineRule="auto"/>
        <w:jc w:val="center"/>
        <w:rPr>
          <w:rFonts w:ascii="Times New Roman" w:eastAsia="Times New Roman" w:hAnsi="Times New Roman"/>
          <w:sz w:val="24"/>
          <w:szCs w:val="24"/>
          <w:lang w:eastAsia="ru-RU"/>
        </w:rPr>
      </w:pPr>
    </w:p>
    <w:p w:rsidR="00BF2F29" w:rsidRDefault="00BF2F29" w:rsidP="00BF2F29">
      <w:pPr>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1. </w:t>
      </w:r>
      <w:proofErr w:type="spellStart"/>
      <w:r>
        <w:rPr>
          <w:rFonts w:ascii="Times New Roman" w:eastAsia="Times New Roman" w:hAnsi="Times New Roman"/>
          <w:sz w:val="24"/>
          <w:szCs w:val="24"/>
          <w:lang w:eastAsia="ru-RU"/>
        </w:rPr>
        <w:t>Ю.В.Попов</w:t>
      </w:r>
      <w:proofErr w:type="spellEnd"/>
      <w:r>
        <w:rPr>
          <w:rFonts w:ascii="Times New Roman" w:eastAsia="Times New Roman" w:hAnsi="Times New Roman"/>
          <w:sz w:val="24"/>
          <w:szCs w:val="24"/>
          <w:lang w:eastAsia="ru-RU"/>
        </w:rPr>
        <w:t>, А</w:t>
      </w:r>
      <w:proofErr w:type="gramStart"/>
      <w:r>
        <w:rPr>
          <w:rFonts w:ascii="Times New Roman" w:eastAsia="Times New Roman" w:hAnsi="Times New Roman"/>
          <w:sz w:val="24"/>
          <w:szCs w:val="24"/>
          <w:lang w:eastAsia="ru-RU"/>
        </w:rPr>
        <w:t>,А</w:t>
      </w:r>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Пичиков</w:t>
      </w:r>
      <w:proofErr w:type="spellEnd"/>
      <w:r>
        <w:rPr>
          <w:rFonts w:ascii="Times New Roman" w:eastAsia="Times New Roman" w:hAnsi="Times New Roman"/>
          <w:sz w:val="24"/>
          <w:szCs w:val="24"/>
          <w:lang w:eastAsia="ru-RU"/>
        </w:rPr>
        <w:t xml:space="preserve"> «Суицидальное поведение подростков», изд.2017г. «</w:t>
      </w:r>
      <w:proofErr w:type="spellStart"/>
      <w:r>
        <w:rPr>
          <w:rFonts w:ascii="Times New Roman" w:eastAsia="Times New Roman" w:hAnsi="Times New Roman"/>
          <w:sz w:val="24"/>
          <w:szCs w:val="24"/>
          <w:lang w:eastAsia="ru-RU"/>
        </w:rPr>
        <w:t>ЛитРес</w:t>
      </w:r>
      <w:proofErr w:type="spellEnd"/>
      <w:r>
        <w:rPr>
          <w:rFonts w:ascii="Times New Roman" w:eastAsia="Times New Roman" w:hAnsi="Times New Roman"/>
          <w:sz w:val="24"/>
          <w:szCs w:val="24"/>
          <w:lang w:eastAsia="ru-RU"/>
        </w:rPr>
        <w:t>»</w:t>
      </w:r>
    </w:p>
    <w:p w:rsidR="00BF2F29" w:rsidRDefault="00BF2F29" w:rsidP="00BF2F29">
      <w:pPr>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Программа профилактики суицидального поведения «Жизнь как чудо». Составитель: Литвинова О. А. </w:t>
      </w:r>
      <w:proofErr w:type="spellStart"/>
      <w:r>
        <w:rPr>
          <w:rFonts w:ascii="Times New Roman" w:eastAsia="Times New Roman" w:hAnsi="Times New Roman"/>
          <w:sz w:val="24"/>
          <w:szCs w:val="24"/>
          <w:lang w:eastAsia="ru-RU"/>
        </w:rPr>
        <w:t>р.п</w:t>
      </w:r>
      <w:proofErr w:type="spellEnd"/>
      <w:r>
        <w:rPr>
          <w:rFonts w:ascii="Times New Roman" w:eastAsia="Times New Roman" w:hAnsi="Times New Roman"/>
          <w:sz w:val="24"/>
          <w:szCs w:val="24"/>
          <w:lang w:eastAsia="ru-RU"/>
        </w:rPr>
        <w:t>. Каргаполье, 2012 (DVD диск)</w:t>
      </w:r>
    </w:p>
    <w:p w:rsidR="00BF2F29" w:rsidRDefault="00BF2F29" w:rsidP="00BF2F29">
      <w:pPr>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3.Профилактика суицидального поведения. Методические рекомендации. Сост.: </w:t>
      </w:r>
      <w:proofErr w:type="spellStart"/>
      <w:r>
        <w:rPr>
          <w:rFonts w:ascii="Times New Roman" w:eastAsia="Times New Roman" w:hAnsi="Times New Roman"/>
          <w:sz w:val="24"/>
          <w:szCs w:val="24"/>
          <w:lang w:eastAsia="ru-RU"/>
        </w:rPr>
        <w:t>А.Г.Абрумова</w:t>
      </w:r>
      <w:proofErr w:type="spellEnd"/>
      <w:r>
        <w:rPr>
          <w:rFonts w:ascii="Times New Roman" w:eastAsia="Times New Roman" w:hAnsi="Times New Roman"/>
          <w:sz w:val="24"/>
          <w:szCs w:val="24"/>
          <w:lang w:eastAsia="ru-RU"/>
        </w:rPr>
        <w:t xml:space="preserve"> и </w:t>
      </w:r>
      <w:proofErr w:type="spellStart"/>
      <w:r>
        <w:rPr>
          <w:rFonts w:ascii="Times New Roman" w:eastAsia="Times New Roman" w:hAnsi="Times New Roman"/>
          <w:sz w:val="24"/>
          <w:szCs w:val="24"/>
          <w:lang w:eastAsia="ru-RU"/>
        </w:rPr>
        <w:t>В.А.Тихоненко</w:t>
      </w:r>
      <w:proofErr w:type="spellEnd"/>
      <w:r>
        <w:rPr>
          <w:rFonts w:ascii="Times New Roman" w:eastAsia="Times New Roman" w:hAnsi="Times New Roman"/>
          <w:sz w:val="24"/>
          <w:szCs w:val="24"/>
          <w:lang w:eastAsia="ru-RU"/>
        </w:rPr>
        <w:t>. М., 1989.</w:t>
      </w:r>
    </w:p>
    <w:p w:rsidR="00BF2F29" w:rsidRDefault="00BF2F29" w:rsidP="00BF2F29">
      <w:pPr>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 </w:t>
      </w:r>
      <w:proofErr w:type="spellStart"/>
      <w:r>
        <w:rPr>
          <w:rFonts w:ascii="Times New Roman" w:eastAsia="Times New Roman" w:hAnsi="Times New Roman"/>
          <w:sz w:val="24"/>
          <w:szCs w:val="24"/>
          <w:lang w:eastAsia="ru-RU"/>
        </w:rPr>
        <w:t>Синягин</w:t>
      </w:r>
      <w:proofErr w:type="spellEnd"/>
      <w:r>
        <w:rPr>
          <w:rFonts w:ascii="Times New Roman" w:eastAsia="Times New Roman" w:hAnsi="Times New Roman"/>
          <w:sz w:val="24"/>
          <w:szCs w:val="24"/>
          <w:lang w:eastAsia="ru-RU"/>
        </w:rPr>
        <w:t xml:space="preserve"> Ю.В., </w:t>
      </w:r>
      <w:proofErr w:type="spellStart"/>
      <w:r>
        <w:rPr>
          <w:rFonts w:ascii="Times New Roman" w:eastAsia="Times New Roman" w:hAnsi="Times New Roman"/>
          <w:sz w:val="24"/>
          <w:szCs w:val="24"/>
          <w:lang w:eastAsia="ru-RU"/>
        </w:rPr>
        <w:t>Синягина</w:t>
      </w:r>
      <w:proofErr w:type="spellEnd"/>
      <w:r>
        <w:rPr>
          <w:rFonts w:ascii="Times New Roman" w:eastAsia="Times New Roman" w:hAnsi="Times New Roman"/>
          <w:sz w:val="24"/>
          <w:szCs w:val="24"/>
          <w:lang w:eastAsia="ru-RU"/>
        </w:rPr>
        <w:t xml:space="preserve"> Н.Ю.. Детский суицид. Психологический взгляд. КАРО, С – </w:t>
      </w:r>
      <w:proofErr w:type="gramStart"/>
      <w:r>
        <w:rPr>
          <w:rFonts w:ascii="Times New Roman" w:eastAsia="Times New Roman" w:hAnsi="Times New Roman"/>
          <w:sz w:val="24"/>
          <w:szCs w:val="24"/>
          <w:lang w:eastAsia="ru-RU"/>
        </w:rPr>
        <w:t>П</w:t>
      </w:r>
      <w:proofErr w:type="gramEnd"/>
      <w:r>
        <w:rPr>
          <w:rFonts w:ascii="Times New Roman" w:eastAsia="Times New Roman" w:hAnsi="Times New Roman"/>
          <w:sz w:val="24"/>
          <w:szCs w:val="24"/>
          <w:lang w:eastAsia="ru-RU"/>
        </w:rPr>
        <w:t xml:space="preserve"> , 2006.</w:t>
      </w:r>
    </w:p>
    <w:p w:rsidR="00BF2F29" w:rsidRDefault="00BF2F29" w:rsidP="00BF2F29">
      <w:pPr>
        <w:spacing w:after="0" w:line="240" w:lineRule="auto"/>
        <w:ind w:firstLine="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5.Суицидальное поведение у детей и подростков: Методические рекомендации.- Курган, 2006.</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6.Ожегов С.И. Словарь русского языка. / Под ред. </w:t>
      </w:r>
      <w:proofErr w:type="spellStart"/>
      <w:r>
        <w:rPr>
          <w:rFonts w:ascii="Times New Roman" w:eastAsia="Times New Roman" w:hAnsi="Times New Roman"/>
          <w:sz w:val="24"/>
          <w:szCs w:val="24"/>
          <w:lang w:eastAsia="ru-RU"/>
        </w:rPr>
        <w:t>Н.Ю.Шведовой</w:t>
      </w:r>
      <w:proofErr w:type="spellEnd"/>
      <w:r>
        <w:rPr>
          <w:rFonts w:ascii="Times New Roman" w:eastAsia="Times New Roman" w:hAnsi="Times New Roman"/>
          <w:sz w:val="24"/>
          <w:szCs w:val="24"/>
          <w:lang w:eastAsia="ru-RU"/>
        </w:rPr>
        <w:t>. 1984.</w:t>
      </w:r>
      <w:r>
        <w:rPr>
          <w:rFonts w:ascii="Times New Roman" w:eastAsia="Times New Roman" w:hAnsi="Times New Roman"/>
          <w:sz w:val="24"/>
          <w:szCs w:val="24"/>
          <w:lang w:eastAsia="ru-RU"/>
        </w:rPr>
        <w:br/>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                                                               Приложение 1.</w:t>
      </w:r>
    </w:p>
    <w:p w:rsidR="00BF2F29" w:rsidRDefault="00BF2F29" w:rsidP="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ПАМЯТКА ПЕДАГОГАМ</w:t>
      </w:r>
    </w:p>
    <w:p w:rsidR="00BF2F29" w:rsidRDefault="00BF2F29" w:rsidP="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(по предупреждению суицидальных попыток среди подростков)</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Сигналы суицидального риска</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i/>
          <w:iCs/>
          <w:sz w:val="24"/>
          <w:szCs w:val="24"/>
          <w:lang w:eastAsia="ru-RU"/>
        </w:rPr>
        <w:t>Ситуационные сигналы:</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Смерть любимого человека;</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Вынужденная социальная изоляция, от семьи или друзей (переезд на новое место жительства);</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Сексуальное насилие;</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Нежелательная беременность;</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«Потеря лица» (позор, унижения).</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i/>
          <w:iCs/>
          <w:sz w:val="24"/>
          <w:szCs w:val="24"/>
          <w:lang w:eastAsia="ru-RU"/>
        </w:rPr>
        <w:t>Поведенческие сигналы:</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Наркотическая и алкогольная зависимость;</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Уход из дома;</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Самоизоляция от других людей и жизни;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Резкое снижение поведенческой активности;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Изменение привычек, например, несоблюдение правил личной гигиены, ухода за внешностью;</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Предпочтение тем разговора и чтения, связанных со смертью и самоубийствами;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Частное прослушивание траурной или печальной музыки;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«Приведение дел в порядок» (</w:t>
      </w:r>
      <w:proofErr w:type="spellStart"/>
      <w:r>
        <w:rPr>
          <w:rFonts w:ascii="Times New Roman" w:eastAsia="Times New Roman" w:hAnsi="Times New Roman"/>
          <w:sz w:val="24"/>
          <w:szCs w:val="24"/>
          <w:lang w:eastAsia="ru-RU"/>
        </w:rPr>
        <w:t>раздаривание</w:t>
      </w:r>
      <w:proofErr w:type="spellEnd"/>
      <w:r>
        <w:rPr>
          <w:rFonts w:ascii="Times New Roman" w:eastAsia="Times New Roman" w:hAnsi="Times New Roman"/>
          <w:sz w:val="24"/>
          <w:szCs w:val="24"/>
          <w:lang w:eastAsia="ru-RU"/>
        </w:rPr>
        <w:t xml:space="preserve"> личных вещей, письма к родственникам и друзьям, урегулирование конфликтов).</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i/>
          <w:iCs/>
          <w:sz w:val="24"/>
          <w:szCs w:val="24"/>
          <w:lang w:eastAsia="ru-RU"/>
        </w:rPr>
        <w:t>Эмоциональные сигналы:</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Поиск пути к смерти и желание жить одновременно;</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Депрессивное настроение: безразличие к своей судьбе; подавленность, безнадежность, беспомощность, отчаяние;</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-Переживание горя.</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i/>
          <w:iCs/>
          <w:sz w:val="24"/>
          <w:szCs w:val="24"/>
          <w:lang w:eastAsia="ru-RU"/>
        </w:rPr>
        <w:t>Коммуникативные сигналы:</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-Прямые или косвенные сообщения о суицидальных намерениях («Хочу умереть» - прямое сообщение, «Скоро все это закончится» - косвенное)</w:t>
      </w:r>
      <w:proofErr w:type="gramStart"/>
      <w:r>
        <w:rPr>
          <w:rFonts w:ascii="Times New Roman" w:eastAsia="Times New Roman" w:hAnsi="Times New Roman"/>
          <w:sz w:val="24"/>
          <w:szCs w:val="24"/>
          <w:lang w:eastAsia="ru-RU"/>
        </w:rPr>
        <w:t>.Ш</w:t>
      </w:r>
      <w:proofErr w:type="gramEnd"/>
      <w:r>
        <w:rPr>
          <w:rFonts w:ascii="Times New Roman" w:eastAsia="Times New Roman" w:hAnsi="Times New Roman"/>
          <w:sz w:val="24"/>
          <w:szCs w:val="24"/>
          <w:lang w:eastAsia="ru-RU"/>
        </w:rPr>
        <w:t xml:space="preserve">утки, иронические высказывания о желании умереть, бессмысленности жизни также относятся к косвенным сообщения. </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Помощь при потенциальном суициде </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Распознавание суицидальной опасности, разговор с </w:t>
      </w:r>
      <w:proofErr w:type="spellStart"/>
      <w:r>
        <w:rPr>
          <w:rFonts w:ascii="Times New Roman" w:eastAsia="Times New Roman" w:hAnsi="Times New Roman"/>
          <w:sz w:val="24"/>
          <w:szCs w:val="24"/>
          <w:lang w:eastAsia="ru-RU"/>
        </w:rPr>
        <w:t>суицидентом</w:t>
      </w:r>
      <w:proofErr w:type="spellEnd"/>
      <w:r>
        <w:rPr>
          <w:rFonts w:ascii="Times New Roman" w:eastAsia="Times New Roman" w:hAnsi="Times New Roman"/>
          <w:sz w:val="24"/>
          <w:szCs w:val="24"/>
          <w:lang w:eastAsia="ru-RU"/>
        </w:rPr>
        <w:t xml:space="preserve"> о его намерениях – это первая помощь.</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Выслушивайте. Не пытайтесь утешить общими словами типа: «Ну, все не так плохо», «Вам станет лучше», «Не стоит этого делать». Дайте возможность высказаться.</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Обсуждайте. Открытое обсуждение планов и проблем снимает тревожность. </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Одно из важных отличий </w:t>
      </w:r>
      <w:proofErr w:type="spellStart"/>
      <w:r>
        <w:rPr>
          <w:rFonts w:ascii="Times New Roman" w:eastAsia="Times New Roman" w:hAnsi="Times New Roman"/>
          <w:sz w:val="24"/>
          <w:szCs w:val="24"/>
          <w:lang w:eastAsia="ru-RU"/>
        </w:rPr>
        <w:t>суицидоопасного</w:t>
      </w:r>
      <w:proofErr w:type="spellEnd"/>
      <w:r>
        <w:rPr>
          <w:rFonts w:ascii="Times New Roman" w:eastAsia="Times New Roman" w:hAnsi="Times New Roman"/>
          <w:sz w:val="24"/>
          <w:szCs w:val="24"/>
          <w:lang w:eastAsia="ru-RU"/>
        </w:rPr>
        <w:t xml:space="preserve"> состояния – ощущение себя «вне» общества, поскольку тема самоубийства табуирована (табу – запрет). </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Поэтому важно задавать вопросы о самоубийстве, не избегать этой темы.</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Будьте внимательны к косвенным показателям при предполагаемом самоубийстве. Каждое шутливое упоминание или угрозу следует воспринимать всерьез. Скажите, что вы принимаете их всерьез.</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Выработайте совместные решения о дальнейших действиях. Постарайтесь вместе искать альтернативные варианты решения.</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Проявляйте интерес, но не оценивайте, не обсуждайте и не пытайтесь переубедить собеседника.</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w:t>
      </w:r>
    </w:p>
    <w:p w:rsidR="00BF2F29" w:rsidRDefault="00BF2F29" w:rsidP="00BF2F2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Приложение 2.</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ПАМЯТКА ДЛЯ РОДИТЕЛЕЙ</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Чаще показывайте детям, как сильно вы их любите, не скрывайте это.</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Не бойтесь попросить совета у вашего ребенка – это только сблизит вас.</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Доверять вам будут, если вы будете не только родителями, но и друзьями, способными понять и сопереживать.</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Будьте примером для ребенка: ведь как вы сейчас относитесь к своим родителям, так и к вам будут относиться к старости.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Чаще бывайте в школе.</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Не забывайте слова известного педагога В. Сухомлинского: «Наиболее полноценное воспитание, как известно, школьно-семейное».</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Развеем мифы ….</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МИФ 1.</w:t>
      </w:r>
      <w:r>
        <w:rPr>
          <w:rFonts w:ascii="Times New Roman" w:eastAsia="Times New Roman" w:hAnsi="Times New Roman"/>
          <w:sz w:val="24"/>
          <w:szCs w:val="24"/>
          <w:lang w:eastAsia="ru-RU"/>
        </w:rPr>
        <w:t xml:space="preserve"> Люди, говорящие о самоубийстве, никогда не осуществляли его на деле.</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Это не так. На самом деле 4 из 5 </w:t>
      </w:r>
      <w:proofErr w:type="spellStart"/>
      <w:r>
        <w:rPr>
          <w:rFonts w:ascii="Times New Roman" w:eastAsia="Times New Roman" w:hAnsi="Times New Roman"/>
          <w:sz w:val="24"/>
          <w:szCs w:val="24"/>
          <w:lang w:eastAsia="ru-RU"/>
        </w:rPr>
        <w:t>суицидентов</w:t>
      </w:r>
      <w:proofErr w:type="spellEnd"/>
      <w:r>
        <w:rPr>
          <w:rFonts w:ascii="Times New Roman" w:eastAsia="Times New Roman" w:hAnsi="Times New Roman"/>
          <w:sz w:val="24"/>
          <w:szCs w:val="24"/>
          <w:lang w:eastAsia="ru-RU"/>
        </w:rPr>
        <w:t xml:space="preserve"> не раз подавали сигнал о своих намерениях.</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МИФ 2</w:t>
      </w:r>
      <w:r>
        <w:rPr>
          <w:rFonts w:ascii="Times New Roman" w:eastAsia="Times New Roman" w:hAnsi="Times New Roman"/>
          <w:sz w:val="24"/>
          <w:szCs w:val="24"/>
          <w:lang w:eastAsia="ru-RU"/>
        </w:rPr>
        <w:t>. Человек в суицидальном состоянии твердо решил покончить жизнь самоубийством.</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Это не так. Большинство самоубийц не пришли к однозначному решению жить или умереть. Они «играют со смертью», предоставляя окружающим спасать их.</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МИФ 3.</w:t>
      </w:r>
      <w:r>
        <w:rPr>
          <w:rFonts w:ascii="Times New Roman" w:eastAsia="Times New Roman" w:hAnsi="Times New Roman"/>
          <w:sz w:val="24"/>
          <w:szCs w:val="24"/>
          <w:lang w:eastAsia="ru-RU"/>
        </w:rPr>
        <w:t xml:space="preserve"> Самоубийство происходит внезапно, без всякого предупреждения.</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Это не так. Суициду предшествует ряд сигналов, выражающих внутреннюю борьбу человека между жизнью и смертью.</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МИФ 4</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Суициденты</w:t>
      </w:r>
      <w:proofErr w:type="spellEnd"/>
      <w:r>
        <w:rPr>
          <w:rFonts w:ascii="Times New Roman" w:eastAsia="Times New Roman" w:hAnsi="Times New Roman"/>
          <w:sz w:val="24"/>
          <w:szCs w:val="24"/>
          <w:lang w:eastAsia="ru-RU"/>
        </w:rPr>
        <w:t xml:space="preserve"> постоянно думают о смерти. Это не так. Позывы к смерти кратковременны. Если в такой момент помочь человеку преодолеть стресс, его намерения могут измениться.</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МИФ 5.</w:t>
      </w:r>
      <w:r>
        <w:rPr>
          <w:rFonts w:ascii="Times New Roman" w:eastAsia="Times New Roman" w:hAnsi="Times New Roman"/>
          <w:sz w:val="24"/>
          <w:szCs w:val="24"/>
          <w:lang w:eastAsia="ru-RU"/>
        </w:rPr>
        <w:t xml:space="preserve"> Улучшение, наступающее после суицидального кризиса, означает, что угроза самоубийства прошла.</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Это не так. Большинство самоубий</w:t>
      </w:r>
      <w:proofErr w:type="gramStart"/>
      <w:r>
        <w:rPr>
          <w:rFonts w:ascii="Times New Roman" w:eastAsia="Times New Roman" w:hAnsi="Times New Roman"/>
          <w:sz w:val="24"/>
          <w:szCs w:val="24"/>
          <w:lang w:eastAsia="ru-RU"/>
        </w:rPr>
        <w:t>ств пр</w:t>
      </w:r>
      <w:proofErr w:type="gramEnd"/>
      <w:r>
        <w:rPr>
          <w:rFonts w:ascii="Times New Roman" w:eastAsia="Times New Roman" w:hAnsi="Times New Roman"/>
          <w:sz w:val="24"/>
          <w:szCs w:val="24"/>
          <w:lang w:eastAsia="ru-RU"/>
        </w:rPr>
        <w:t>оисходит в течение примерно 3 месяцев после начала « улучшения», когда у человека появляется энергия для воплощения своих мыслей и чувств к жизни.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МИФ 6. </w:t>
      </w:r>
      <w:r>
        <w:rPr>
          <w:rFonts w:ascii="Times New Roman" w:eastAsia="Times New Roman" w:hAnsi="Times New Roman"/>
          <w:sz w:val="24"/>
          <w:szCs w:val="24"/>
          <w:lang w:eastAsia="ru-RU"/>
        </w:rPr>
        <w:t>Суицид, чаще всего, совершают молодые люди.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Это не так. Суицид примерно в равной мере проявляется среди всех возрастных категорий.</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lastRenderedPageBreak/>
        <w:t>МИФ 7.</w:t>
      </w:r>
      <w:r>
        <w:rPr>
          <w:rFonts w:ascii="Times New Roman" w:eastAsia="Times New Roman" w:hAnsi="Times New Roman"/>
          <w:sz w:val="24"/>
          <w:szCs w:val="24"/>
          <w:lang w:eastAsia="ru-RU"/>
        </w:rPr>
        <w:t xml:space="preserve"> Самоубийства, происходят гораздо чаще в среде богатых или, наоборот, исключительно среди бедных.</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Это не так. Уровень самоубийства одинаков во всех слоях общества.</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МИФ 8</w:t>
      </w:r>
      <w:r>
        <w:rPr>
          <w:rFonts w:ascii="Times New Roman" w:eastAsia="Times New Roman" w:hAnsi="Times New Roman"/>
          <w:sz w:val="24"/>
          <w:szCs w:val="24"/>
          <w:lang w:eastAsia="ru-RU"/>
        </w:rPr>
        <w:t>. Суицид – это наследственная «болезнь».</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Это не так. Добровольная смерть одного из членов семьи может усилить суицидальный кризис у других лишь в том случае, когда они сами подвержены мысли о смерти.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МИФ 9</w:t>
      </w:r>
      <w:r>
        <w:rPr>
          <w:rFonts w:ascii="Times New Roman" w:eastAsia="Times New Roman" w:hAnsi="Times New Roman"/>
          <w:sz w:val="24"/>
          <w:szCs w:val="24"/>
          <w:lang w:eastAsia="ru-RU"/>
        </w:rPr>
        <w:t>. Все самоубийцы – душевнобольные или умственно неполноценные люди.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Это не так. Уходят из жизни глубоко несчастные люди.</w:t>
      </w:r>
    </w:p>
    <w:p w:rsidR="00BF2F29" w:rsidRDefault="00BF2F29" w:rsidP="00BF2F2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МИФ 10</w:t>
      </w:r>
      <w:r>
        <w:rPr>
          <w:rFonts w:ascii="Times New Roman" w:eastAsia="Times New Roman" w:hAnsi="Times New Roman"/>
          <w:sz w:val="24"/>
          <w:szCs w:val="24"/>
          <w:lang w:eastAsia="ru-RU"/>
        </w:rPr>
        <w:t>. Женщины угрожают самоубийством, а мужчины осуществляют его.</w:t>
      </w:r>
    </w:p>
    <w:p w:rsidR="00BF2F29" w:rsidRDefault="00BF2F29" w:rsidP="00BF2F29">
      <w:pPr>
        <w:spacing w:after="0" w:line="240" w:lineRule="auto"/>
        <w:jc w:val="both"/>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Это не так. Мужчины в 3 раза больше женщин заканчивают жизнь самоубийством, а женщины в 3 раза чаще мужчин предпринимают попытки суицида. Женщины используют средства с большими шансами на спасение: таблетки, яды, газ и т.д. мужчины предпочитают огнестрельное оружие или веревку, где шансы на спасение минимальны.</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sz w:val="24"/>
          <w:szCs w:val="24"/>
          <w:lang w:eastAsia="ru-RU"/>
        </w:rPr>
      </w:pPr>
    </w:p>
    <w:p w:rsidR="00BF2F29" w:rsidRDefault="00BF2F29" w:rsidP="00BF2F29">
      <w:pPr>
        <w:spacing w:after="0" w:line="240" w:lineRule="auto"/>
        <w:jc w:val="center"/>
        <w:rPr>
          <w:rFonts w:ascii="Times New Roman" w:eastAsia="Times New Roman" w:hAnsi="Times New Roman"/>
          <w:b/>
          <w:sz w:val="24"/>
          <w:szCs w:val="24"/>
          <w:lang w:eastAsia="ru-RU"/>
        </w:rPr>
      </w:pPr>
    </w:p>
    <w:p w:rsidR="00BF2F29" w:rsidRDefault="00BF2F29" w:rsidP="00BF2F29">
      <w:pPr>
        <w:spacing w:after="0" w:line="240" w:lineRule="auto"/>
        <w:jc w:val="center"/>
        <w:rPr>
          <w:rFonts w:ascii="Times New Roman" w:eastAsia="Times New Roman" w:hAnsi="Times New Roman"/>
          <w:b/>
          <w:sz w:val="24"/>
          <w:szCs w:val="24"/>
          <w:lang w:eastAsia="ru-RU"/>
        </w:rPr>
      </w:pPr>
    </w:p>
    <w:p w:rsidR="00BF2F29" w:rsidRDefault="00BF2F29" w:rsidP="00BF2F29">
      <w:pPr>
        <w:spacing w:after="0" w:line="240" w:lineRule="auto"/>
        <w:jc w:val="center"/>
        <w:rPr>
          <w:rFonts w:ascii="Times New Roman" w:eastAsia="Times New Roman" w:hAnsi="Times New Roman"/>
          <w:b/>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Приложение 3</w:t>
      </w:r>
    </w:p>
    <w:p w:rsidR="00BF2F29" w:rsidRDefault="00BF2F29" w:rsidP="00BF2F29">
      <w:pPr>
        <w:spacing w:after="0" w:line="240" w:lineRule="auto"/>
        <w:jc w:val="center"/>
        <w:rPr>
          <w:rFonts w:ascii="Times New Roman" w:eastAsia="Times New Roman" w:hAnsi="Times New Roman"/>
          <w:b/>
          <w:sz w:val="24"/>
          <w:szCs w:val="24"/>
          <w:lang w:eastAsia="ru-RU"/>
        </w:rPr>
      </w:pPr>
    </w:p>
    <w:p w:rsidR="00BF2F29" w:rsidRDefault="00BF2F29" w:rsidP="00BF2F2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СОВЕТЫ РОДИТЕЛЯМ ПО ПРОФИЛАКТИКЕ ПОДРОСТКОВЫХ  СУИЦИДОВ</w:t>
      </w:r>
    </w:p>
    <w:p w:rsidR="00BF2F29" w:rsidRDefault="00BF2F29" w:rsidP="00BF2F29">
      <w:pPr>
        <w:spacing w:after="0" w:line="240" w:lineRule="auto"/>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СУИЦИД – это преднамеренное лишение себя жизни…</w:t>
      </w:r>
    </w:p>
    <w:p w:rsidR="00BF2F29" w:rsidRDefault="00BF2F29" w:rsidP="00BF2F29">
      <w:pPr>
        <w:spacing w:after="0" w:line="240" w:lineRule="auto"/>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Почему ребенок решается на самоубийство?</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нуждается в любви и помощи </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чувствует себя никому не нужным </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 может сам разрешить сложную ситуацию</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накопилось множество нерешенных проблем</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боится наказания</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хочет отомстить обидчикам</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хочет получить кого-то или что-то</w:t>
      </w:r>
    </w:p>
    <w:p w:rsidR="00BF2F29" w:rsidRDefault="00BF2F29" w:rsidP="00BF2F29">
      <w:pPr>
        <w:spacing w:after="0" w:line="240" w:lineRule="auto"/>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В группе риска – подростки, у которых:</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сложная семейная ситуация</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проблемы в учебе</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мало друзей</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нет устойчивых интересов, хобби</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перенесли тяжелую утрату</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семейная история суицида</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склонность к депрессиям</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употребляющие алкоголь, наркотики</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ссора с любимой девушкой или парнем</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жертвы насилия </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попавшие</w:t>
      </w:r>
      <w:proofErr w:type="gramEnd"/>
      <w:r>
        <w:rPr>
          <w:rFonts w:ascii="Times New Roman" w:eastAsia="Times New Roman" w:hAnsi="Times New Roman"/>
          <w:sz w:val="24"/>
          <w:szCs w:val="24"/>
          <w:lang w:eastAsia="ru-RU"/>
        </w:rPr>
        <w:t xml:space="preserve"> под влияние деструктивных </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религиозных сект или молодежных течений</w:t>
      </w:r>
    </w:p>
    <w:p w:rsidR="00BF2F29" w:rsidRDefault="00BF2F29" w:rsidP="00BF2F29">
      <w:pPr>
        <w:spacing w:after="0" w:line="240" w:lineRule="auto"/>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Признаки суицида:</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угрожает покончить с собой</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отмечается резкая смена настроения</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раздает любимые вещи</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«приводит свои дела в порядок»</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становится агрессивным, бунтует, не желает никого слушать</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живет на грани риска, не бережет себя</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утратил самоуважение</w:t>
      </w:r>
    </w:p>
    <w:p w:rsidR="00BF2F29" w:rsidRDefault="00BF2F29" w:rsidP="00BF2F29">
      <w:pPr>
        <w:spacing w:after="0" w:line="240" w:lineRule="auto"/>
        <w:rPr>
          <w:rFonts w:ascii="Times New Roman" w:eastAsia="Times New Roman" w:hAnsi="Times New Roman"/>
          <w:b/>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Что Вы можете сделать?</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будьте внимательны к своему ребенку</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умейте показывать свою любовь к нему</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откровенно разговаривайте с ним</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умейте слушать ребенка</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 бойтесь прямо спросить о самоубийстве</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 оставляйте ребенка один на один с проблемой</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предлагайте конструктивные подходы к решению проблемы</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вселяйте надежду, что любая ситуация может разрешиться конструктивно</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привлеките к оказанию поддержки значимых для ребенка лиц</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обратитесь за помощью к специалистам</w:t>
      </w:r>
    </w:p>
    <w:p w:rsidR="00BF2F29" w:rsidRDefault="00BF2F29" w:rsidP="00BF2F29">
      <w:pPr>
        <w:spacing w:after="0" w:line="240" w:lineRule="auto"/>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Чего нельзя делать?</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 читайте нотации</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 игнорируйте человека, его желание получить внимание</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 говорите «Разве это проблема?», «Ты живешь лучше других» и т.д.</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 спорьте</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не предлагайте неоправданных утешений </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не смейтесь над подростком</w:t>
      </w:r>
    </w:p>
    <w:p w:rsidR="00BF2F29" w:rsidRDefault="00BF2F29" w:rsidP="00BF2F29">
      <w:pPr>
        <w:spacing w:after="0" w:line="240" w:lineRule="auto"/>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Советы внимательным и любящим родителям:</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показывайте ребенку, что вы его любите </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чаще обнимайте и целуйте</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поддерживайте в сложных ситуациях</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учите его способам разрешения жизненных ситуаций</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вселяйте  в него уверенность в себе</w:t>
      </w:r>
    </w:p>
    <w:p w:rsidR="00BF2F29" w:rsidRDefault="00BF2F29" w:rsidP="00BF2F29">
      <w:pPr>
        <w:spacing w:after="0" w:line="240" w:lineRule="auto"/>
        <w:ind w:left="900" w:hanging="18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помогите ребенку проявить свои переживания через игры, рисунки, лепку, увлечения </w:t>
      </w:r>
    </w:p>
    <w:p w:rsidR="00BF2F29" w:rsidRDefault="00BF2F29" w:rsidP="00BF2F29">
      <w:pPr>
        <w:spacing w:after="0" w:line="240" w:lineRule="auto"/>
        <w:rPr>
          <w:rFonts w:ascii="Times New Roman" w:eastAsia="Times New Roman" w:hAnsi="Times New Roman"/>
          <w:b/>
          <w:sz w:val="24"/>
          <w:szCs w:val="24"/>
          <w:lang w:eastAsia="ru-RU"/>
        </w:rPr>
      </w:pPr>
    </w:p>
    <w:p w:rsidR="00BF2F29" w:rsidRDefault="00BF2F29" w:rsidP="00BF2F29">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Эти слова ласкают душу ребенка…</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Ты самый любимый!</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Ты очень много можешь!</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Спасибо!</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Что бы мы без тебя делали!</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Иди ко мне!</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Садись с нами!</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Расскажи мне, что с тобой?</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Я помогу тебе…</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Я радуюсь твоим успехам!</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Чтобы ни случилось, твой дом – твоя крепость!</w:t>
      </w:r>
    </w:p>
    <w:p w:rsidR="00BF2F29" w:rsidRDefault="00BF2F29" w:rsidP="00BF2F29">
      <w:pPr>
        <w:spacing w:after="0" w:line="240" w:lineRule="auto"/>
        <w:ind w:firstLine="720"/>
        <w:rPr>
          <w:rFonts w:ascii="Times New Roman" w:eastAsia="Times New Roman" w:hAnsi="Times New Roman"/>
          <w:sz w:val="24"/>
          <w:szCs w:val="24"/>
          <w:lang w:eastAsia="ru-RU"/>
        </w:rPr>
      </w:pPr>
      <w:r>
        <w:rPr>
          <w:rFonts w:ascii="Times New Roman" w:eastAsia="Times New Roman" w:hAnsi="Times New Roman"/>
          <w:sz w:val="24"/>
          <w:szCs w:val="24"/>
          <w:lang w:eastAsia="ru-RU"/>
        </w:rPr>
        <w:t>- Как хорошо, что ты у нас есть!</w:t>
      </w:r>
    </w:p>
    <w:p w:rsidR="00BF2F29" w:rsidRDefault="00BF2F29" w:rsidP="00BF2F29">
      <w:pPr>
        <w:spacing w:after="0" w:line="240" w:lineRule="auto"/>
        <w:rPr>
          <w:rFonts w:ascii="Times New Roman" w:eastAsia="Times New Roman" w:hAnsi="Times New Roman"/>
          <w:bCs/>
          <w:i/>
          <w:iCs/>
          <w:color w:val="000000"/>
          <w:sz w:val="24"/>
          <w:szCs w:val="24"/>
          <w:lang w:eastAsia="ru-RU"/>
        </w:rPr>
      </w:pPr>
    </w:p>
    <w:p w:rsidR="00BF2F29" w:rsidRDefault="00BF2F29" w:rsidP="00BF2F29">
      <w:pPr>
        <w:spacing w:after="0" w:line="240" w:lineRule="auto"/>
        <w:rPr>
          <w:rFonts w:ascii="Times New Roman" w:eastAsia="Times New Roman" w:hAnsi="Times New Roman"/>
          <w:bCs/>
          <w:i/>
          <w:iCs/>
          <w:color w:val="000000"/>
          <w:sz w:val="24"/>
          <w:szCs w:val="24"/>
          <w:lang w:eastAsia="ru-RU"/>
        </w:rPr>
      </w:pPr>
    </w:p>
    <w:p w:rsidR="00BF2F29" w:rsidRDefault="00BF2F29" w:rsidP="00BF2F29">
      <w:pPr>
        <w:spacing w:after="0" w:line="240" w:lineRule="auto"/>
        <w:jc w:val="center"/>
        <w:rPr>
          <w:rFonts w:ascii="Times New Roman" w:eastAsia="Times New Roman" w:hAnsi="Times New Roman"/>
          <w:b/>
          <w:caps/>
          <w:color w:val="000000"/>
          <w:sz w:val="24"/>
          <w:szCs w:val="24"/>
          <w:lang w:eastAsia="ru-RU"/>
        </w:rPr>
      </w:pPr>
      <w:r>
        <w:rPr>
          <w:rFonts w:ascii="Times New Roman" w:eastAsia="Times New Roman" w:hAnsi="Times New Roman"/>
          <w:b/>
          <w:bCs/>
          <w:iCs/>
          <w:caps/>
          <w:color w:val="000000"/>
          <w:sz w:val="24"/>
          <w:szCs w:val="24"/>
          <w:lang w:eastAsia="ru-RU"/>
        </w:rPr>
        <w:t>Что можно сделать для того, чтобы помочь</w:t>
      </w:r>
    </w:p>
    <w:p w:rsidR="00BF2F29" w:rsidRDefault="00BF2F29" w:rsidP="00BF2F29">
      <w:pPr>
        <w:spacing w:after="0" w:line="240" w:lineRule="auto"/>
        <w:ind w:left="720"/>
        <w:jc w:val="both"/>
        <w:rPr>
          <w:rFonts w:ascii="Times New Roman" w:eastAsia="Times New Roman" w:hAnsi="Times New Roman"/>
          <w:color w:val="000000"/>
          <w:sz w:val="24"/>
          <w:szCs w:val="24"/>
          <w:lang w:eastAsia="ru-RU"/>
        </w:rPr>
      </w:pPr>
    </w:p>
    <w:p w:rsidR="00BF2F29" w:rsidRDefault="00BF2F29" w:rsidP="00BF2F29">
      <w:pPr>
        <w:tabs>
          <w:tab w:val="left" w:pos="900"/>
        </w:tabs>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bCs/>
          <w:i/>
          <w:color w:val="000000"/>
          <w:sz w:val="24"/>
          <w:szCs w:val="24"/>
          <w:lang w:eastAsia="ru-RU"/>
        </w:rPr>
        <w:t xml:space="preserve">I. </w:t>
      </w:r>
      <w:r>
        <w:rPr>
          <w:rFonts w:ascii="Times New Roman" w:eastAsia="Times New Roman" w:hAnsi="Times New Roman"/>
          <w:bCs/>
          <w:i/>
          <w:color w:val="000000"/>
          <w:sz w:val="24"/>
          <w:szCs w:val="24"/>
          <w:u w:val="single"/>
          <w:lang w:eastAsia="ru-RU"/>
        </w:rPr>
        <w:t>Подбирайте ключи к разгадке суицида.</w:t>
      </w:r>
      <w:r>
        <w:rPr>
          <w:rFonts w:ascii="Times New Roman" w:eastAsia="Times New Roman" w:hAnsi="Times New Roman"/>
          <w:b/>
          <w:bCs/>
          <w:color w:val="000000"/>
          <w:sz w:val="24"/>
          <w:szCs w:val="24"/>
          <w:lang w:eastAsia="ru-RU"/>
        </w:rPr>
        <w:t xml:space="preserve"> </w:t>
      </w:r>
      <w:r>
        <w:rPr>
          <w:rFonts w:ascii="Times New Roman" w:eastAsia="Times New Roman" w:hAnsi="Times New Roman"/>
          <w:color w:val="000000"/>
          <w:sz w:val="24"/>
          <w:szCs w:val="24"/>
          <w:lang w:eastAsia="ru-RU"/>
        </w:rPr>
        <w:t>Суицидальная превенция состоит не только в заботе и участии друзей, но и в способности распознать признаки грядущей опасности. Ваше знание ее принципов и стремление обладать этой информацией может спасти чью-</w:t>
      </w:r>
      <w:r>
        <w:rPr>
          <w:rFonts w:ascii="Times New Roman" w:eastAsia="Times New Roman" w:hAnsi="Times New Roman"/>
          <w:color w:val="000000"/>
          <w:sz w:val="24"/>
          <w:szCs w:val="24"/>
          <w:lang w:eastAsia="ru-RU"/>
        </w:rPr>
        <w:lastRenderedPageBreak/>
        <w:t xml:space="preserve">то жизнь. Делясь ими с другими, вы способны разрушить мифы и заблуждения, из-за которых не предотвращаются многие суициды. </w:t>
      </w:r>
    </w:p>
    <w:p w:rsidR="00BF2F29" w:rsidRDefault="00BF2F29" w:rsidP="00BF2F29">
      <w:pPr>
        <w:tabs>
          <w:tab w:val="left" w:pos="900"/>
        </w:tabs>
        <w:spacing w:after="0" w:line="240" w:lineRule="auto"/>
        <w:ind w:firstLine="567"/>
        <w:jc w:val="both"/>
        <w:rPr>
          <w:rFonts w:ascii="Times New Roman" w:eastAsia="Times New Roman" w:hAnsi="Times New Roman"/>
          <w:b/>
          <w:bCs/>
          <w:color w:val="000000"/>
          <w:sz w:val="24"/>
          <w:szCs w:val="24"/>
          <w:lang w:eastAsia="ru-RU"/>
        </w:rPr>
      </w:pPr>
      <w:r>
        <w:rPr>
          <w:rFonts w:ascii="Times New Roman" w:eastAsia="Times New Roman" w:hAnsi="Times New Roman"/>
          <w:color w:val="000000"/>
          <w:sz w:val="24"/>
          <w:szCs w:val="24"/>
          <w:lang w:eastAsia="ru-RU"/>
        </w:rPr>
        <w:t xml:space="preserve">Ищите признаки возможной опасности: суицидальные угрозы, предшествующие попытки самоубийства, депрессии, значительные изменения поведения или личности человека, а также приготовления к последнему волеизъявлению. Уловите проявления беспомощности и безнадежности и определите, не является ли человек одиноким и изолированным. Чем больше будет людей, осознающих эти предостережения, тем значительнее шансы исчезновения самоубийства из перечня основных причин смерти. </w:t>
      </w:r>
    </w:p>
    <w:p w:rsidR="00BF2F29" w:rsidRDefault="00BF2F29" w:rsidP="00BF2F29">
      <w:pPr>
        <w:tabs>
          <w:tab w:val="left" w:pos="900"/>
        </w:tabs>
        <w:spacing w:after="0" w:line="240" w:lineRule="auto"/>
        <w:ind w:firstLine="567"/>
        <w:jc w:val="both"/>
        <w:rPr>
          <w:rFonts w:ascii="Times New Roman" w:eastAsia="Times New Roman" w:hAnsi="Times New Roman"/>
          <w:b/>
          <w:bCs/>
          <w:color w:val="000000"/>
          <w:sz w:val="24"/>
          <w:szCs w:val="24"/>
          <w:lang w:eastAsia="ru-RU"/>
        </w:rPr>
      </w:pPr>
      <w:r>
        <w:rPr>
          <w:rFonts w:ascii="Times New Roman" w:eastAsia="Times New Roman" w:hAnsi="Times New Roman"/>
          <w:bCs/>
          <w:i/>
          <w:color w:val="000000"/>
          <w:sz w:val="24"/>
          <w:szCs w:val="24"/>
          <w:lang w:eastAsia="ru-RU"/>
        </w:rPr>
        <w:t xml:space="preserve">2. </w:t>
      </w:r>
      <w:r>
        <w:rPr>
          <w:rFonts w:ascii="Times New Roman" w:eastAsia="Times New Roman" w:hAnsi="Times New Roman"/>
          <w:bCs/>
          <w:i/>
          <w:color w:val="000000"/>
          <w:sz w:val="24"/>
          <w:szCs w:val="24"/>
          <w:u w:val="single"/>
          <w:lang w:eastAsia="ru-RU"/>
        </w:rPr>
        <w:t xml:space="preserve">Примите </w:t>
      </w:r>
      <w:proofErr w:type="spellStart"/>
      <w:r>
        <w:rPr>
          <w:rFonts w:ascii="Times New Roman" w:eastAsia="Times New Roman" w:hAnsi="Times New Roman"/>
          <w:bCs/>
          <w:i/>
          <w:color w:val="000000"/>
          <w:sz w:val="24"/>
          <w:szCs w:val="24"/>
          <w:u w:val="single"/>
          <w:lang w:eastAsia="ru-RU"/>
        </w:rPr>
        <w:t>суицидента</w:t>
      </w:r>
      <w:proofErr w:type="spellEnd"/>
      <w:r>
        <w:rPr>
          <w:rFonts w:ascii="Times New Roman" w:eastAsia="Times New Roman" w:hAnsi="Times New Roman"/>
          <w:bCs/>
          <w:i/>
          <w:color w:val="000000"/>
          <w:sz w:val="24"/>
          <w:szCs w:val="24"/>
          <w:u w:val="single"/>
          <w:lang w:eastAsia="ru-RU"/>
        </w:rPr>
        <w:t xml:space="preserve"> как личность.</w:t>
      </w:r>
      <w:r>
        <w:rPr>
          <w:rFonts w:ascii="Times New Roman" w:eastAsia="Times New Roman" w:hAnsi="Times New Roman"/>
          <w:b/>
          <w:bCs/>
          <w:color w:val="000000"/>
          <w:sz w:val="24"/>
          <w:szCs w:val="24"/>
          <w:lang w:eastAsia="ru-RU"/>
        </w:rPr>
        <w:t xml:space="preserve"> </w:t>
      </w:r>
      <w:r>
        <w:rPr>
          <w:rFonts w:ascii="Times New Roman" w:eastAsia="Times New Roman" w:hAnsi="Times New Roman"/>
          <w:color w:val="000000"/>
          <w:sz w:val="24"/>
          <w:szCs w:val="24"/>
          <w:lang w:eastAsia="ru-RU"/>
        </w:rPr>
        <w:t xml:space="preserve">Допустите возможность, что человек действительно является суицидальной личностью. Не считайте, что он не способен и не сможет решиться на самоубийство. Иногда соблазнительно отрицать возможность того, что кто-либо может удержать человека от суицида. Именно поэтому тысячи людей — всех возрастов, рас и социальных групп — совершают самоубийства. Не позволяйте другим вводить вас в заблуждение относительно несерьезности конкретной суицидальной ситуации. Если вы полагаете, что кому-либо угрожает опасность самоубийства, действуйте в соответствии со своими собственными убеждениями. Опасность, что вы растеряетесь, преувеличив потенциальную угрозу, — ничто по сравнению с тем, что кто-то может погибнуть из-за вашего невмешательства. </w:t>
      </w:r>
    </w:p>
    <w:p w:rsidR="00BF2F29" w:rsidRDefault="00BF2F29" w:rsidP="00BF2F29">
      <w:pPr>
        <w:tabs>
          <w:tab w:val="left" w:pos="900"/>
        </w:tabs>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bCs/>
          <w:i/>
          <w:color w:val="000000"/>
          <w:sz w:val="24"/>
          <w:szCs w:val="24"/>
          <w:lang w:eastAsia="ru-RU"/>
        </w:rPr>
        <w:t xml:space="preserve">3. </w:t>
      </w:r>
      <w:r>
        <w:rPr>
          <w:rFonts w:ascii="Times New Roman" w:eastAsia="Times New Roman" w:hAnsi="Times New Roman"/>
          <w:bCs/>
          <w:i/>
          <w:color w:val="000000"/>
          <w:sz w:val="24"/>
          <w:szCs w:val="24"/>
          <w:u w:val="single"/>
          <w:lang w:eastAsia="ru-RU"/>
        </w:rPr>
        <w:t>Установите заботливые взаимоотношения</w:t>
      </w:r>
      <w:r>
        <w:rPr>
          <w:rFonts w:ascii="Times New Roman" w:eastAsia="Times New Roman" w:hAnsi="Times New Roman"/>
          <w:bCs/>
          <w:i/>
          <w:color w:val="000000"/>
          <w:sz w:val="24"/>
          <w:szCs w:val="24"/>
          <w:lang w:eastAsia="ru-RU"/>
        </w:rPr>
        <w:t>.</w:t>
      </w:r>
      <w:r>
        <w:rPr>
          <w:rFonts w:ascii="Times New Roman" w:eastAsia="Times New Roman" w:hAnsi="Times New Roman"/>
          <w:b/>
          <w:bCs/>
          <w:color w:val="000000"/>
          <w:sz w:val="24"/>
          <w:szCs w:val="24"/>
          <w:lang w:eastAsia="ru-RU"/>
        </w:rPr>
        <w:t xml:space="preserve"> </w:t>
      </w:r>
      <w:r>
        <w:rPr>
          <w:rFonts w:ascii="Times New Roman" w:eastAsia="Times New Roman" w:hAnsi="Times New Roman"/>
          <w:color w:val="000000"/>
          <w:sz w:val="24"/>
          <w:szCs w:val="24"/>
          <w:lang w:eastAsia="ru-RU"/>
        </w:rPr>
        <w:t xml:space="preserve">Не существует всеохватывающих ответов на такую серьезную проблему, какой является самоубийство. Но вы можете сделать гигантский шаг вперед, если станете на позицию уверенного принятия отчаявшегося человека. В дальнейшем очень многое зависит от качества ваших взаимоотношений. Их следует выражать не только словами, но и </w:t>
      </w:r>
      <w:proofErr w:type="gramStart"/>
      <w:r>
        <w:rPr>
          <w:rFonts w:ascii="Times New Roman" w:eastAsia="Times New Roman" w:hAnsi="Times New Roman"/>
          <w:color w:val="000000"/>
          <w:sz w:val="24"/>
          <w:szCs w:val="24"/>
          <w:lang w:eastAsia="ru-RU"/>
        </w:rPr>
        <w:t>невербальной</w:t>
      </w:r>
      <w:proofErr w:type="gramEnd"/>
      <w:r>
        <w:rPr>
          <w:rFonts w:ascii="Times New Roman" w:eastAsia="Times New Roman" w:hAnsi="Times New Roman"/>
          <w:color w:val="000000"/>
          <w:sz w:val="24"/>
          <w:szCs w:val="24"/>
          <w:lang w:eastAsia="ru-RU"/>
        </w:rPr>
        <w:t xml:space="preserve"> </w:t>
      </w:r>
      <w:proofErr w:type="spellStart"/>
      <w:r>
        <w:rPr>
          <w:rFonts w:ascii="Times New Roman" w:eastAsia="Times New Roman" w:hAnsi="Times New Roman"/>
          <w:color w:val="000000"/>
          <w:sz w:val="24"/>
          <w:szCs w:val="24"/>
          <w:lang w:eastAsia="ru-RU"/>
        </w:rPr>
        <w:t>эмпатией</w:t>
      </w:r>
      <w:proofErr w:type="spellEnd"/>
      <w:r>
        <w:rPr>
          <w:rFonts w:ascii="Times New Roman" w:eastAsia="Times New Roman" w:hAnsi="Times New Roman"/>
          <w:color w:val="000000"/>
          <w:sz w:val="24"/>
          <w:szCs w:val="24"/>
          <w:lang w:eastAsia="ru-RU"/>
        </w:rPr>
        <w:t xml:space="preserve">; в этих обстоятельствах уместнее не морализирование, а поддержка. </w:t>
      </w:r>
    </w:p>
    <w:p w:rsidR="00BF2F29" w:rsidRDefault="00BF2F29" w:rsidP="00BF2F29">
      <w:pPr>
        <w:tabs>
          <w:tab w:val="left" w:pos="900"/>
        </w:tabs>
        <w:spacing w:after="0" w:line="240" w:lineRule="auto"/>
        <w:ind w:firstLine="567"/>
        <w:jc w:val="both"/>
        <w:rPr>
          <w:rFonts w:ascii="Times New Roman" w:eastAsia="Times New Roman" w:hAnsi="Times New Roman"/>
          <w:b/>
          <w:bCs/>
          <w:color w:val="000000"/>
          <w:sz w:val="24"/>
          <w:szCs w:val="24"/>
          <w:lang w:eastAsia="ru-RU"/>
        </w:rPr>
      </w:pPr>
      <w:r>
        <w:rPr>
          <w:rFonts w:ascii="Times New Roman" w:eastAsia="Times New Roman" w:hAnsi="Times New Roman"/>
          <w:color w:val="000000"/>
          <w:sz w:val="24"/>
          <w:szCs w:val="24"/>
          <w:lang w:eastAsia="ru-RU"/>
        </w:rPr>
        <w:t xml:space="preserve">Вместо того чтобы страдать от самоосуждения и других переживаний, тревожная личность должна постараться понять свои чувства. Для человека, который чувствует, что он бесполезен и не любим, </w:t>
      </w:r>
      <w:proofErr w:type="gramStart"/>
      <w:r>
        <w:rPr>
          <w:rFonts w:ascii="Times New Roman" w:eastAsia="Times New Roman" w:hAnsi="Times New Roman"/>
          <w:color w:val="000000"/>
          <w:sz w:val="24"/>
          <w:szCs w:val="24"/>
          <w:lang w:eastAsia="ru-RU"/>
        </w:rPr>
        <w:t>забота</w:t>
      </w:r>
      <w:proofErr w:type="gramEnd"/>
      <w:r>
        <w:rPr>
          <w:rFonts w:ascii="Times New Roman" w:eastAsia="Times New Roman" w:hAnsi="Times New Roman"/>
          <w:color w:val="000000"/>
          <w:sz w:val="24"/>
          <w:szCs w:val="24"/>
          <w:lang w:eastAsia="ru-RU"/>
        </w:rPr>
        <w:t xml:space="preserve"> и участие отзывчивого человека являются мощными ободряющими средствами. Именно таким образом вы лучше всего проникнете в изолированную душу отчаявшегося человека. </w:t>
      </w:r>
    </w:p>
    <w:p w:rsidR="00BF2F29" w:rsidRDefault="00BF2F29" w:rsidP="00BF2F29">
      <w:pPr>
        <w:tabs>
          <w:tab w:val="left" w:pos="900"/>
        </w:tabs>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bCs/>
          <w:i/>
          <w:color w:val="000000"/>
          <w:sz w:val="24"/>
          <w:szCs w:val="24"/>
          <w:lang w:eastAsia="ru-RU"/>
        </w:rPr>
        <w:t xml:space="preserve">4. </w:t>
      </w:r>
      <w:r>
        <w:rPr>
          <w:rFonts w:ascii="Times New Roman" w:eastAsia="Times New Roman" w:hAnsi="Times New Roman"/>
          <w:bCs/>
          <w:i/>
          <w:color w:val="000000"/>
          <w:sz w:val="24"/>
          <w:szCs w:val="24"/>
          <w:u w:val="single"/>
          <w:lang w:eastAsia="ru-RU"/>
        </w:rPr>
        <w:t>Будьте внимательным слушателем</w:t>
      </w:r>
      <w:r>
        <w:rPr>
          <w:rFonts w:ascii="Times New Roman" w:eastAsia="Times New Roman" w:hAnsi="Times New Roman"/>
          <w:b/>
          <w:bCs/>
          <w:color w:val="000000"/>
          <w:sz w:val="24"/>
          <w:szCs w:val="24"/>
          <w:lang w:eastAsia="ru-RU"/>
        </w:rPr>
        <w:t xml:space="preserve">. </w:t>
      </w:r>
      <w:proofErr w:type="spellStart"/>
      <w:r>
        <w:rPr>
          <w:rFonts w:ascii="Times New Roman" w:eastAsia="Times New Roman" w:hAnsi="Times New Roman"/>
          <w:color w:val="000000"/>
          <w:sz w:val="24"/>
          <w:szCs w:val="24"/>
          <w:lang w:eastAsia="ru-RU"/>
        </w:rPr>
        <w:t>Суициденты</w:t>
      </w:r>
      <w:proofErr w:type="spellEnd"/>
      <w:r>
        <w:rPr>
          <w:rFonts w:ascii="Times New Roman" w:eastAsia="Times New Roman" w:hAnsi="Times New Roman"/>
          <w:color w:val="000000"/>
          <w:sz w:val="24"/>
          <w:szCs w:val="24"/>
          <w:lang w:eastAsia="ru-RU"/>
        </w:rPr>
        <w:t xml:space="preserve"> особенно страдают от сильного чувства отчуждения. В силу этого они бывают не </w:t>
      </w:r>
      <w:proofErr w:type="gramStart"/>
      <w:r>
        <w:rPr>
          <w:rFonts w:ascii="Times New Roman" w:eastAsia="Times New Roman" w:hAnsi="Times New Roman"/>
          <w:color w:val="000000"/>
          <w:sz w:val="24"/>
          <w:szCs w:val="24"/>
          <w:lang w:eastAsia="ru-RU"/>
        </w:rPr>
        <w:t>настроены</w:t>
      </w:r>
      <w:proofErr w:type="gramEnd"/>
      <w:r>
        <w:rPr>
          <w:rFonts w:ascii="Times New Roman" w:eastAsia="Times New Roman" w:hAnsi="Times New Roman"/>
          <w:color w:val="000000"/>
          <w:sz w:val="24"/>
          <w:szCs w:val="24"/>
          <w:lang w:eastAsia="ru-RU"/>
        </w:rPr>
        <w:t xml:space="preserve"> принять ваши советы. Гораздо больше они нуждаются в обсуждении своей боли, фрустрации и того, о чем говорят: «У меня нет ничего такого, ради чего стоило бы жить». Если человек страдает от депрессии, то ему нужно больше говорить самому, чем беседовать с ним. </w:t>
      </w:r>
    </w:p>
    <w:p w:rsidR="00BF2F29" w:rsidRDefault="00BF2F29" w:rsidP="00BF2F29">
      <w:pPr>
        <w:tabs>
          <w:tab w:val="left" w:pos="900"/>
        </w:tabs>
        <w:spacing w:after="0" w:line="240" w:lineRule="auto"/>
        <w:ind w:firstLine="567"/>
        <w:jc w:val="both"/>
        <w:rPr>
          <w:rFonts w:ascii="Times New Roman" w:eastAsia="Times New Roman" w:hAnsi="Times New Roman"/>
          <w:color w:val="000000"/>
          <w:spacing w:val="-4"/>
          <w:sz w:val="24"/>
          <w:szCs w:val="24"/>
          <w:lang w:eastAsia="ru-RU"/>
        </w:rPr>
      </w:pPr>
      <w:r>
        <w:rPr>
          <w:rFonts w:ascii="Times New Roman" w:eastAsia="Times New Roman" w:hAnsi="Times New Roman"/>
          <w:color w:val="000000"/>
          <w:spacing w:val="-4"/>
          <w:sz w:val="24"/>
          <w:szCs w:val="24"/>
          <w:lang w:eastAsia="ru-RU"/>
        </w:rPr>
        <w:t xml:space="preserve">У вас может появиться фрустрация, обида или гнев, если человек не ответит немедленно на ваши мысли и потребности. Понимание, что у того, о ком вы заботитесь, существует суицидальная настроенность, обычно вызывает у помощника боязнь отвержения, </w:t>
      </w:r>
      <w:proofErr w:type="spellStart"/>
      <w:r>
        <w:rPr>
          <w:rFonts w:ascii="Times New Roman" w:eastAsia="Times New Roman" w:hAnsi="Times New Roman"/>
          <w:color w:val="000000"/>
          <w:spacing w:val="-4"/>
          <w:sz w:val="24"/>
          <w:szCs w:val="24"/>
          <w:lang w:eastAsia="ru-RU"/>
        </w:rPr>
        <w:t>нежеланности</w:t>
      </w:r>
      <w:proofErr w:type="spellEnd"/>
      <w:r>
        <w:rPr>
          <w:rFonts w:ascii="Times New Roman" w:eastAsia="Times New Roman" w:hAnsi="Times New Roman"/>
          <w:color w:val="000000"/>
          <w:spacing w:val="-4"/>
          <w:sz w:val="24"/>
          <w:szCs w:val="24"/>
          <w:lang w:eastAsia="ru-RU"/>
        </w:rPr>
        <w:t xml:space="preserve">, бессилия или ненужности. Несмотря на это, помните, что этому человеку трудно сосредоточиться на чем-то, кроме своей безысходности. Он хочет избавиться от боли, но не может найти исцеляющего выхода. Если кто-то признается вам, что думает о самоубийстве, не осуждайте его за эти высказывания. Постарайтесь по возможности остаться спокойным и понимающим. Вы можете сказать: «Я очень ценю вашу откровенность, ведь для того, чтобы поделиться своими чувствами, сейчас от вас требуется много мужества». Вы можете оказать неоценимую помощь, выслушав слова, выражающие чувства этого человека, будь то печаль, вина, страх или гнев. Иногда, если вы просто молча посидите с ним, это явится доказательством вашего заинтересованного и заботливого отношения. </w:t>
      </w:r>
    </w:p>
    <w:p w:rsidR="00BF2F29" w:rsidRDefault="00BF2F29" w:rsidP="00BF2F29">
      <w:pPr>
        <w:tabs>
          <w:tab w:val="left" w:pos="900"/>
        </w:tabs>
        <w:spacing w:after="0" w:line="240" w:lineRule="auto"/>
        <w:ind w:firstLine="567"/>
        <w:jc w:val="both"/>
        <w:rPr>
          <w:rFonts w:ascii="Times New Roman" w:eastAsia="Times New Roman" w:hAnsi="Times New Roman"/>
          <w:b/>
          <w:bCs/>
          <w:color w:val="000000"/>
          <w:sz w:val="24"/>
          <w:szCs w:val="24"/>
          <w:lang w:eastAsia="ru-RU"/>
        </w:rPr>
      </w:pPr>
      <w:r>
        <w:rPr>
          <w:rFonts w:ascii="Times New Roman" w:eastAsia="Times New Roman" w:hAnsi="Times New Roman"/>
          <w:color w:val="000000"/>
          <w:sz w:val="24"/>
          <w:szCs w:val="24"/>
          <w:lang w:eastAsia="ru-RU"/>
        </w:rPr>
        <w:t xml:space="preserve">Как психологи, так и неспециалисты должны развивать в себе искусство «слушать третьим ухом». Под этим подразумевается проникновение в то, что «высказывается» </w:t>
      </w:r>
      <w:proofErr w:type="spellStart"/>
      <w:r>
        <w:rPr>
          <w:rFonts w:ascii="Times New Roman" w:eastAsia="Times New Roman" w:hAnsi="Times New Roman"/>
          <w:color w:val="000000"/>
          <w:sz w:val="24"/>
          <w:szCs w:val="24"/>
          <w:lang w:eastAsia="ru-RU"/>
        </w:rPr>
        <w:t>невербально</w:t>
      </w:r>
      <w:proofErr w:type="spellEnd"/>
      <w:r>
        <w:rPr>
          <w:rFonts w:ascii="Times New Roman" w:eastAsia="Times New Roman" w:hAnsi="Times New Roman"/>
          <w:color w:val="000000"/>
          <w:sz w:val="24"/>
          <w:szCs w:val="24"/>
          <w:lang w:eastAsia="ru-RU"/>
        </w:rPr>
        <w:t xml:space="preserve">: поведением, аппетитом, настроением и мимикой, движениями, нарушениями сна, готовностью к импульсивным поступкам в острой кризисной ситуации. Несмотря на то, что основные предвестники самоубийства час- то завуалированы, тем не менее, они могут быть распознаны восприимчивым слушателем. </w:t>
      </w:r>
    </w:p>
    <w:p w:rsidR="00BF2F29" w:rsidRDefault="00BF2F29" w:rsidP="00BF2F29">
      <w:pPr>
        <w:tabs>
          <w:tab w:val="left" w:pos="900"/>
        </w:tabs>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bCs/>
          <w:i/>
          <w:color w:val="000000"/>
          <w:sz w:val="24"/>
          <w:szCs w:val="24"/>
          <w:lang w:eastAsia="ru-RU"/>
        </w:rPr>
        <w:lastRenderedPageBreak/>
        <w:t xml:space="preserve">5. </w:t>
      </w:r>
      <w:r>
        <w:rPr>
          <w:rFonts w:ascii="Times New Roman" w:eastAsia="Times New Roman" w:hAnsi="Times New Roman"/>
          <w:bCs/>
          <w:i/>
          <w:color w:val="000000"/>
          <w:sz w:val="24"/>
          <w:szCs w:val="24"/>
          <w:u w:val="single"/>
          <w:lang w:eastAsia="ru-RU"/>
        </w:rPr>
        <w:t>Не спорьте</w:t>
      </w:r>
      <w:r>
        <w:rPr>
          <w:rFonts w:ascii="Times New Roman" w:eastAsia="Times New Roman" w:hAnsi="Times New Roman"/>
          <w:i/>
          <w:color w:val="000000"/>
          <w:sz w:val="24"/>
          <w:szCs w:val="24"/>
          <w:u w:val="single"/>
          <w:lang w:eastAsia="ru-RU"/>
        </w:rPr>
        <w:t>.</w:t>
      </w:r>
      <w:r>
        <w:rPr>
          <w:rFonts w:ascii="Times New Roman" w:eastAsia="Times New Roman" w:hAnsi="Times New Roman"/>
          <w:color w:val="000000"/>
          <w:sz w:val="24"/>
          <w:szCs w:val="24"/>
          <w:lang w:eastAsia="ru-RU"/>
        </w:rPr>
        <w:t xml:space="preserve"> Сталкиваясь с суицидальной угрозой, друзья и родственники часто отвечают: «Подумай, ведь ты же живешь гораздо лучше других людей; тебе бы следовало благодарить судьбу». Этот ответ сразу блокирует дальнейшее обсуждение; такие замечания вызывают у несчастного и без того человека еще большую подавленность. Желая </w:t>
      </w:r>
      <w:proofErr w:type="gramStart"/>
      <w:r>
        <w:rPr>
          <w:rFonts w:ascii="Times New Roman" w:eastAsia="Times New Roman" w:hAnsi="Times New Roman"/>
          <w:color w:val="000000"/>
          <w:sz w:val="24"/>
          <w:szCs w:val="24"/>
          <w:lang w:eastAsia="ru-RU"/>
        </w:rPr>
        <w:t>помочь</w:t>
      </w:r>
      <w:proofErr w:type="gramEnd"/>
      <w:r>
        <w:rPr>
          <w:rFonts w:ascii="Times New Roman" w:eastAsia="Times New Roman" w:hAnsi="Times New Roman"/>
          <w:color w:val="000000"/>
          <w:sz w:val="24"/>
          <w:szCs w:val="24"/>
          <w:lang w:eastAsia="ru-RU"/>
        </w:rPr>
        <w:t xml:space="preserve"> таким образом, близкие способствуют обратному эффекту. </w:t>
      </w:r>
    </w:p>
    <w:p w:rsidR="00BF2F29" w:rsidRDefault="00BF2F29" w:rsidP="00BF2F29">
      <w:pPr>
        <w:tabs>
          <w:tab w:val="left" w:pos="900"/>
        </w:tabs>
        <w:spacing w:after="0" w:line="240" w:lineRule="auto"/>
        <w:ind w:firstLine="567"/>
        <w:jc w:val="both"/>
        <w:rPr>
          <w:rFonts w:ascii="Times New Roman" w:eastAsia="Times New Roman" w:hAnsi="Times New Roman"/>
          <w:b/>
          <w:bCs/>
          <w:color w:val="000000"/>
          <w:sz w:val="24"/>
          <w:szCs w:val="24"/>
          <w:lang w:eastAsia="ru-RU"/>
        </w:rPr>
      </w:pPr>
      <w:r>
        <w:rPr>
          <w:rFonts w:ascii="Times New Roman" w:eastAsia="Times New Roman" w:hAnsi="Times New Roman"/>
          <w:color w:val="000000"/>
          <w:sz w:val="24"/>
          <w:szCs w:val="24"/>
          <w:lang w:eastAsia="ru-RU"/>
        </w:rPr>
        <w:t xml:space="preserve">Можно встретить часто и другое знакомое замечание: «Ты понимаешь, какие </w:t>
      </w:r>
      <w:proofErr w:type="gramStart"/>
      <w:r>
        <w:rPr>
          <w:rFonts w:ascii="Times New Roman" w:eastAsia="Times New Roman" w:hAnsi="Times New Roman"/>
          <w:color w:val="000000"/>
          <w:sz w:val="24"/>
          <w:szCs w:val="24"/>
          <w:lang w:eastAsia="ru-RU"/>
        </w:rPr>
        <w:t>несчастья</w:t>
      </w:r>
      <w:proofErr w:type="gramEnd"/>
      <w:r>
        <w:rPr>
          <w:rFonts w:ascii="Times New Roman" w:eastAsia="Times New Roman" w:hAnsi="Times New Roman"/>
          <w:color w:val="000000"/>
          <w:sz w:val="24"/>
          <w:szCs w:val="24"/>
          <w:lang w:eastAsia="ru-RU"/>
        </w:rPr>
        <w:t xml:space="preserve"> и позор ты навлечешь на свою семью?» Но, возможно, за ним скрывается именно та мысль, которую желает осуществить </w:t>
      </w:r>
      <w:proofErr w:type="spellStart"/>
      <w:r>
        <w:rPr>
          <w:rFonts w:ascii="Times New Roman" w:eastAsia="Times New Roman" w:hAnsi="Times New Roman"/>
          <w:color w:val="000000"/>
          <w:sz w:val="24"/>
          <w:szCs w:val="24"/>
          <w:lang w:eastAsia="ru-RU"/>
        </w:rPr>
        <w:t>суицидент</w:t>
      </w:r>
      <w:proofErr w:type="spellEnd"/>
      <w:r>
        <w:rPr>
          <w:rFonts w:ascii="Times New Roman" w:eastAsia="Times New Roman" w:hAnsi="Times New Roman"/>
          <w:color w:val="000000"/>
          <w:sz w:val="24"/>
          <w:szCs w:val="24"/>
          <w:lang w:eastAsia="ru-RU"/>
        </w:rPr>
        <w:t xml:space="preserve">. Ни в коем случае не проявляйте агрессию, если вы присутствуете при разговоре о самоубийстве, и постарайтесь не выражать потрясения тем, что услышали. Вступая в дискуссию с подавленным человеком, вы можете не только проиграть спор, но и потерять его самого. </w:t>
      </w:r>
    </w:p>
    <w:p w:rsidR="00BF2F29" w:rsidRDefault="00BF2F29" w:rsidP="00BF2F29">
      <w:pPr>
        <w:tabs>
          <w:tab w:val="left" w:pos="900"/>
        </w:tabs>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bCs/>
          <w:i/>
          <w:color w:val="000000"/>
          <w:sz w:val="24"/>
          <w:szCs w:val="24"/>
          <w:lang w:eastAsia="ru-RU"/>
        </w:rPr>
        <w:t xml:space="preserve">6. </w:t>
      </w:r>
      <w:r>
        <w:rPr>
          <w:rFonts w:ascii="Times New Roman" w:eastAsia="Times New Roman" w:hAnsi="Times New Roman"/>
          <w:bCs/>
          <w:i/>
          <w:color w:val="000000"/>
          <w:sz w:val="24"/>
          <w:szCs w:val="24"/>
          <w:u w:val="single"/>
          <w:lang w:eastAsia="ru-RU"/>
        </w:rPr>
        <w:t>Задавайте вопросы.</w:t>
      </w:r>
      <w:r>
        <w:rPr>
          <w:rFonts w:ascii="Times New Roman" w:eastAsia="Times New Roman" w:hAnsi="Times New Roman"/>
          <w:color w:val="000000"/>
          <w:sz w:val="24"/>
          <w:szCs w:val="24"/>
          <w:lang w:eastAsia="ru-RU"/>
        </w:rPr>
        <w:t xml:space="preserve"> Если вы задаете такие косвенные вопросы, как: «Я надеюсь, что ты не замышляешь самоубийства?», то в них подразумевается ответ, который вам бы хотелось услышать. Если близкий человек ответит: «Нет», то </w:t>
      </w:r>
      <w:proofErr w:type="gramStart"/>
      <w:r>
        <w:rPr>
          <w:rFonts w:ascii="Times New Roman" w:eastAsia="Times New Roman" w:hAnsi="Times New Roman"/>
          <w:color w:val="000000"/>
          <w:sz w:val="24"/>
          <w:szCs w:val="24"/>
          <w:lang w:eastAsia="ru-RU"/>
        </w:rPr>
        <w:t>вам</w:t>
      </w:r>
      <w:proofErr w:type="gramEnd"/>
      <w:r>
        <w:rPr>
          <w:rFonts w:ascii="Times New Roman" w:eastAsia="Times New Roman" w:hAnsi="Times New Roman"/>
          <w:color w:val="000000"/>
          <w:sz w:val="24"/>
          <w:szCs w:val="24"/>
          <w:lang w:eastAsia="ru-RU"/>
        </w:rPr>
        <w:t xml:space="preserve"> скорее всего не удастся помочь в разрешении суицидального кризиса. </w:t>
      </w:r>
    </w:p>
    <w:p w:rsidR="00BF2F29" w:rsidRDefault="00BF2F29" w:rsidP="00BF2F29">
      <w:pPr>
        <w:tabs>
          <w:tab w:val="left" w:pos="900"/>
        </w:tabs>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Лучший способ вмешаться в кризис, это заботливо задать прямой вопрос: «Ты думаешь о самоубийстве?» Он не приведет к подобной мысли, если у человека ее не было; наоборот, когда он думает о самоубийстве и, наконец, находит кого-то, кому небезразличны его переживания и кто согласен обсудить эту запретную тему, то он часто чувствует облегчение и ему дается возможность понять свои чувства и достичь катарсиса. </w:t>
      </w:r>
    </w:p>
    <w:p w:rsidR="00BF2F29" w:rsidRDefault="00BF2F29" w:rsidP="00BF2F29">
      <w:pPr>
        <w:tabs>
          <w:tab w:val="left" w:pos="900"/>
        </w:tabs>
        <w:spacing w:after="0" w:line="240" w:lineRule="auto"/>
        <w:ind w:firstLine="567"/>
        <w:jc w:val="both"/>
        <w:rPr>
          <w:rFonts w:ascii="Times New Roman" w:eastAsia="Times New Roman" w:hAnsi="Times New Roman"/>
          <w:b/>
          <w:bCs/>
          <w:color w:val="000000"/>
          <w:sz w:val="24"/>
          <w:szCs w:val="24"/>
          <w:lang w:eastAsia="ru-RU"/>
        </w:rPr>
      </w:pPr>
      <w:r>
        <w:rPr>
          <w:rFonts w:ascii="Times New Roman" w:eastAsia="Times New Roman" w:hAnsi="Times New Roman"/>
          <w:color w:val="000000"/>
          <w:sz w:val="24"/>
          <w:szCs w:val="24"/>
          <w:lang w:eastAsia="ru-RU"/>
        </w:rPr>
        <w:t>Следует спокойно и доходчиво спросить о тревожащей ситуации, например: «С каких пор ты считаешь свою жизнь столь безнадежной?», «</w:t>
      </w:r>
      <w:proofErr w:type="spellStart"/>
      <w:r>
        <w:rPr>
          <w:rFonts w:ascii="Times New Roman" w:eastAsia="Times New Roman" w:hAnsi="Times New Roman"/>
          <w:color w:val="000000"/>
          <w:sz w:val="24"/>
          <w:szCs w:val="24"/>
          <w:lang w:eastAsia="ru-RU"/>
        </w:rPr>
        <w:t>Ka</w:t>
      </w:r>
      <w:proofErr w:type="gramStart"/>
      <w:r>
        <w:rPr>
          <w:rFonts w:ascii="Times New Roman" w:eastAsia="Times New Roman" w:hAnsi="Times New Roman"/>
          <w:color w:val="000000"/>
          <w:sz w:val="24"/>
          <w:szCs w:val="24"/>
          <w:lang w:eastAsia="ru-RU"/>
        </w:rPr>
        <w:t>к</w:t>
      </w:r>
      <w:proofErr w:type="spellEnd"/>
      <w:proofErr w:type="gramEnd"/>
      <w:r>
        <w:rPr>
          <w:rFonts w:ascii="Times New Roman" w:eastAsia="Times New Roman" w:hAnsi="Times New Roman"/>
          <w:color w:val="000000"/>
          <w:sz w:val="24"/>
          <w:szCs w:val="24"/>
          <w:lang w:eastAsia="ru-RU"/>
        </w:rPr>
        <w:t xml:space="preserve"> ты думаешь, почему у тебя появились эти чувства?», «Есть ли у вас конкретные соображения о том, каким образом покончить с собой?», «Если ты раньше размышлял о самоубийстве, что тебя останавливало?» Чтобы помочь </w:t>
      </w:r>
      <w:proofErr w:type="spellStart"/>
      <w:r>
        <w:rPr>
          <w:rFonts w:ascii="Times New Roman" w:eastAsia="Times New Roman" w:hAnsi="Times New Roman"/>
          <w:color w:val="000000"/>
          <w:sz w:val="24"/>
          <w:szCs w:val="24"/>
          <w:lang w:eastAsia="ru-RU"/>
        </w:rPr>
        <w:t>суициденту</w:t>
      </w:r>
      <w:proofErr w:type="spellEnd"/>
      <w:r>
        <w:rPr>
          <w:rFonts w:ascii="Times New Roman" w:eastAsia="Times New Roman" w:hAnsi="Times New Roman"/>
          <w:color w:val="000000"/>
          <w:sz w:val="24"/>
          <w:szCs w:val="24"/>
          <w:lang w:eastAsia="ru-RU"/>
        </w:rPr>
        <w:t xml:space="preserve"> разобраться в своих мыслях, можно иногда перефразировать, повторить наиболее существенные его ответы: «Иными словами, ты говоришь...» Ваше согласие выслушать и обсудить то, чем хотят поделиться с вами, будет большим облегчением для отчаявшегося человека, который испытывает боязнь, что вы его осудите, и готов к тому, чтобы уйти. </w:t>
      </w:r>
    </w:p>
    <w:p w:rsidR="00BF2F29" w:rsidRDefault="00BF2F29" w:rsidP="00BF2F29">
      <w:pPr>
        <w:tabs>
          <w:tab w:val="left" w:pos="900"/>
        </w:tabs>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bCs/>
          <w:i/>
          <w:color w:val="000000"/>
          <w:sz w:val="24"/>
          <w:szCs w:val="24"/>
          <w:lang w:eastAsia="ru-RU"/>
        </w:rPr>
        <w:t xml:space="preserve">7. </w:t>
      </w:r>
      <w:r>
        <w:rPr>
          <w:rFonts w:ascii="Times New Roman" w:eastAsia="Times New Roman" w:hAnsi="Times New Roman"/>
          <w:bCs/>
          <w:i/>
          <w:color w:val="000000"/>
          <w:sz w:val="24"/>
          <w:szCs w:val="24"/>
          <w:u w:val="single"/>
          <w:lang w:eastAsia="ru-RU"/>
        </w:rPr>
        <w:t>Не предлагайте неоправданных утешений.</w:t>
      </w:r>
      <w:r>
        <w:rPr>
          <w:rFonts w:ascii="Times New Roman" w:eastAsia="Times New Roman" w:hAnsi="Times New Roman"/>
          <w:bCs/>
          <w:i/>
          <w:color w:val="000000"/>
          <w:sz w:val="24"/>
          <w:szCs w:val="24"/>
          <w:lang w:eastAsia="ru-RU"/>
        </w:rPr>
        <w:t xml:space="preserve"> </w:t>
      </w:r>
      <w:r>
        <w:rPr>
          <w:rFonts w:ascii="Times New Roman" w:eastAsia="Times New Roman" w:hAnsi="Times New Roman"/>
          <w:color w:val="000000"/>
          <w:sz w:val="24"/>
          <w:szCs w:val="24"/>
          <w:lang w:eastAsia="ru-RU"/>
        </w:rPr>
        <w:t xml:space="preserve">Одним из важных механизмов психологической защиты является рационализация. После того, что вы услышали от кого-то о суицидальной угрозе, у вас может возникнуть желание сказать: «Нет, ты так на самом деле не думаешь». Для этих умозаключений зачастую нет никаких оснований, за исключением вашей личной тревоги. </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Приложение 4</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ind w:firstLine="567"/>
        <w:jc w:val="center"/>
        <w:rPr>
          <w:rFonts w:ascii="Times New Roman" w:eastAsia="Times New Roman" w:hAnsi="Times New Roman"/>
          <w:b/>
          <w:bCs/>
          <w:caps/>
          <w:sz w:val="24"/>
          <w:szCs w:val="24"/>
          <w:lang w:eastAsia="ru-RU"/>
        </w:rPr>
      </w:pPr>
      <w:r>
        <w:rPr>
          <w:rFonts w:ascii="Times New Roman" w:eastAsia="Times New Roman" w:hAnsi="Times New Roman"/>
          <w:b/>
          <w:bCs/>
          <w:caps/>
          <w:sz w:val="24"/>
          <w:szCs w:val="24"/>
          <w:lang w:eastAsia="ru-RU"/>
        </w:rPr>
        <w:t xml:space="preserve">Что нужно подросткам знать о суициде  </w:t>
      </w:r>
    </w:p>
    <w:p w:rsidR="00BF2F29" w:rsidRDefault="00BF2F29" w:rsidP="00BF2F29">
      <w:pPr>
        <w:spacing w:after="0" w:line="240" w:lineRule="auto"/>
        <w:ind w:firstLine="567"/>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Что нужно знать о суициде?</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Поскольку суицид каждый год угрожает жизни многих тысяч молодых людей, все подростки должны представлять себе, “что такое суицид и как с ним бороться”. Помни, для борьбы с суицидом достаточно одного человека – тебя.</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Прежде чем оказать помощь другу, который собирается совершить суицид, важно располагать основной информацией о суициде и о </w:t>
      </w:r>
      <w:proofErr w:type="spellStart"/>
      <w:r>
        <w:rPr>
          <w:rFonts w:ascii="Times New Roman" w:eastAsia="Times New Roman" w:hAnsi="Times New Roman"/>
          <w:sz w:val="24"/>
          <w:szCs w:val="24"/>
          <w:lang w:eastAsia="ru-RU"/>
        </w:rPr>
        <w:t>суицидентах</w:t>
      </w:r>
      <w:proofErr w:type="spellEnd"/>
      <w:r>
        <w:rPr>
          <w:rFonts w:ascii="Times New Roman" w:eastAsia="Times New Roman" w:hAnsi="Times New Roman"/>
          <w:sz w:val="24"/>
          <w:szCs w:val="24"/>
          <w:lang w:eastAsia="ru-RU"/>
        </w:rPr>
        <w:t xml:space="preserve">. Особенно важно быть в курсе дезинформации о суициде, которая распространяется гораздо быстрее, чем информация достоверная. Сейчас ты получишь информацию о суициде, которую необходимо знать для оказания эффективной </w:t>
      </w:r>
      <w:proofErr w:type="gramStart"/>
      <w:r>
        <w:rPr>
          <w:rFonts w:ascii="Times New Roman" w:eastAsia="Times New Roman" w:hAnsi="Times New Roman"/>
          <w:sz w:val="24"/>
          <w:szCs w:val="24"/>
          <w:lang w:eastAsia="ru-RU"/>
        </w:rPr>
        <w:t>помощи</w:t>
      </w:r>
      <w:proofErr w:type="gramEnd"/>
      <w:r>
        <w:rPr>
          <w:rFonts w:ascii="Times New Roman" w:eastAsia="Times New Roman" w:hAnsi="Times New Roman"/>
          <w:sz w:val="24"/>
          <w:szCs w:val="24"/>
          <w:lang w:eastAsia="ru-RU"/>
        </w:rPr>
        <w:t xml:space="preserve"> оказавшемуся в беде другу или знакомому.</w:t>
      </w:r>
    </w:p>
    <w:p w:rsidR="00BF2F29" w:rsidRDefault="00BF2F29" w:rsidP="00BF2F29">
      <w:pPr>
        <w:spacing w:after="0" w:line="240" w:lineRule="auto"/>
        <w:ind w:firstLine="567"/>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Кто совершает самоубийства? Почему? Каким образом?</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Мы знаем, что тема суицида внушает страх. Страх этот может быть еще большим, если ты знаешь кого-то, кто предпринял  попытку  уйти из жизни или же покончил с собой, или если тебе самому приходили в голову мысли о суициде. Мы знаем также, что суицид является запретной темой, о нем не принято говорить с родителями, учителями или друзьями.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Возможно, ты знаешь кого-то, кто совершил  суицидальную   попытку. Возможно, ты знаешь кого-то, кто совершил суицид. Если это так, то ты, вероятно, слышал, как кто-то (быть может, и ты сам) задавал вопрос: “Зачем ей было умирать?” или “Зачем ему было так поступать со своей семьей?”</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Вопросы эти вполне естественны, но большей частью ты не получишь на них однозначного ответа, не узнаешь, почему твой знакомый решил расстаться с жизнью. Напрашивается другой, более точный вопрос: “Какая проблема или проблемы возникли у этого человека?” Тебе это может показаться странным, но большинство подростков, совершающих суицид, на самом деле умирать ведь не хотят. Они просто пытаются решить одну или несколько проблем. Трагедия состоит в том, что проблемы временные они решают раз и навсегда. Самое важное – помнить, что в большинстве своем молодые люди, которые пытаются покончить с собой или кончают с собой, умирать вовсе не хотят. Они хотят избежать проблем, которые, на их взгляд, им не по плечу. Эти проблемы причиняют им эмоциональную и физическую боль, и суицид представляется им надежным средством эту боль остановить.</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Откуда мы знаем, что тысячи молодых людей, совершивших суицид в прошлом году, умирать вовсе не хотели? А если они не хотели умирать, то почему умерли?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Большей частью молодые люди совершают  суицидальную   попытку  у себя дома между четырьмя часами пополудни и полностью. Иными словами, они пытаются покончить с собой именно там, где </w:t>
      </w:r>
      <w:proofErr w:type="gramStart"/>
      <w:r>
        <w:rPr>
          <w:rFonts w:ascii="Times New Roman" w:eastAsia="Times New Roman" w:hAnsi="Times New Roman"/>
          <w:sz w:val="24"/>
          <w:szCs w:val="24"/>
          <w:lang w:eastAsia="ru-RU"/>
        </w:rPr>
        <w:t>их</w:t>
      </w:r>
      <w:proofErr w:type="gramEnd"/>
      <w:r>
        <w:rPr>
          <w:rFonts w:ascii="Times New Roman" w:eastAsia="Times New Roman" w:hAnsi="Times New Roman"/>
          <w:sz w:val="24"/>
          <w:szCs w:val="24"/>
          <w:lang w:eastAsia="ru-RU"/>
        </w:rPr>
        <w:t xml:space="preserve"> скорее всего найдут, и делают это в такое время дня, когда кто-то из членов семьи большей частью находится дома. Шанс прийти им на помощь велик, – тот же, кто надеется, что будет спасен, на самом деле убивать себя не хочет.</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 как же те молодые люди, которых спасти не удалось? Откуда мы знаем, что на самом деле умирать им не хотелось? Наверняка мы знать этого не можем, однако, разговаривая с молодыми людьми, которых спасти удалось, но которые должны были бы погибнуть, мы можем представить себе, о чем они думали.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Столкнувшись с неотвратимостью смерти, почти все они говорили, что неожиданно начинали понимать: проблемы их не столь велики, чтобы их нельзя было решить. Им вдруг становилось ясно: не так уж все плохо. За секунду до смерти они осознавали, что хотят жить.</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Для того чтобы удержать друга или знакомого от самоубийства, надо немного разбираться в человеческой психологии. </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Чтобы ценить жизнь, необходимо знать две основных вещи: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Нам нужно, чтобы нас любили.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Нам нужно хорошо к себе относиться.</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 наше  поведение  оказывают воздействие два основных принципа:</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Наше  поведение  зависит от того, как мы к себе относимся.</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Поведение  каждого человека имеет цель; наши поступки не происходят “просто так”.</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Если руководствоваться этими очень важными соображениями и ясно представлять себе их реальный, практический смысл, то можно чуть лучше разобраться, почему некоторые подростки хотят уйти из жизни. Ты увидишь так же, как дружеские забота и ласка умеют обнадеживать, гнать от себя мысли о самоубийстве.</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Потребность любви. Для того чтобы ценить себя и свою жизнь, все мы должны ощущать любовь к себе. Потребность любви – это:</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потребность быть любимым;</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потребность любить;</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потребность быть частью чего-то.</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Если эти три “потребности” присутствуют в нашей жизни большую часть времени, мы в состоянии справляться с жизнью, решать встающие перед нами проблемы.</w:t>
      </w:r>
    </w:p>
    <w:p w:rsidR="00BF2F29" w:rsidRDefault="00BF2F29" w:rsidP="00BF2F29">
      <w:pPr>
        <w:spacing w:after="0" w:line="240" w:lineRule="auto"/>
        <w:ind w:firstLine="567"/>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Подросткам, которых не любят, которые сами не испытывают симпатии к своим одноклассникам и учителям, которые чувствуют себя чужими и дома, и в школе, и во дворе, справляться с неприятностями гораздо сложнее.</w:t>
      </w:r>
      <w:proofErr w:type="gramEnd"/>
      <w:r>
        <w:rPr>
          <w:rFonts w:ascii="Times New Roman" w:eastAsia="Times New Roman" w:hAnsi="Times New Roman"/>
          <w:sz w:val="24"/>
          <w:szCs w:val="24"/>
          <w:lang w:eastAsia="ru-RU"/>
        </w:rPr>
        <w:t xml:space="preserve"> Из-за того, что они плохо учатся, не ладят с родителями, друзьями и учителями, их самооценка снижается, они ощущают свою никчемность, одиночество, “</w:t>
      </w:r>
      <w:proofErr w:type="spellStart"/>
      <w:r>
        <w:rPr>
          <w:rFonts w:ascii="Times New Roman" w:eastAsia="Times New Roman" w:hAnsi="Times New Roman"/>
          <w:sz w:val="24"/>
          <w:szCs w:val="24"/>
          <w:lang w:eastAsia="ru-RU"/>
        </w:rPr>
        <w:t>невовлеченность</w:t>
      </w:r>
      <w:proofErr w:type="spellEnd"/>
      <w:r>
        <w:rPr>
          <w:rFonts w:ascii="Times New Roman" w:eastAsia="Times New Roman" w:hAnsi="Times New Roman"/>
          <w:sz w:val="24"/>
          <w:szCs w:val="24"/>
          <w:lang w:eastAsia="ru-RU"/>
        </w:rPr>
        <w:t xml:space="preserve">”. Отсюда и неспособность решать многие наболевшие проблемы. Оттого, что самооценка их снизилась, даже те проблемы, которые раньше </w:t>
      </w:r>
      <w:proofErr w:type="gramStart"/>
      <w:r>
        <w:rPr>
          <w:rFonts w:ascii="Times New Roman" w:eastAsia="Times New Roman" w:hAnsi="Times New Roman"/>
          <w:sz w:val="24"/>
          <w:szCs w:val="24"/>
          <w:lang w:eastAsia="ru-RU"/>
        </w:rPr>
        <w:t>решались</w:t>
      </w:r>
      <w:proofErr w:type="gramEnd"/>
      <w:r>
        <w:rPr>
          <w:rFonts w:ascii="Times New Roman" w:eastAsia="Times New Roman" w:hAnsi="Times New Roman"/>
          <w:sz w:val="24"/>
          <w:szCs w:val="24"/>
          <w:lang w:eastAsia="ru-RU"/>
        </w:rPr>
        <w:t xml:space="preserve"> походя, теперь становятся для них неразрешимыми.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Некоторые подростки сравнивают это тревожное, неприкаянное состояние с ощущением тонущего, </w:t>
      </w:r>
      <w:proofErr w:type="gramStart"/>
      <w:r>
        <w:rPr>
          <w:rFonts w:ascii="Times New Roman" w:eastAsia="Times New Roman" w:hAnsi="Times New Roman"/>
          <w:sz w:val="24"/>
          <w:szCs w:val="24"/>
          <w:lang w:eastAsia="ru-RU"/>
        </w:rPr>
        <w:t>который</w:t>
      </w:r>
      <w:proofErr w:type="gramEnd"/>
      <w:r>
        <w:rPr>
          <w:rFonts w:ascii="Times New Roman" w:eastAsia="Times New Roman" w:hAnsi="Times New Roman"/>
          <w:sz w:val="24"/>
          <w:szCs w:val="24"/>
          <w:lang w:eastAsia="ru-RU"/>
        </w:rPr>
        <w:t xml:space="preserve"> захлебнулся и идет ко дну, или же человека, у которого судорожно сжимается от тоски сердце. Как ты думаешь, что для них в это нелегкое время самое главное? Ты угадал – Друг.</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Подумай сам. Предположим, ты задумал совершить самоубийство, потому что “тебя никто не любит”, и вдруг ты начинаешь ощущать чью </w:t>
      </w:r>
      <w:proofErr w:type="gramStart"/>
      <w:r>
        <w:rPr>
          <w:rFonts w:ascii="Times New Roman" w:eastAsia="Times New Roman" w:hAnsi="Times New Roman"/>
          <w:sz w:val="24"/>
          <w:szCs w:val="24"/>
          <w:lang w:eastAsia="ru-RU"/>
        </w:rPr>
        <w:t>-т</w:t>
      </w:r>
      <w:proofErr w:type="gramEnd"/>
      <w:r>
        <w:rPr>
          <w:rFonts w:ascii="Times New Roman" w:eastAsia="Times New Roman" w:hAnsi="Times New Roman"/>
          <w:sz w:val="24"/>
          <w:szCs w:val="24"/>
          <w:lang w:eastAsia="ru-RU"/>
        </w:rPr>
        <w:t>о ласку, заботу, с тобой говорят, тебя слушают – и у тебя появляется проблеск надежды. Если же тебя преследуют мысли о смерти, потому что ты сам никого не любишь, то теплые чувства по отношению к тебе могут оказаться заразительными: под их воздействием может растаять и твое холодное сердце. Если же ты хочешь покончить с собой, потому что чувствуешь, что никуда “не вписываешься”, бывает достаточно всего одного дружеского рукопожатия, чтобы ощутить, что ты занял место в сердце хотя бы одного человека.</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Заботливый и ласковый друг способен отговорить тебя от самоубийства, ибо он удовлетворяет твою потребность в любви, потребность, столь свойственную каждому из нас. Иногда для спасения человека бывает достаточно всего одного ласкового слова.</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Окружение – это то место, где ты находишься “в окружении” других. Такие “окружений” у тебя несколько: дом, школа, двор. Находясь в компании своих друзей, ты пребываешь в окружении сверстников. В принципе “Окружений” может быть еще больше, например: работа, церковь или баскетбольная площадка. В каждом из таких мест ты взаимодействуешь, контактируешь с другими. Разговариваешь, смеешься, споришь. А иногда просто молчишь.</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Самооценка – это то, как ты оцениваешь себя сам.</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 чем основывается наша самооценка?</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Наша самооценка – это наше самоощущение. То, как мы воспринимаем себя, нашу жизнь, наши чувства по отношению к друзьям – все это воздействует на нашу самооценку.</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Наша самооценка – это и то, каким мы представляемся другим. Наша самооценка зависит от того, как к нам относятся наши друзья, учителя, родители или воспитатели, что они о нас говорят.</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Подумай, как изменится твоя самооценка в зависимости от следующих обстоятельств:</w:t>
      </w:r>
    </w:p>
    <w:p w:rsidR="00BF2F29" w:rsidRDefault="00BF2F29" w:rsidP="00BF2F29">
      <w:pPr>
        <w:numPr>
          <w:ilvl w:val="0"/>
          <w:numId w:val="2"/>
        </w:num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твои родители тебя хвалят;</w:t>
      </w:r>
    </w:p>
    <w:p w:rsidR="00BF2F29" w:rsidRDefault="00BF2F29" w:rsidP="00BF2F29">
      <w:pPr>
        <w:numPr>
          <w:ilvl w:val="0"/>
          <w:numId w:val="2"/>
        </w:num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ты завалил экзамен;</w:t>
      </w:r>
    </w:p>
    <w:p w:rsidR="00BF2F29" w:rsidRDefault="00BF2F29" w:rsidP="00BF2F29">
      <w:pPr>
        <w:numPr>
          <w:ilvl w:val="0"/>
          <w:numId w:val="2"/>
        </w:num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твои друзья “за тебя горой”;</w:t>
      </w:r>
    </w:p>
    <w:p w:rsidR="00BF2F29" w:rsidRDefault="00BF2F29" w:rsidP="00BF2F29">
      <w:pPr>
        <w:numPr>
          <w:ilvl w:val="0"/>
          <w:numId w:val="2"/>
        </w:num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учитель физкультуры кричит на тебя;</w:t>
      </w:r>
    </w:p>
    <w:p w:rsidR="00BF2F29" w:rsidRDefault="00BF2F29" w:rsidP="00BF2F29">
      <w:pPr>
        <w:numPr>
          <w:ilvl w:val="0"/>
          <w:numId w:val="2"/>
        </w:num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ты считаешься самой хорошенькой девушкой в классе;</w:t>
      </w:r>
    </w:p>
    <w:p w:rsidR="00BF2F29" w:rsidRDefault="00BF2F29" w:rsidP="00BF2F29">
      <w:pPr>
        <w:numPr>
          <w:ilvl w:val="0"/>
          <w:numId w:val="2"/>
        </w:num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кто-то назвал тебя “</w:t>
      </w:r>
      <w:proofErr w:type="gramStart"/>
      <w:r>
        <w:rPr>
          <w:rFonts w:ascii="Times New Roman" w:eastAsia="Times New Roman" w:hAnsi="Times New Roman"/>
          <w:sz w:val="24"/>
          <w:szCs w:val="24"/>
          <w:lang w:eastAsia="ru-RU"/>
        </w:rPr>
        <w:t>психом</w:t>
      </w:r>
      <w:proofErr w:type="gramEnd"/>
      <w:r>
        <w:rPr>
          <w:rFonts w:ascii="Times New Roman" w:eastAsia="Times New Roman" w:hAnsi="Times New Roman"/>
          <w:sz w:val="24"/>
          <w:szCs w:val="24"/>
          <w:lang w:eastAsia="ru-RU"/>
        </w:rPr>
        <w:t>”;</w:t>
      </w:r>
    </w:p>
    <w:p w:rsidR="00BF2F29" w:rsidRDefault="00BF2F29" w:rsidP="00BF2F29">
      <w:pPr>
        <w:numPr>
          <w:ilvl w:val="0"/>
          <w:numId w:val="2"/>
        </w:num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тебя избрали в совет класса;</w:t>
      </w:r>
    </w:p>
    <w:p w:rsidR="00BF2F29" w:rsidRDefault="00BF2F29" w:rsidP="00BF2F29">
      <w:pPr>
        <w:numPr>
          <w:ilvl w:val="0"/>
          <w:numId w:val="2"/>
        </w:numPr>
        <w:spacing w:after="0" w:line="240" w:lineRule="auto"/>
        <w:ind w:firstLine="567"/>
        <w:jc w:val="both"/>
        <w:rPr>
          <w:rFonts w:eastAsia="Times New Roman"/>
          <w:lang w:eastAsia="ru-RU"/>
        </w:rPr>
      </w:pPr>
      <w:r>
        <w:rPr>
          <w:rFonts w:ascii="Times New Roman" w:eastAsia="Times New Roman" w:hAnsi="Times New Roman"/>
          <w:sz w:val="24"/>
          <w:szCs w:val="24"/>
          <w:lang w:eastAsia="ru-RU"/>
        </w:rPr>
        <w:t>ты подвел приятеля</w:t>
      </w:r>
      <w:r>
        <w:rPr>
          <w:rFonts w:eastAsia="Times New Roman"/>
          <w:lang w:eastAsia="ru-RU"/>
        </w:rPr>
        <w:t>.</w:t>
      </w:r>
    </w:p>
    <w:p w:rsidR="00BF2F29" w:rsidRDefault="00BF2F29" w:rsidP="00BF2F29">
      <w:pPr>
        <w:ind w:firstLine="567"/>
        <w:jc w:val="both"/>
        <w:rPr>
          <w:rFonts w:eastAsia="Times New Roman"/>
          <w:u w:val="single"/>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1.</w:t>
      </w:r>
      <w:r>
        <w:rPr>
          <w:rFonts w:ascii="Times New Roman" w:eastAsia="Times New Roman" w:hAnsi="Times New Roman"/>
          <w:sz w:val="24"/>
          <w:szCs w:val="24"/>
          <w:lang w:eastAsia="ru-RU"/>
        </w:rPr>
        <w:t xml:space="preserve"> Суицид – основная причина смерти у сегодняшней молодежи. </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Суицид является “убийцей № </w:t>
      </w:r>
      <w:smartTag w:uri="urn:schemas-microsoft-com:office:smarttags" w:element="metricconverter">
        <w:smartTagPr>
          <w:attr w:name="ProductID" w:val="2”"/>
        </w:smartTagPr>
        <w:r>
          <w:rPr>
            <w:rFonts w:ascii="Times New Roman" w:eastAsia="Times New Roman" w:hAnsi="Times New Roman"/>
            <w:sz w:val="24"/>
            <w:szCs w:val="24"/>
            <w:lang w:eastAsia="ru-RU"/>
          </w:rPr>
          <w:t>2”</w:t>
        </w:r>
      </w:smartTag>
      <w:r>
        <w:rPr>
          <w:rFonts w:ascii="Times New Roman" w:eastAsia="Times New Roman" w:hAnsi="Times New Roman"/>
          <w:sz w:val="24"/>
          <w:szCs w:val="24"/>
          <w:lang w:eastAsia="ru-RU"/>
        </w:rPr>
        <w:t xml:space="preserve"> молодых людей в возрасте от пятнадцати до двадцати четырех лет. “Убийцей № </w:t>
      </w:r>
      <w:smartTag w:uri="urn:schemas-microsoft-com:office:smarttags" w:element="metricconverter">
        <w:smartTagPr>
          <w:attr w:name="ProductID" w:val="1”"/>
        </w:smartTagPr>
        <w:r>
          <w:rPr>
            <w:rFonts w:ascii="Times New Roman" w:eastAsia="Times New Roman" w:hAnsi="Times New Roman"/>
            <w:sz w:val="24"/>
            <w:szCs w:val="24"/>
            <w:lang w:eastAsia="ru-RU"/>
          </w:rPr>
          <w:t>1”</w:t>
        </w:r>
      </w:smartTag>
      <w:r>
        <w:rPr>
          <w:rFonts w:ascii="Times New Roman" w:eastAsia="Times New Roman" w:hAnsi="Times New Roman"/>
          <w:sz w:val="24"/>
          <w:szCs w:val="24"/>
          <w:lang w:eastAsia="ru-RU"/>
        </w:rPr>
        <w:t xml:space="preserve"> являются несчастные случаи, в том числе передозировка наркотиков, дорожные происшествия, падения с мостов и зданий, самоотравления. По мнению же специалистов, многие из этих несчастных случаев в действительности были суицидами, замаскированными под несчастные случаи. Если специалисты правы, то тогда главным “убийцей” подростков является суицид.</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Иногда смертный случай признается суицидом лишь в том случае, если покончивший с собой оставил предсмертную записку, однако большинство тех, кто решил расстаться с жизнью, записок, как правило, не оставляют. Иногда нельзя точно сказать, явилась та или иная насильственная смерть самоубийством, поэтому в графу “суицид” попадают лишь те случаи, которые не вызывают никаких сомнений.</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Исследования показывают, что вполне серьезные мысли о том, чтобы покончить с собой, возникают у каждого пятого подростка. С годами суицид “молодеет”: о суициде думают, пытаются покончить с собой и кончают совсем еще  дети.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2.</w:t>
      </w:r>
      <w:r>
        <w:rPr>
          <w:rFonts w:ascii="Times New Roman" w:eastAsia="Times New Roman" w:hAnsi="Times New Roman"/>
          <w:sz w:val="24"/>
          <w:szCs w:val="24"/>
          <w:lang w:eastAsia="ru-RU"/>
        </w:rPr>
        <w:t xml:space="preserve"> Как правило, суицид не происходит без предупреждения. </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Большинство подростков, которые пытаются покончить с собой, почти всегда предупреждают о своем намерении: говорят либо делают что-то такое, что служит намеком, предупреждением о том, что они оказались в безвыходной ситуации и думают о смерти. О своих планах расстаться с жизнью не делятся с окружающими лишь немногие. Кто-то из друзей оказывается в курсе дела всегда.</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3.</w:t>
      </w:r>
      <w:r>
        <w:rPr>
          <w:rFonts w:ascii="Times New Roman" w:eastAsia="Times New Roman" w:hAnsi="Times New Roman"/>
          <w:sz w:val="24"/>
          <w:szCs w:val="24"/>
          <w:lang w:eastAsia="ru-RU"/>
        </w:rPr>
        <w:t xml:space="preserve"> Суицид можно предотвратить.</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Есть мнение, что если подросток принял решение расстаться с жизнью, то помешать ему уже невозможно. Считается также, что если подростку не удалось покончить с собой с первого раза, он будет совершать  суицидальные   попытки  снова и снова, до тех пор, пока не добьется своего.</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действительности же, молодые люди пытаются, как правило, покончить с собой всего один раз. Большинство из них представляют опасность для самих себя лишь в продолжение короткого промежутка времени – от 24 до 72 часов. Если же кто-то вмешается в их планы и окажет помощь, то вероятнее всего, снова покушаться на свою жизнь они не будут.</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4</w:t>
      </w:r>
      <w:r>
        <w:rPr>
          <w:rFonts w:ascii="Times New Roman" w:eastAsia="Times New Roman" w:hAnsi="Times New Roman"/>
          <w:sz w:val="24"/>
          <w:szCs w:val="24"/>
          <w:lang w:eastAsia="ru-RU"/>
        </w:rPr>
        <w:t>. Разговоры о суициде не наводят подростков на мысли о суициде.</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Существует точка зрения, будто разговоры с подростками на “суицидальные” темы представляют немалую опасность, так как они могут захотеть испытать эту опасность на себе. Ты, должно быть, слышал разговоры о том, что нельзя, дескать, беседовать с молодежью о наркотиках, потому что тогда они могут захотеть их попробовать; нельзя разговаривать с ними про секс, потому что тогда они займутся сексом, и т.д. Некоторые родители, учителя, психологи избегают слова “суицид”, потому что боятся навести своих подопечных на мысль о насильственной смерти.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На самом же деле, разговаривая с подростком о суициде, мы вовсе не подталкиваем его суицид совершить. Напротив, подростки получают возможность открыто говорить о том, что уже давно их мучает, не дает им покоя. Если твоя знакомая, словно бы невзначай, заводит разговор о самоубийстве, это значит, что она давно уже о нем думает, и ничего нового ты ей о нем не скажешь. Больше того, твоя готовность поддержать эту “опасную” тему даст ей возможность выговориться, –  суицидальные  же мысли, которыми делятся с собеседником, перестают быть мыслями </w:t>
      </w:r>
      <w:proofErr w:type="spellStart"/>
      <w:r>
        <w:rPr>
          <w:rFonts w:ascii="Times New Roman" w:eastAsia="Times New Roman" w:hAnsi="Times New Roman"/>
          <w:sz w:val="24"/>
          <w:szCs w:val="24"/>
          <w:lang w:eastAsia="ru-RU"/>
        </w:rPr>
        <w:t>суицидальноопасными</w:t>
      </w:r>
      <w:proofErr w:type="spellEnd"/>
      <w:r>
        <w:rPr>
          <w:rFonts w:ascii="Times New Roman" w:eastAsia="Times New Roman" w:hAnsi="Times New Roman"/>
          <w:sz w:val="24"/>
          <w:szCs w:val="24"/>
          <w:lang w:eastAsia="ru-RU"/>
        </w:rPr>
        <w:t>.</w:t>
      </w:r>
    </w:p>
    <w:p w:rsidR="00BF2F29" w:rsidRDefault="00BF2F29" w:rsidP="00BF2F29">
      <w:pPr>
        <w:spacing w:after="0" w:line="240" w:lineRule="auto"/>
        <w:ind w:firstLine="567"/>
        <w:jc w:val="both"/>
        <w:rPr>
          <w:rFonts w:ascii="Times New Roman" w:eastAsia="Times New Roman" w:hAnsi="Times New Roman"/>
          <w:sz w:val="24"/>
          <w:szCs w:val="24"/>
          <w:u w:val="single"/>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5.</w:t>
      </w:r>
      <w:r>
        <w:rPr>
          <w:rFonts w:ascii="Times New Roman" w:eastAsia="Times New Roman" w:hAnsi="Times New Roman"/>
          <w:sz w:val="24"/>
          <w:szCs w:val="24"/>
          <w:lang w:eastAsia="ru-RU"/>
        </w:rPr>
        <w:t xml:space="preserve"> Суицид не передается по наследству.</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От мамы ты можешь унаследовать цвет глаз, от папы – веснушки на носу; суицидальные же идеи по наследству не передаются. Вместе с тем, если кто-то из членов твоей семьи уже совершил суицид, ты оказываешься в зоне повышенного  суицидального  риска. Представь, например, семью, где родители много курят, пьют или употребляют наркотики. В такой семье  дети  рискуют перенять вредные привычки родителей. На этих  детей  действует так называемый “фактор внушения”: родители, дескать, </w:t>
      </w:r>
      <w:proofErr w:type="gramStart"/>
      <w:r>
        <w:rPr>
          <w:rFonts w:ascii="Times New Roman" w:eastAsia="Times New Roman" w:hAnsi="Times New Roman"/>
          <w:sz w:val="24"/>
          <w:szCs w:val="24"/>
          <w:lang w:eastAsia="ru-RU"/>
        </w:rPr>
        <w:t>плохому</w:t>
      </w:r>
      <w:proofErr w:type="gramEnd"/>
      <w:r>
        <w:rPr>
          <w:rFonts w:ascii="Times New Roman" w:eastAsia="Times New Roman" w:hAnsi="Times New Roman"/>
          <w:sz w:val="24"/>
          <w:szCs w:val="24"/>
          <w:lang w:eastAsia="ru-RU"/>
        </w:rPr>
        <w:t xml:space="preserve"> не научат. Разумеется,  дети  вовсе не обязаны подражать родителям. Для подражания они вправе выбрать другой, более положительный, пример.</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6.</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Суициденты</w:t>
      </w:r>
      <w:proofErr w:type="spellEnd"/>
      <w:r>
        <w:rPr>
          <w:rFonts w:ascii="Times New Roman" w:eastAsia="Times New Roman" w:hAnsi="Times New Roman"/>
          <w:sz w:val="24"/>
          <w:szCs w:val="24"/>
          <w:lang w:eastAsia="ru-RU"/>
        </w:rPr>
        <w:t xml:space="preserve">, как правило, психически </w:t>
      </w:r>
      <w:proofErr w:type="gramStart"/>
      <w:r>
        <w:rPr>
          <w:rFonts w:ascii="Times New Roman" w:eastAsia="Times New Roman" w:hAnsi="Times New Roman"/>
          <w:sz w:val="24"/>
          <w:szCs w:val="24"/>
          <w:lang w:eastAsia="ru-RU"/>
        </w:rPr>
        <w:t>здоровы</w:t>
      </w:r>
      <w:proofErr w:type="gramEnd"/>
      <w:r>
        <w:rPr>
          <w:rFonts w:ascii="Times New Roman" w:eastAsia="Times New Roman" w:hAnsi="Times New Roman"/>
          <w:sz w:val="24"/>
          <w:szCs w:val="24"/>
          <w:lang w:eastAsia="ru-RU"/>
        </w:rPr>
        <w:t>.</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Как правило, подростки, которые совершают  попытку  покончить с собой, психически больными не являются и представляют опасность исключительно для самих себя. Большей частью они находятся в состоянии острого эмоционального конфликта, от чего в течение короткого промежутка времени думают о самоубийстве. Лишь у очень небольшого числа молодых людей наблюдаются серьезные химические и физические нарушения мозговой деятельности, в </w:t>
      </w:r>
      <w:proofErr w:type="gramStart"/>
      <w:r>
        <w:rPr>
          <w:rFonts w:ascii="Times New Roman" w:eastAsia="Times New Roman" w:hAnsi="Times New Roman"/>
          <w:sz w:val="24"/>
          <w:szCs w:val="24"/>
          <w:lang w:eastAsia="ru-RU"/>
        </w:rPr>
        <w:t>связи</w:t>
      </w:r>
      <w:proofErr w:type="gramEnd"/>
      <w:r>
        <w:rPr>
          <w:rFonts w:ascii="Times New Roman" w:eastAsia="Times New Roman" w:hAnsi="Times New Roman"/>
          <w:sz w:val="24"/>
          <w:szCs w:val="24"/>
          <w:lang w:eastAsia="ru-RU"/>
        </w:rPr>
        <w:t xml:space="preserve"> с чем их поступки и ощущения могут в течение долгого времени отличаться неадекватностью.</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Психически нездоровые люди часто кончают с собой. Из-за резких перепадов настроения и неадекватного  поведения  жизнь их превращается в пытку – однако твои друзья и знакомые, в большинстве своем, к этой категории не принадлежат.</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7.</w:t>
      </w:r>
      <w:r>
        <w:rPr>
          <w:rFonts w:ascii="Times New Roman" w:eastAsia="Times New Roman" w:hAnsi="Times New Roman"/>
          <w:sz w:val="24"/>
          <w:szCs w:val="24"/>
          <w:lang w:eastAsia="ru-RU"/>
        </w:rPr>
        <w:t xml:space="preserve"> Тот, кто говорит о суициде, совершает суицид.</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Из десяти покушающихся на свою жизнь подростков семь делились своими планами. Поэтому большинство подростков, которые говорят о суициде, не шутят. Тем не </w:t>
      </w:r>
      <w:proofErr w:type="gramStart"/>
      <w:r>
        <w:rPr>
          <w:rFonts w:ascii="Times New Roman" w:eastAsia="Times New Roman" w:hAnsi="Times New Roman"/>
          <w:sz w:val="24"/>
          <w:szCs w:val="24"/>
          <w:lang w:eastAsia="ru-RU"/>
        </w:rPr>
        <w:t>менее</w:t>
      </w:r>
      <w:proofErr w:type="gramEnd"/>
      <w:r>
        <w:rPr>
          <w:rFonts w:ascii="Times New Roman" w:eastAsia="Times New Roman" w:hAnsi="Times New Roman"/>
          <w:sz w:val="24"/>
          <w:szCs w:val="24"/>
          <w:lang w:eastAsia="ru-RU"/>
        </w:rPr>
        <w:t xml:space="preserve"> у нас принято от них “отмахиваться”. “Он шутит”, – говорим или думаем мы. – “Она делает вид”, или: “Это он говорит, чтобы привлечь к себе внимание!” Не рискуй жизнью своего друга: раз он заговорил о самоубийстве, значит это серьезно.</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8.</w:t>
      </w:r>
      <w:r>
        <w:rPr>
          <w:rFonts w:ascii="Times New Roman" w:eastAsia="Times New Roman" w:hAnsi="Times New Roman"/>
          <w:sz w:val="24"/>
          <w:szCs w:val="24"/>
          <w:lang w:eastAsia="ru-RU"/>
        </w:rPr>
        <w:t xml:space="preserve"> Суицид – это не просто способ обратить на себя внимание.</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Часто друзья и родители пропускают мимо ушей слова подростка: “Я хочу покончить с собой”. Им кажется, что подросток хочет, чтобы на него обратили внимание, или же что ему просто что-то нужно.</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Если твой знакомый заговорил о самоубийстве, то он и в самом деле хочет  привлечь  к себе внимание. И вместе с тем он не шутит. Какие уж тут шутки! Если ты настоящий друг, то в этой ситуации тебе не пристало рассуждать о том, для чего ему понадобилось привлекать к себе внимание. Вместо этого, обрати внимание на то, что говорит твой друг, не рассуждай о том, чем он руководствовался, заговорив о суициде.</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Исходя из того, что если твой друг завел разговор о самоубийстве, </w:t>
      </w:r>
      <w:proofErr w:type="gramStart"/>
      <w:r>
        <w:rPr>
          <w:rFonts w:ascii="Times New Roman" w:eastAsia="Times New Roman" w:hAnsi="Times New Roman"/>
          <w:sz w:val="24"/>
          <w:szCs w:val="24"/>
          <w:lang w:eastAsia="ru-RU"/>
        </w:rPr>
        <w:t>значит</w:t>
      </w:r>
      <w:proofErr w:type="gramEnd"/>
      <w:r>
        <w:rPr>
          <w:rFonts w:ascii="Times New Roman" w:eastAsia="Times New Roman" w:hAnsi="Times New Roman"/>
          <w:sz w:val="24"/>
          <w:szCs w:val="24"/>
          <w:lang w:eastAsia="ru-RU"/>
        </w:rPr>
        <w:t xml:space="preserve"> живется ему и в самом деле не сладко. Значит, он решился на отчаянный шаг. Даже если он просто “делает вид”, хочет обратить на себя внимание, это необычное  поведение  свидетельствует о том, что он попал в беду. Что-то у него наверняка стряслось. И лучше всего – прислушаться к его словам, отнестись к его угрозам всерьез.</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lastRenderedPageBreak/>
        <w:t>Важная информация № 9.</w:t>
      </w:r>
      <w:r>
        <w:rPr>
          <w:rFonts w:ascii="Times New Roman" w:eastAsia="Times New Roman" w:hAnsi="Times New Roman"/>
          <w:sz w:val="24"/>
          <w:szCs w:val="24"/>
          <w:lang w:eastAsia="ru-RU"/>
        </w:rPr>
        <w:t xml:space="preserve">  Суицидальные  подростки считают, что их проблемы серьезны.</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Разные люди смотрят на одну и ту же ситуацию, на одну и ту же проблему по-разному. То, что одному кажется ерундой, другому может показаться концом света.</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Наверно, ты согласишься, что  дети  и  взрослые  часто смотрят на жизнь по-разному. То, что ужасно для тебя, для них ерунда, и наоборот. У тебя, например, плохое настроение оттого, что ты подрался со своим лучшим другом, а родители скажут: “Ну и что? У тебя и без него друзей хватает”.</w:t>
      </w:r>
    </w:p>
    <w:p w:rsidR="00BF2F29" w:rsidRDefault="00BF2F29" w:rsidP="00BF2F29">
      <w:pPr>
        <w:spacing w:after="0" w:line="240" w:lineRule="auto"/>
        <w:ind w:left="283"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На жизнь по-разному смотрят не только родители и  дети. Даже у самых близких друзей может быть разная точка зрения: то, что “</w:t>
      </w:r>
      <w:proofErr w:type="gramStart"/>
      <w:r>
        <w:rPr>
          <w:rFonts w:ascii="Times New Roman" w:eastAsia="Times New Roman" w:hAnsi="Times New Roman"/>
          <w:sz w:val="24"/>
          <w:szCs w:val="24"/>
          <w:lang w:eastAsia="ru-RU"/>
        </w:rPr>
        <w:t>здорово</w:t>
      </w:r>
      <w:proofErr w:type="gramEnd"/>
      <w:r>
        <w:rPr>
          <w:rFonts w:ascii="Times New Roman" w:eastAsia="Times New Roman" w:hAnsi="Times New Roman"/>
          <w:sz w:val="24"/>
          <w:szCs w:val="24"/>
          <w:lang w:eastAsia="ru-RU"/>
        </w:rPr>
        <w:t>” для тебя, для одного твоего друга “паршиво”, а для другого – “нормально”.</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10.</w:t>
      </w:r>
      <w:r>
        <w:rPr>
          <w:rFonts w:ascii="Times New Roman" w:eastAsia="Times New Roman" w:hAnsi="Times New Roman"/>
          <w:sz w:val="24"/>
          <w:szCs w:val="24"/>
          <w:lang w:eastAsia="ru-RU"/>
        </w:rPr>
        <w:t xml:space="preserve"> Суицид – следствие не одной неприятности, а многих.</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Ты ведь слышал выражение: “Последняя капля, которая переполнила чашу терпения”? Причины, ведущие к суициду, подобны капающим в чашу терпения каплям. Каждая капля – ничто, двум каплям, десяти каплям ни за что не заполнить чашу доверху. А теперь представь, что капель этих не десять и даже не сто, а многие тысячи. В какой-то момент чаша терпения будет переполнена.</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Обычно люди не совершают самоубийство из-за одной какой-то неприятности. Большей частью они пытаются уйти из жизни не из-за одной неудачи, а из-за серии неудач.</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11.</w:t>
      </w:r>
      <w:r>
        <w:rPr>
          <w:rFonts w:ascii="Times New Roman" w:eastAsia="Times New Roman" w:hAnsi="Times New Roman"/>
          <w:sz w:val="24"/>
          <w:szCs w:val="24"/>
          <w:lang w:eastAsia="ru-RU"/>
        </w:rPr>
        <w:t xml:space="preserve"> Самоубийство может совершить каждый.</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Предотвращать суицид было бы проще всего, если бы его совершали только определенные подростки. К сожалению, тип ”</w:t>
      </w:r>
      <w:proofErr w:type="spellStart"/>
      <w:r>
        <w:rPr>
          <w:rFonts w:ascii="Times New Roman" w:eastAsia="Times New Roman" w:hAnsi="Times New Roman"/>
          <w:sz w:val="24"/>
          <w:szCs w:val="24"/>
          <w:lang w:eastAsia="ru-RU"/>
        </w:rPr>
        <w:t>суицидоопасного</w:t>
      </w:r>
      <w:proofErr w:type="spellEnd"/>
      <w:r>
        <w:rPr>
          <w:rFonts w:ascii="Times New Roman" w:eastAsia="Times New Roman" w:hAnsi="Times New Roman"/>
          <w:sz w:val="24"/>
          <w:szCs w:val="24"/>
          <w:lang w:eastAsia="ru-RU"/>
        </w:rPr>
        <w:t xml:space="preserve"> подростка” установить невозможно.</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Подростки из богатых семей подвержены  суицидальным  настроения ничуть не меньше, чем подростки из семей нуждающихся. Суицид совершают не только те подростки, которые плохо учатся и ни с кем не ладят, но и молодые люди, у которых нет проблем ни в </w:t>
      </w:r>
      <w:proofErr w:type="gramStart"/>
      <w:r>
        <w:rPr>
          <w:rFonts w:ascii="Times New Roman" w:eastAsia="Times New Roman" w:hAnsi="Times New Roman"/>
          <w:sz w:val="24"/>
          <w:szCs w:val="24"/>
          <w:lang w:eastAsia="ru-RU"/>
        </w:rPr>
        <w:t>школе</w:t>
      </w:r>
      <w:proofErr w:type="gramEnd"/>
      <w:r>
        <w:rPr>
          <w:rFonts w:ascii="Times New Roman" w:eastAsia="Times New Roman" w:hAnsi="Times New Roman"/>
          <w:sz w:val="24"/>
          <w:szCs w:val="24"/>
          <w:lang w:eastAsia="ru-RU"/>
        </w:rPr>
        <w:t xml:space="preserve"> ни дома.</w:t>
      </w:r>
    </w:p>
    <w:p w:rsidR="00BF2F29" w:rsidRDefault="00BF2F29" w:rsidP="00BF2F29">
      <w:pPr>
        <w:spacing w:after="0" w:line="240" w:lineRule="auto"/>
        <w:ind w:left="283"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На первый взгляд может показаться, что вашей подруге не грозит суицид, потому что у нее все есть: деньги, машина, друзья, модные “тряпки”. Но благополучие – вовсе не гарантия от суицида. Важно то, что твои друзья говорят и делают, а не то, сколько у них денег и что они, по-твоему, чувствуют.</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Важная информация № 12.</w:t>
      </w:r>
      <w:r>
        <w:rPr>
          <w:rFonts w:ascii="Times New Roman" w:eastAsia="Times New Roman" w:hAnsi="Times New Roman"/>
          <w:sz w:val="24"/>
          <w:szCs w:val="24"/>
          <w:lang w:eastAsia="ru-RU"/>
        </w:rPr>
        <w:t xml:space="preserve"> Чем лучше настроение у </w:t>
      </w:r>
      <w:proofErr w:type="spellStart"/>
      <w:r>
        <w:rPr>
          <w:rFonts w:ascii="Times New Roman" w:eastAsia="Times New Roman" w:hAnsi="Times New Roman"/>
          <w:sz w:val="24"/>
          <w:szCs w:val="24"/>
          <w:lang w:eastAsia="ru-RU"/>
        </w:rPr>
        <w:t>суицидента</w:t>
      </w:r>
      <w:proofErr w:type="spellEnd"/>
      <w:r>
        <w:rPr>
          <w:rFonts w:ascii="Times New Roman" w:eastAsia="Times New Roman" w:hAnsi="Times New Roman"/>
          <w:sz w:val="24"/>
          <w:szCs w:val="24"/>
          <w:lang w:eastAsia="ru-RU"/>
        </w:rPr>
        <w:t>, тем больше риск.</w:t>
      </w:r>
    </w:p>
    <w:p w:rsidR="00BF2F29" w:rsidRDefault="00BF2F29" w:rsidP="00BF2F29">
      <w:pPr>
        <w:spacing w:after="0" w:line="240" w:lineRule="auto"/>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Самоубийство подростка, который вроде бы уже выходит из кризиса, для многих является полной неожиданностью. Большинство молодых людей пытаются покончить с собой всего один раз в жизни; для тех же подростков, которые могут совершить вторичную  суицидальную   попытку, самое опасное время – 80-100 дней после первой  попытки. </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После первой  попытки  расстаться с жизнью подростки ощущают постоянную поддержку окружающих. Друзья, родители, учителя уделяют им повышенное внимание, и у них возникает чувство, что все их любят.</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Однако спустя три месяца жизнь возвращается в прежнее русло. Друзья, родители и учителя по-прежнему окружают совершившего суицид немалой заботой, однако жизнь, как говорится, “берет свое”, появляются у них дела и </w:t>
      </w:r>
      <w:proofErr w:type="gramStart"/>
      <w:r>
        <w:rPr>
          <w:rFonts w:ascii="Times New Roman" w:eastAsia="Times New Roman" w:hAnsi="Times New Roman"/>
          <w:sz w:val="24"/>
          <w:szCs w:val="24"/>
          <w:lang w:eastAsia="ru-RU"/>
        </w:rPr>
        <w:t>поважнее</w:t>
      </w:r>
      <w:proofErr w:type="gramEnd"/>
      <w:r>
        <w:rPr>
          <w:rFonts w:ascii="Times New Roman" w:eastAsia="Times New Roman" w:hAnsi="Times New Roman"/>
          <w:sz w:val="24"/>
          <w:szCs w:val="24"/>
          <w:lang w:eastAsia="ru-RU"/>
        </w:rPr>
        <w:t>. Тем более что настроение у подростка отличное – вот всем и кажется, что худшее позади.</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Однако совершивший  суицидальную   попытку  подросток возвращается в нормальное состояние медленнее, чем может показаться. Страхи и неприятности, подтолкнувшие его к суициду, еще не прошли окончательно, еще дают о себе знать. Вот почему этот этап наиболее опасен: все опекавшие подростка занялись своими делами, у </w:t>
      </w:r>
      <w:r>
        <w:rPr>
          <w:rFonts w:ascii="Times New Roman" w:eastAsia="Times New Roman" w:hAnsi="Times New Roman"/>
          <w:sz w:val="24"/>
          <w:szCs w:val="24"/>
          <w:lang w:eastAsia="ru-RU"/>
        </w:rPr>
        <w:lastRenderedPageBreak/>
        <w:t>него же возникает впечатление, что от него отвернулись, и ему может прийти в голову мысль совершить еще одну  суицидальную   попытку, чтобы “вернуть” к себе внимание окружающих.</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Иногда на то, чтобы окончательно изжить в себе суицидальные  намерения, подросткам требуется не меньше трех месяцев. За это время может выясниться, что ситуация к лучшему не изменилась: любимая девушка к нему не вернулась, отметки лучше не стали, пристрастие к наркотикам или к алкоголю такое же сильное. Тут-то им и приходит в голову мысль, что единственный выход из положения – повторная  попытка  расстаться с жизнью. Они находятся в неплохой форме и начинают планировать  суицидальную   попытку  номер два с удвоенной энергией.</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этом случае их друзьям следует быть настороже. Тебе может показаться, что твой друг после первой  попытки  одумался и “пошел на поправку”, – он же в это самое время задумал второй суицид активно приступил к осуществлению своего намерения. Вид у него  при  этом совершенно счастливый, ведь про себя он думает: “Ничего, скоро все это кончится”.</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u w:val="single"/>
          <w:lang w:eastAsia="ru-RU"/>
        </w:rPr>
        <w:t>Информация № 13 – самая важная:</w:t>
      </w:r>
      <w:r>
        <w:rPr>
          <w:rFonts w:ascii="Times New Roman" w:eastAsia="Times New Roman" w:hAnsi="Times New Roman"/>
          <w:sz w:val="24"/>
          <w:szCs w:val="24"/>
          <w:lang w:eastAsia="ru-RU"/>
        </w:rPr>
        <w:t xml:space="preserve"> друг может предотвратить самоубийство!</w:t>
      </w: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От заботливого, любящего друга зависит многое. Он может спасти </w:t>
      </w:r>
      <w:proofErr w:type="gramStart"/>
      <w:r>
        <w:rPr>
          <w:rFonts w:ascii="Times New Roman" w:eastAsia="Times New Roman" w:hAnsi="Times New Roman"/>
          <w:sz w:val="24"/>
          <w:szCs w:val="24"/>
          <w:lang w:eastAsia="ru-RU"/>
        </w:rPr>
        <w:t>потенциальному</w:t>
      </w:r>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суициденту</w:t>
      </w:r>
      <w:proofErr w:type="spellEnd"/>
      <w:r>
        <w:rPr>
          <w:rFonts w:ascii="Times New Roman" w:eastAsia="Times New Roman" w:hAnsi="Times New Roman"/>
          <w:sz w:val="24"/>
          <w:szCs w:val="24"/>
          <w:lang w:eastAsia="ru-RU"/>
        </w:rPr>
        <w:t xml:space="preserve"> жизнь.</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 теперь представь, что кто-то из твоих друзей поделился с тобой своей тайной, – сказал, например, что хочет покончить с собой. Согласись, если б он тебе не доверял, то и секретами бы не делился. И заговорил твой друг с тобой, возможно, именно потому, что умирать-то он не хотел. К тебе он обратился потому, что верил: понять его сможешь только ты.</w:t>
      </w:r>
    </w:p>
    <w:p w:rsidR="00BF2F29" w:rsidRDefault="00BF2F29" w:rsidP="00BF2F29">
      <w:pPr>
        <w:spacing w:after="0" w:line="240" w:lineRule="auto"/>
        <w:ind w:firstLine="567"/>
        <w:jc w:val="both"/>
        <w:rPr>
          <w:rFonts w:ascii="Times New Roman" w:eastAsia="Times New Roman" w:hAnsi="Times New Roman"/>
          <w:sz w:val="24"/>
          <w:szCs w:val="24"/>
          <w:lang w:eastAsia="ru-RU"/>
        </w:rPr>
      </w:pPr>
    </w:p>
    <w:p w:rsidR="00BF2F29" w:rsidRDefault="00BF2F29" w:rsidP="00BF2F29">
      <w:pPr>
        <w:spacing w:after="120" w:line="240" w:lineRule="auto"/>
        <w:ind w:firstLine="567"/>
        <w:jc w:val="both"/>
        <w:rPr>
          <w:rFonts w:ascii="Times New Roman" w:eastAsia="Times New Roman" w:hAnsi="Times New Roman"/>
          <w:sz w:val="24"/>
          <w:szCs w:val="24"/>
          <w:lang w:eastAsia="ru-RU"/>
        </w:rPr>
      </w:pPr>
    </w:p>
    <w:p w:rsidR="00BF2F29" w:rsidRDefault="00BF2F29" w:rsidP="00BF2F29">
      <w:pPr>
        <w:spacing w:after="120" w:line="240" w:lineRule="auto"/>
        <w:ind w:firstLine="567"/>
        <w:jc w:val="both"/>
        <w:rPr>
          <w:rFonts w:ascii="Times New Roman" w:eastAsia="Times New Roman" w:hAnsi="Times New Roman"/>
          <w:sz w:val="24"/>
          <w:szCs w:val="24"/>
          <w:lang w:eastAsia="ru-RU"/>
        </w:rPr>
      </w:pPr>
    </w:p>
    <w:p w:rsidR="00BF2F29" w:rsidRDefault="00BF2F29" w:rsidP="00BF2F29">
      <w:pPr>
        <w:spacing w:after="0" w:line="240" w:lineRule="auto"/>
        <w:rPr>
          <w:rFonts w:ascii="Times New Roman" w:eastAsia="Times New Roman" w:hAnsi="Times New Roman"/>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ab/>
      </w:r>
    </w:p>
    <w:p w:rsidR="00BF2F29" w:rsidRDefault="00BF2F29" w:rsidP="00BF2F2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Приложение 5</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tabs>
          <w:tab w:val="left" w:pos="1080"/>
        </w:tabs>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ОПРОСНИК СУИЦИДАЛЬНОГО РИСКА (ОСР)</w:t>
      </w:r>
    </w:p>
    <w:p w:rsidR="00BF2F29" w:rsidRDefault="00BF2F29" w:rsidP="00BF2F29">
      <w:pPr>
        <w:tabs>
          <w:tab w:val="left" w:pos="1080"/>
        </w:tabs>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(модификация Т.Н. Разуваевой)</w:t>
      </w:r>
    </w:p>
    <w:p w:rsidR="00BF2F29" w:rsidRDefault="00BF2F29" w:rsidP="00BF2F29">
      <w:pPr>
        <w:tabs>
          <w:tab w:val="left" w:pos="1080"/>
        </w:tabs>
        <w:spacing w:after="0" w:line="240" w:lineRule="auto"/>
        <w:ind w:firstLine="720"/>
        <w:rPr>
          <w:rFonts w:ascii="Times New Roman" w:eastAsia="Times New Roman" w:hAnsi="Times New Roman"/>
          <w:sz w:val="24"/>
          <w:szCs w:val="24"/>
          <w:lang w:eastAsia="ru-RU"/>
        </w:rPr>
      </w:pPr>
    </w:p>
    <w:p w:rsidR="00BF2F29" w:rsidRDefault="00BF2F29" w:rsidP="00BF2F29">
      <w:pPr>
        <w:tabs>
          <w:tab w:val="left" w:pos="1080"/>
        </w:tabs>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i/>
          <w:sz w:val="24"/>
          <w:szCs w:val="24"/>
          <w:lang w:eastAsia="ru-RU"/>
        </w:rPr>
        <w:t>Цель:</w:t>
      </w:r>
      <w:r>
        <w:rPr>
          <w:rFonts w:ascii="Times New Roman" w:eastAsia="Times New Roman" w:hAnsi="Times New Roman"/>
          <w:sz w:val="24"/>
          <w:szCs w:val="24"/>
          <w:lang w:eastAsia="ru-RU"/>
        </w:rPr>
        <w:t xml:space="preserve">  диагностика суицидального риска; выявление уровня </w:t>
      </w:r>
      <w:proofErr w:type="spellStart"/>
      <w:r>
        <w:rPr>
          <w:rFonts w:ascii="Times New Roman" w:eastAsia="Times New Roman" w:hAnsi="Times New Roman"/>
          <w:sz w:val="24"/>
          <w:szCs w:val="24"/>
          <w:lang w:eastAsia="ru-RU"/>
        </w:rPr>
        <w:t>сформированности</w:t>
      </w:r>
      <w:proofErr w:type="spellEnd"/>
      <w:r>
        <w:rPr>
          <w:rFonts w:ascii="Times New Roman" w:eastAsia="Times New Roman" w:hAnsi="Times New Roman"/>
          <w:sz w:val="24"/>
          <w:szCs w:val="24"/>
          <w:lang w:eastAsia="ru-RU"/>
        </w:rPr>
        <w:t xml:space="preserve"> суицидальных намерений с целью предупреждения серьезных попыток самоубийства. </w:t>
      </w:r>
      <w:proofErr w:type="gramStart"/>
      <w:r>
        <w:rPr>
          <w:rFonts w:ascii="Times New Roman" w:eastAsia="Times New Roman" w:hAnsi="Times New Roman"/>
          <w:sz w:val="24"/>
          <w:szCs w:val="24"/>
          <w:lang w:eastAsia="ru-RU"/>
        </w:rPr>
        <w:t>Предназначена</w:t>
      </w:r>
      <w:proofErr w:type="gramEnd"/>
      <w:r>
        <w:rPr>
          <w:rFonts w:ascii="Times New Roman" w:eastAsia="Times New Roman" w:hAnsi="Times New Roman"/>
          <w:sz w:val="24"/>
          <w:szCs w:val="24"/>
          <w:lang w:eastAsia="ru-RU"/>
        </w:rPr>
        <w:t xml:space="preserve"> для учащихся 8-11 класса. </w:t>
      </w:r>
    </w:p>
    <w:p w:rsidR="00BF2F29" w:rsidRDefault="00BF2F29" w:rsidP="00BF2F29">
      <w:pPr>
        <w:tabs>
          <w:tab w:val="left" w:pos="1080"/>
        </w:tabs>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Методика применяется в случае, если на основе предшествующего наблюдения (исследования) была выявлена высокая вероятность суицидального поведения. Тестированию должна предшествовать беседа, в ходе которой взрослый должен проявить максимум внимания и сочувствия.</w:t>
      </w:r>
    </w:p>
    <w:p w:rsidR="00BF2F29" w:rsidRDefault="00BF2F29" w:rsidP="00BF2F29">
      <w:pPr>
        <w:tabs>
          <w:tab w:val="left" w:pos="1080"/>
        </w:tabs>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bCs/>
          <w:i/>
          <w:sz w:val="24"/>
          <w:szCs w:val="24"/>
          <w:lang w:eastAsia="ru-RU"/>
        </w:rPr>
        <w:t>Инструкция</w:t>
      </w:r>
      <w:r>
        <w:rPr>
          <w:rFonts w:ascii="Times New Roman" w:eastAsia="Times New Roman" w:hAnsi="Times New Roman"/>
          <w:i/>
          <w:sz w:val="24"/>
          <w:szCs w:val="24"/>
          <w:lang w:eastAsia="ru-RU"/>
        </w:rPr>
        <w:t>:</w:t>
      </w:r>
      <w:r>
        <w:rPr>
          <w:rFonts w:ascii="Times New Roman" w:eastAsia="Times New Roman" w:hAnsi="Times New Roman"/>
          <w:sz w:val="24"/>
          <w:szCs w:val="24"/>
          <w:lang w:eastAsia="ru-RU"/>
        </w:rPr>
        <w:t xml:space="preserve"> Я буду зачитывать утверждения, а Вы в бланке для ответов ставить в случае согласия с утверждением "+", в случае несогласия с утверждением "</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w:t>
      </w:r>
    </w:p>
    <w:p w:rsidR="00BF2F29" w:rsidRDefault="00BF2F29" w:rsidP="00BF2F29">
      <w:pPr>
        <w:tabs>
          <w:tab w:val="left" w:pos="1080"/>
        </w:tabs>
        <w:spacing w:after="0" w:line="240" w:lineRule="auto"/>
        <w:jc w:val="center"/>
        <w:rPr>
          <w:rFonts w:ascii="Times New Roman" w:eastAsia="Times New Roman" w:hAnsi="Times New Roman"/>
          <w:sz w:val="24"/>
          <w:szCs w:val="24"/>
          <w:lang w:eastAsia="ru-RU"/>
        </w:rPr>
      </w:pPr>
    </w:p>
    <w:p w:rsidR="00BF2F29" w:rsidRDefault="00BF2F29" w:rsidP="00BF2F29">
      <w:pPr>
        <w:tabs>
          <w:tab w:val="left" w:pos="1080"/>
        </w:tabs>
        <w:spacing w:after="0" w:line="240" w:lineRule="auto"/>
        <w:jc w:val="center"/>
        <w:rPr>
          <w:rFonts w:ascii="Times New Roman" w:eastAsia="Times New Roman" w:hAnsi="Times New Roman"/>
          <w:i/>
          <w:sz w:val="24"/>
          <w:szCs w:val="24"/>
          <w:lang w:eastAsia="ru-RU"/>
        </w:rPr>
      </w:pPr>
      <w:r>
        <w:rPr>
          <w:rFonts w:ascii="Times New Roman" w:eastAsia="Times New Roman" w:hAnsi="Times New Roman"/>
          <w:i/>
          <w:sz w:val="24"/>
          <w:szCs w:val="24"/>
          <w:lang w:eastAsia="ru-RU"/>
        </w:rPr>
        <w:t>Текст опросника</w:t>
      </w:r>
    </w:p>
    <w:p w:rsidR="00BF2F29" w:rsidRDefault="00BF2F29" w:rsidP="00BF2F29">
      <w:pPr>
        <w:tabs>
          <w:tab w:val="left" w:pos="1080"/>
        </w:tabs>
        <w:spacing w:after="0" w:line="240" w:lineRule="auto"/>
        <w:jc w:val="center"/>
        <w:rPr>
          <w:rFonts w:ascii="Times New Roman" w:eastAsia="Times New Roman" w:hAnsi="Times New Roman"/>
          <w:sz w:val="24"/>
          <w:szCs w:val="24"/>
          <w:lang w:eastAsia="ru-RU"/>
        </w:rPr>
      </w:pP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Вы все чувствуете острее, чем большинство людей.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Вас часто одолевают мрачные мысли.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Теперь Вы уже не надеетесь добиться желаемого положения в жизни.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В случае неудачи Вам трудно начать новое дело.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Вам определенно не везет в жизни.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Учиться Вам стало труднее, чем раньше.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Большинство людей довольны жизнью больше, чем Вы.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Вы считаете, что смерть является искуплением грехов.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Только зрелый человек может принять решение уйти из жизни.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Временами у Вас бывают приступы неудержимого смеха или плача.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pacing w:val="-4"/>
          <w:sz w:val="24"/>
          <w:szCs w:val="24"/>
          <w:lang w:eastAsia="ru-RU"/>
        </w:rPr>
        <w:t>Обычно Вы осторожны с людьми, которые относятся к Вам дружелюбнее, чем Вы ожидали</w:t>
      </w:r>
      <w:r>
        <w:rPr>
          <w:rFonts w:ascii="Times New Roman" w:eastAsia="Times New Roman" w:hAnsi="Times New Roman"/>
          <w:sz w:val="24"/>
          <w:szCs w:val="24"/>
          <w:lang w:eastAsia="ru-RU"/>
        </w:rPr>
        <w:t xml:space="preserve">.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Вы считаете себя обреченным человеком.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Мало кто искренне пытается помочь другим, если это связано с неудобствами.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 Вас такое впечатление, что Вас никто не понимает.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Человек, который вводит других в соблазн, оставляя без присмотра ценное имущество, виноват примерно столько же, сколько и тот, кто это имущество похищает.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Вашей жизни не было таких неудач, когда казалось, что все кончено.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Обычно Вы удовлетворены своей судьбой.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Вы считаете, что всегда нужно вовремя поставить точку.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Вашей жизни есть люди, привязанность к которым может очень повлиять на Ваши решения и даже изменить их.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Когда Вас обижают, Вы стремитесь во что бы то ни стало доказать обидчику, что он поступил несправедливо.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Часто Вы так переживаете, что это мешает Вам говорить.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Вам часто кажется, что обстоятельства, в которых Вы оказались, отличаются особой несправедливостью.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Иногда Вам кажется, что Вы вдруг сделали что-то скверное или даже хуже.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Будущее представляется Вам довольно беспросветным.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Большинство людей способны добиваться выгоды не совсем честным путем.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Будущее слишком расплывчато, чтобы строить серьезные планы.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Мало кому в жизни пришлось испытать то, что пережили недавно Вы.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Вы склонны так остро переживать неприятности, что не можете выкинуть мысли об этом из головы. </w:t>
      </w:r>
    </w:p>
    <w:p w:rsidR="00BF2F29" w:rsidRDefault="00BF2F29" w:rsidP="00BF2F29">
      <w:pPr>
        <w:numPr>
          <w:ilvl w:val="0"/>
          <w:numId w:val="3"/>
        </w:numPr>
        <w:tabs>
          <w:tab w:val="left" w:pos="1080"/>
        </w:tabs>
        <w:spacing w:after="0" w:line="240" w:lineRule="auto"/>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Часто Вы действуете необдуманно, повинуясь первому порыву.</w:t>
      </w:r>
    </w:p>
    <w:p w:rsidR="00BF2F29" w:rsidRDefault="00BF2F29" w:rsidP="00BF2F29">
      <w:pPr>
        <w:tabs>
          <w:tab w:val="left" w:pos="1080"/>
        </w:tabs>
        <w:spacing w:after="0" w:line="240" w:lineRule="auto"/>
        <w:ind w:firstLine="720"/>
        <w:jc w:val="both"/>
        <w:rPr>
          <w:rFonts w:ascii="Times New Roman" w:eastAsia="Times New Roman" w:hAnsi="Times New Roman"/>
          <w:bCs/>
          <w:i/>
          <w:sz w:val="24"/>
          <w:szCs w:val="24"/>
          <w:lang w:eastAsia="ru-RU"/>
        </w:rPr>
      </w:pPr>
    </w:p>
    <w:p w:rsidR="00BF2F29" w:rsidRDefault="00BF2F29" w:rsidP="00BF2F29">
      <w:pPr>
        <w:tabs>
          <w:tab w:val="left" w:pos="1080"/>
        </w:tabs>
        <w:spacing w:after="0" w:line="240" w:lineRule="auto"/>
        <w:ind w:firstLine="720"/>
        <w:jc w:val="both"/>
        <w:rPr>
          <w:rFonts w:ascii="Times New Roman" w:eastAsia="Times New Roman" w:hAnsi="Times New Roman"/>
          <w:bCs/>
          <w:i/>
          <w:sz w:val="24"/>
          <w:szCs w:val="24"/>
          <w:lang w:eastAsia="ru-RU"/>
        </w:rPr>
      </w:pPr>
      <w:r>
        <w:rPr>
          <w:rFonts w:ascii="Times New Roman" w:eastAsia="Times New Roman" w:hAnsi="Times New Roman"/>
          <w:bCs/>
          <w:i/>
          <w:sz w:val="24"/>
          <w:szCs w:val="24"/>
          <w:lang w:eastAsia="ru-RU"/>
        </w:rPr>
        <w:t xml:space="preserve">Обработка результатов. </w:t>
      </w:r>
      <w:r>
        <w:rPr>
          <w:rFonts w:ascii="Times New Roman" w:eastAsia="Times New Roman" w:hAnsi="Times New Roman"/>
          <w:sz w:val="24"/>
          <w:szCs w:val="24"/>
          <w:lang w:eastAsia="ru-RU"/>
        </w:rPr>
        <w:t xml:space="preserve">По каждому </w:t>
      </w:r>
      <w:proofErr w:type="spellStart"/>
      <w:r>
        <w:rPr>
          <w:rFonts w:ascii="Times New Roman" w:eastAsia="Times New Roman" w:hAnsi="Times New Roman"/>
          <w:sz w:val="24"/>
          <w:szCs w:val="24"/>
          <w:lang w:eastAsia="ru-RU"/>
        </w:rPr>
        <w:t>субшкальному</w:t>
      </w:r>
      <w:proofErr w:type="spellEnd"/>
      <w:r>
        <w:rPr>
          <w:rFonts w:ascii="Times New Roman" w:eastAsia="Times New Roman" w:hAnsi="Times New Roman"/>
          <w:sz w:val="24"/>
          <w:szCs w:val="24"/>
          <w:lang w:eastAsia="ru-RU"/>
        </w:rPr>
        <w:t xml:space="preserve"> диагностическому концепту подсчитывается сумма положительных ответов. Ответу «да» начисляется 1 балл. Количество утверждений по каждому фактору принимается за 100%. Количеств баллов переводится в проценты. Делается вывод об уровне </w:t>
      </w:r>
      <w:proofErr w:type="spellStart"/>
      <w:r>
        <w:rPr>
          <w:rFonts w:ascii="Times New Roman" w:eastAsia="Times New Roman" w:hAnsi="Times New Roman"/>
          <w:sz w:val="24"/>
          <w:szCs w:val="24"/>
          <w:lang w:eastAsia="ru-RU"/>
        </w:rPr>
        <w:t>сформированности</w:t>
      </w:r>
      <w:proofErr w:type="spellEnd"/>
      <w:r>
        <w:rPr>
          <w:rFonts w:ascii="Times New Roman" w:eastAsia="Times New Roman" w:hAnsi="Times New Roman"/>
          <w:sz w:val="24"/>
          <w:szCs w:val="24"/>
          <w:lang w:eastAsia="ru-RU"/>
        </w:rPr>
        <w:t xml:space="preserve"> суицидальных намерений и конкретных факторах суицидального риска. </w:t>
      </w:r>
    </w:p>
    <w:tbl>
      <w:tblPr>
        <w:tblW w:w="963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5041"/>
        <w:gridCol w:w="4598"/>
      </w:tblGrid>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Субшкальный</w:t>
            </w:r>
            <w:proofErr w:type="spellEnd"/>
            <w:r>
              <w:rPr>
                <w:rFonts w:ascii="Times New Roman" w:eastAsia="Times New Roman" w:hAnsi="Times New Roman"/>
                <w:sz w:val="24"/>
                <w:szCs w:val="24"/>
                <w:lang w:eastAsia="ru-RU"/>
              </w:rPr>
              <w:t xml:space="preserve"> диагностический коэффициент</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Номера суждений</w:t>
            </w:r>
          </w:p>
        </w:tc>
      </w:tr>
      <w:tr w:rsidR="00BF2F29" w:rsidTr="00BF2F29">
        <w:trPr>
          <w:trHeight w:val="168"/>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Демонстративность</w:t>
            </w:r>
            <w:proofErr w:type="spellEnd"/>
            <w:r>
              <w:rPr>
                <w:rFonts w:ascii="Times New Roman" w:eastAsia="Times New Roman" w:hAnsi="Times New Roman"/>
                <w:sz w:val="24"/>
                <w:szCs w:val="24"/>
                <w:lang w:eastAsia="ru-RU"/>
              </w:rPr>
              <w:t xml:space="preserve">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12, 14, 20, 22, 27 </w:t>
            </w:r>
          </w:p>
        </w:tc>
      </w:tr>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Аффективность</w:t>
            </w:r>
            <w:proofErr w:type="spellEnd"/>
            <w:r>
              <w:rPr>
                <w:rFonts w:ascii="Times New Roman" w:eastAsia="Times New Roman" w:hAnsi="Times New Roman"/>
                <w:sz w:val="24"/>
                <w:szCs w:val="24"/>
                <w:lang w:eastAsia="ru-RU"/>
              </w:rPr>
              <w:t xml:space="preserve">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1, 10, 20, 23, 28, 29 </w:t>
            </w:r>
          </w:p>
        </w:tc>
      </w:tr>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Уникальность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1, 12, 14, 22, 27 </w:t>
            </w:r>
          </w:p>
        </w:tc>
      </w:tr>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Несостоятельность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2, 3, 6, 7, 17 </w:t>
            </w:r>
          </w:p>
        </w:tc>
      </w:tr>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Социальный пессимизм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5, 11, 13, 15, 17, 22, 25 </w:t>
            </w:r>
          </w:p>
        </w:tc>
      </w:tr>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Слом культурных барьеров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8, 9, 18 </w:t>
            </w:r>
          </w:p>
        </w:tc>
      </w:tr>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Максимализм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4, 16 </w:t>
            </w:r>
          </w:p>
        </w:tc>
      </w:tr>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Временная перспектива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2, 3, 12, 24, 26, 27 </w:t>
            </w:r>
          </w:p>
        </w:tc>
      </w:tr>
      <w:tr w:rsidR="00BF2F29" w:rsidTr="00BF2F29">
        <w:trPr>
          <w:tblCellSpacing w:w="15" w:type="dxa"/>
          <w:jc w:val="center"/>
        </w:trPr>
        <w:tc>
          <w:tcPr>
            <w:tcW w:w="4996"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lastRenderedPageBreak/>
              <w:t>Антисуицидальный</w:t>
            </w:r>
            <w:proofErr w:type="spellEnd"/>
            <w:r>
              <w:rPr>
                <w:rFonts w:ascii="Times New Roman" w:eastAsia="Times New Roman" w:hAnsi="Times New Roman"/>
                <w:sz w:val="24"/>
                <w:szCs w:val="24"/>
                <w:lang w:eastAsia="ru-RU"/>
              </w:rPr>
              <w:t xml:space="preserve"> фактор </w:t>
            </w:r>
          </w:p>
        </w:tc>
        <w:tc>
          <w:tcPr>
            <w:tcW w:w="4553" w:type="dxa"/>
            <w:tcBorders>
              <w:top w:val="single" w:sz="4" w:space="0" w:color="auto"/>
              <w:left w:val="single" w:sz="4" w:space="0" w:color="auto"/>
              <w:bottom w:val="single" w:sz="4" w:space="0" w:color="auto"/>
              <w:right w:val="single" w:sz="4" w:space="0" w:color="auto"/>
            </w:tcBorders>
            <w:vAlign w:val="center"/>
            <w:hideMark/>
          </w:tcPr>
          <w:p w:rsidR="00BF2F29" w:rsidRDefault="00BF2F29">
            <w:pPr>
              <w:tabs>
                <w:tab w:val="left" w:pos="1080"/>
              </w:tabs>
              <w:spacing w:after="0" w:line="240" w:lineRule="auto"/>
              <w:ind w:firstLine="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19, 21 </w:t>
            </w:r>
          </w:p>
        </w:tc>
      </w:tr>
    </w:tbl>
    <w:p w:rsidR="00BF2F29" w:rsidRDefault="00BF2F29" w:rsidP="00BF2F29">
      <w:pPr>
        <w:tabs>
          <w:tab w:val="left" w:pos="1080"/>
        </w:tabs>
        <w:spacing w:after="0" w:line="240" w:lineRule="auto"/>
        <w:ind w:firstLine="720"/>
        <w:jc w:val="both"/>
        <w:rPr>
          <w:rFonts w:ascii="Times New Roman" w:eastAsia="Times New Roman" w:hAnsi="Times New Roman"/>
          <w:i/>
          <w:sz w:val="24"/>
          <w:szCs w:val="24"/>
          <w:lang w:eastAsia="ru-RU"/>
        </w:rPr>
      </w:pPr>
    </w:p>
    <w:p w:rsidR="00BF2F29" w:rsidRDefault="00BF2F29" w:rsidP="00BF2F29">
      <w:pPr>
        <w:tabs>
          <w:tab w:val="left" w:pos="1080"/>
        </w:tabs>
        <w:spacing w:after="0" w:line="240" w:lineRule="auto"/>
        <w:ind w:firstLine="720"/>
        <w:jc w:val="both"/>
        <w:rPr>
          <w:rFonts w:ascii="Times New Roman" w:eastAsia="Times New Roman" w:hAnsi="Times New Roman"/>
          <w:i/>
          <w:sz w:val="24"/>
          <w:szCs w:val="24"/>
          <w:lang w:eastAsia="ru-RU"/>
        </w:rPr>
      </w:pPr>
      <w:r>
        <w:rPr>
          <w:rFonts w:ascii="Times New Roman" w:eastAsia="Times New Roman" w:hAnsi="Times New Roman"/>
          <w:i/>
          <w:sz w:val="24"/>
          <w:szCs w:val="24"/>
          <w:lang w:eastAsia="ru-RU"/>
        </w:rPr>
        <w:t xml:space="preserve">Содержание </w:t>
      </w:r>
      <w:proofErr w:type="spellStart"/>
      <w:r>
        <w:rPr>
          <w:rFonts w:ascii="Times New Roman" w:eastAsia="Times New Roman" w:hAnsi="Times New Roman"/>
          <w:i/>
          <w:sz w:val="24"/>
          <w:szCs w:val="24"/>
          <w:lang w:eastAsia="ru-RU"/>
        </w:rPr>
        <w:t>субшкальных</w:t>
      </w:r>
      <w:proofErr w:type="spellEnd"/>
      <w:r>
        <w:rPr>
          <w:rFonts w:ascii="Times New Roman" w:eastAsia="Times New Roman" w:hAnsi="Times New Roman"/>
          <w:i/>
          <w:sz w:val="24"/>
          <w:szCs w:val="24"/>
          <w:lang w:eastAsia="ru-RU"/>
        </w:rPr>
        <w:t xml:space="preserve"> диагностических концептов</w:t>
      </w:r>
    </w:p>
    <w:p w:rsidR="00BF2F29" w:rsidRDefault="00BF2F29" w:rsidP="00BF2F29">
      <w:pPr>
        <w:tabs>
          <w:tab w:val="left" w:pos="1080"/>
        </w:tabs>
        <w:spacing w:after="0" w:line="240" w:lineRule="auto"/>
        <w:ind w:firstLine="720"/>
        <w:jc w:val="both"/>
        <w:rPr>
          <w:rFonts w:ascii="Times New Roman" w:eastAsia="Times New Roman" w:hAnsi="Times New Roman"/>
          <w:i/>
          <w:sz w:val="24"/>
          <w:szCs w:val="24"/>
          <w:lang w:eastAsia="ru-RU"/>
        </w:rPr>
      </w:pP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z w:val="24"/>
          <w:szCs w:val="24"/>
          <w:lang w:eastAsia="ru-RU"/>
        </w:rPr>
      </w:pPr>
      <w:proofErr w:type="spellStart"/>
      <w:r>
        <w:rPr>
          <w:rFonts w:ascii="Times New Roman" w:eastAsia="Times New Roman" w:hAnsi="Times New Roman"/>
          <w:b/>
          <w:bCs/>
          <w:sz w:val="24"/>
          <w:szCs w:val="24"/>
          <w:lang w:eastAsia="ru-RU"/>
        </w:rPr>
        <w:t>Демонстративность</w:t>
      </w:r>
      <w:proofErr w:type="spellEnd"/>
      <w:r>
        <w:rPr>
          <w:rFonts w:ascii="Times New Roman" w:eastAsia="Times New Roman" w:hAnsi="Times New Roman"/>
          <w:b/>
          <w:bCs/>
          <w:sz w:val="24"/>
          <w:szCs w:val="24"/>
          <w:lang w:eastAsia="ru-RU"/>
        </w:rPr>
        <w:t xml:space="preserve">. </w:t>
      </w:r>
      <w:r>
        <w:rPr>
          <w:rFonts w:ascii="Times New Roman" w:eastAsia="Times New Roman" w:hAnsi="Times New Roman"/>
          <w:sz w:val="24"/>
          <w:szCs w:val="24"/>
          <w:lang w:eastAsia="ru-RU"/>
        </w:rPr>
        <w:t>Желание привлечь внимание окружающих к своим несчастьям, добиться сочувствия и понимания. Оцениваемое из внешней позиции порой как "шантаж", "</w:t>
      </w:r>
      <w:proofErr w:type="spellStart"/>
      <w:r>
        <w:rPr>
          <w:rFonts w:ascii="Times New Roman" w:eastAsia="Times New Roman" w:hAnsi="Times New Roman"/>
          <w:sz w:val="24"/>
          <w:szCs w:val="24"/>
          <w:lang w:eastAsia="ru-RU"/>
        </w:rPr>
        <w:t>истероидное</w:t>
      </w:r>
      <w:proofErr w:type="spellEnd"/>
      <w:r>
        <w:rPr>
          <w:rFonts w:ascii="Times New Roman" w:eastAsia="Times New Roman" w:hAnsi="Times New Roman"/>
          <w:sz w:val="24"/>
          <w:szCs w:val="24"/>
          <w:lang w:eastAsia="ru-RU"/>
        </w:rPr>
        <w:t xml:space="preserve"> выпячивание трудностей", демонстративное суицидальное поведение переживается изнутри как "крик о помощи". Наиболее </w:t>
      </w:r>
      <w:proofErr w:type="spellStart"/>
      <w:r>
        <w:rPr>
          <w:rFonts w:ascii="Times New Roman" w:eastAsia="Times New Roman" w:hAnsi="Times New Roman"/>
          <w:sz w:val="24"/>
          <w:szCs w:val="24"/>
          <w:lang w:eastAsia="ru-RU"/>
        </w:rPr>
        <w:t>суицидоопасно</w:t>
      </w:r>
      <w:proofErr w:type="spellEnd"/>
      <w:r>
        <w:rPr>
          <w:rFonts w:ascii="Times New Roman" w:eastAsia="Times New Roman" w:hAnsi="Times New Roman"/>
          <w:sz w:val="24"/>
          <w:szCs w:val="24"/>
          <w:lang w:eastAsia="ru-RU"/>
        </w:rPr>
        <w:t xml:space="preserve"> сочетание с </w:t>
      </w:r>
      <w:proofErr w:type="gramStart"/>
      <w:r>
        <w:rPr>
          <w:rFonts w:ascii="Times New Roman" w:eastAsia="Times New Roman" w:hAnsi="Times New Roman"/>
          <w:sz w:val="24"/>
          <w:szCs w:val="24"/>
          <w:lang w:eastAsia="ru-RU"/>
        </w:rPr>
        <w:t>эмоциональной</w:t>
      </w:r>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регидностью</w:t>
      </w:r>
      <w:proofErr w:type="spellEnd"/>
      <w:r>
        <w:rPr>
          <w:rFonts w:ascii="Times New Roman" w:eastAsia="Times New Roman" w:hAnsi="Times New Roman"/>
          <w:sz w:val="24"/>
          <w:szCs w:val="24"/>
          <w:lang w:eastAsia="ru-RU"/>
        </w:rPr>
        <w:t xml:space="preserve">, когда "диалог с миром" может зайти слишком далеко. </w:t>
      </w: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z w:val="24"/>
          <w:szCs w:val="24"/>
          <w:lang w:eastAsia="ru-RU"/>
        </w:rPr>
      </w:pPr>
      <w:proofErr w:type="spellStart"/>
      <w:r>
        <w:rPr>
          <w:rFonts w:ascii="Times New Roman" w:eastAsia="Times New Roman" w:hAnsi="Times New Roman"/>
          <w:b/>
          <w:bCs/>
          <w:sz w:val="24"/>
          <w:szCs w:val="24"/>
          <w:lang w:eastAsia="ru-RU"/>
        </w:rPr>
        <w:t>Аффективность</w:t>
      </w:r>
      <w:proofErr w:type="spellEnd"/>
      <w:r>
        <w:rPr>
          <w:rFonts w:ascii="Times New Roman" w:eastAsia="Times New Roman" w:hAnsi="Times New Roman"/>
          <w:b/>
          <w:bCs/>
          <w:sz w:val="24"/>
          <w:szCs w:val="24"/>
          <w:lang w:eastAsia="ru-RU"/>
        </w:rPr>
        <w:t xml:space="preserve">. </w:t>
      </w:r>
      <w:r>
        <w:rPr>
          <w:rFonts w:ascii="Times New Roman" w:eastAsia="Times New Roman" w:hAnsi="Times New Roman"/>
          <w:sz w:val="24"/>
          <w:szCs w:val="24"/>
          <w:lang w:eastAsia="ru-RU"/>
        </w:rPr>
        <w:t xml:space="preserve">Доминирование эмоций над интеллектуальным контролем в оценке ситуации. Готовность реагировать на психотравмирующую ситуацию непосредственно эмоционально. В крайнем варианте - аффективная блокада интеллекта. </w:t>
      </w: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Уникальность. </w:t>
      </w:r>
      <w:proofErr w:type="gramStart"/>
      <w:r>
        <w:rPr>
          <w:rFonts w:ascii="Times New Roman" w:eastAsia="Times New Roman" w:hAnsi="Times New Roman"/>
          <w:sz w:val="24"/>
          <w:szCs w:val="24"/>
          <w:lang w:eastAsia="ru-RU"/>
        </w:rPr>
        <w:t>Восприятие себя, ситуации, и, возможно, собственной жизни в целом как явления исключительного, не похожего на другие, и, следовательно, подразумевающего исключительные варианты выхода, в частности, суицид.</w:t>
      </w:r>
      <w:proofErr w:type="gramEnd"/>
      <w:r>
        <w:rPr>
          <w:rFonts w:ascii="Times New Roman" w:eastAsia="Times New Roman" w:hAnsi="Times New Roman"/>
          <w:sz w:val="24"/>
          <w:szCs w:val="24"/>
          <w:lang w:eastAsia="ru-RU"/>
        </w:rPr>
        <w:t xml:space="preserve"> Тесно </w:t>
      </w:r>
      <w:proofErr w:type="gramStart"/>
      <w:r>
        <w:rPr>
          <w:rFonts w:ascii="Times New Roman" w:eastAsia="Times New Roman" w:hAnsi="Times New Roman"/>
          <w:sz w:val="24"/>
          <w:szCs w:val="24"/>
          <w:lang w:eastAsia="ru-RU"/>
        </w:rPr>
        <w:t>связана</w:t>
      </w:r>
      <w:proofErr w:type="gramEnd"/>
      <w:r>
        <w:rPr>
          <w:rFonts w:ascii="Times New Roman" w:eastAsia="Times New Roman" w:hAnsi="Times New Roman"/>
          <w:sz w:val="24"/>
          <w:szCs w:val="24"/>
          <w:lang w:eastAsia="ru-RU"/>
        </w:rPr>
        <w:t xml:space="preserve"> с феноменом "непроницаемости" для опыта, т.е. с недостаточным умением использовать свой и чужой жизненный опыт. </w:t>
      </w: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Несостоятельность. </w:t>
      </w:r>
      <w:r>
        <w:rPr>
          <w:rFonts w:ascii="Times New Roman" w:eastAsia="Times New Roman" w:hAnsi="Times New Roman"/>
          <w:sz w:val="24"/>
          <w:szCs w:val="24"/>
          <w:lang w:eastAsia="ru-RU"/>
        </w:rPr>
        <w:t>Отрицательная концепция собственной личности. Представление о своей несостоятельности, некомпетентности, ненужности, "</w:t>
      </w:r>
      <w:proofErr w:type="spellStart"/>
      <w:r>
        <w:rPr>
          <w:rFonts w:ascii="Times New Roman" w:eastAsia="Times New Roman" w:hAnsi="Times New Roman"/>
          <w:sz w:val="24"/>
          <w:szCs w:val="24"/>
          <w:lang w:eastAsia="ru-RU"/>
        </w:rPr>
        <w:t>выключенности</w:t>
      </w:r>
      <w:proofErr w:type="spellEnd"/>
      <w:r>
        <w:rPr>
          <w:rFonts w:ascii="Times New Roman" w:eastAsia="Times New Roman" w:hAnsi="Times New Roman"/>
          <w:sz w:val="24"/>
          <w:szCs w:val="24"/>
          <w:lang w:eastAsia="ru-RU"/>
        </w:rPr>
        <w:t xml:space="preserve">" из мира. </w:t>
      </w:r>
      <w:proofErr w:type="gramStart"/>
      <w:r>
        <w:rPr>
          <w:rFonts w:ascii="Times New Roman" w:eastAsia="Times New Roman" w:hAnsi="Times New Roman"/>
          <w:sz w:val="24"/>
          <w:szCs w:val="24"/>
          <w:lang w:eastAsia="ru-RU"/>
        </w:rPr>
        <w:t>Данная</w:t>
      </w:r>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субшкала</w:t>
      </w:r>
      <w:proofErr w:type="spellEnd"/>
      <w:r>
        <w:rPr>
          <w:rFonts w:ascii="Times New Roman" w:eastAsia="Times New Roman" w:hAnsi="Times New Roman"/>
          <w:sz w:val="24"/>
          <w:szCs w:val="24"/>
          <w:lang w:eastAsia="ru-RU"/>
        </w:rPr>
        <w:t xml:space="preserve"> может быть связана с представлениями о физической, интеллектуальной, моральной и прочей несостоятельностью. Несостоятельность выражает </w:t>
      </w:r>
      <w:proofErr w:type="spellStart"/>
      <w:r>
        <w:rPr>
          <w:rFonts w:ascii="Times New Roman" w:eastAsia="Times New Roman" w:hAnsi="Times New Roman"/>
          <w:sz w:val="24"/>
          <w:szCs w:val="24"/>
          <w:lang w:eastAsia="ru-RU"/>
        </w:rPr>
        <w:t>интрапунитивный</w:t>
      </w:r>
      <w:proofErr w:type="spellEnd"/>
      <w:r>
        <w:rPr>
          <w:rFonts w:ascii="Times New Roman" w:eastAsia="Times New Roman" w:hAnsi="Times New Roman"/>
          <w:sz w:val="24"/>
          <w:szCs w:val="24"/>
          <w:lang w:eastAsia="ru-RU"/>
        </w:rPr>
        <w:t xml:space="preserve"> радикал. Формула внешнего монолога - "Я плох". </w:t>
      </w: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pacing w:val="-2"/>
          <w:sz w:val="24"/>
          <w:szCs w:val="24"/>
          <w:lang w:eastAsia="ru-RU"/>
        </w:rPr>
      </w:pPr>
      <w:r>
        <w:rPr>
          <w:rFonts w:ascii="Times New Roman" w:eastAsia="Times New Roman" w:hAnsi="Times New Roman"/>
          <w:b/>
          <w:bCs/>
          <w:spacing w:val="-2"/>
          <w:sz w:val="24"/>
          <w:szCs w:val="24"/>
          <w:lang w:eastAsia="ru-RU"/>
        </w:rPr>
        <w:t xml:space="preserve">Социальный пессимизм. </w:t>
      </w:r>
      <w:r>
        <w:rPr>
          <w:rFonts w:ascii="Times New Roman" w:eastAsia="Times New Roman" w:hAnsi="Times New Roman"/>
          <w:spacing w:val="-2"/>
          <w:sz w:val="24"/>
          <w:szCs w:val="24"/>
          <w:lang w:eastAsia="ru-RU"/>
        </w:rPr>
        <w:t xml:space="preserve">Отрицательная концепция окружающего мира. Восприятие мира как враждебного, не соответствующего представлениям о нормальных или удовлетворительных для человека отношениях с окружающими. Социальный пессимизм тесно связан с </w:t>
      </w:r>
      <w:proofErr w:type="spellStart"/>
      <w:r>
        <w:rPr>
          <w:rFonts w:ascii="Times New Roman" w:eastAsia="Times New Roman" w:hAnsi="Times New Roman"/>
          <w:spacing w:val="-2"/>
          <w:sz w:val="24"/>
          <w:szCs w:val="24"/>
          <w:lang w:eastAsia="ru-RU"/>
        </w:rPr>
        <w:t>экстрапунитивным</w:t>
      </w:r>
      <w:proofErr w:type="spellEnd"/>
      <w:r>
        <w:rPr>
          <w:rFonts w:ascii="Times New Roman" w:eastAsia="Times New Roman" w:hAnsi="Times New Roman"/>
          <w:spacing w:val="-2"/>
          <w:sz w:val="24"/>
          <w:szCs w:val="24"/>
          <w:lang w:eastAsia="ru-RU"/>
        </w:rPr>
        <w:t xml:space="preserve"> стилем каузальной атрибуции. В отсутствие Я наблюдается </w:t>
      </w:r>
      <w:proofErr w:type="spellStart"/>
      <w:r>
        <w:rPr>
          <w:rFonts w:ascii="Times New Roman" w:eastAsia="Times New Roman" w:hAnsi="Times New Roman"/>
          <w:spacing w:val="-2"/>
          <w:sz w:val="24"/>
          <w:szCs w:val="24"/>
          <w:lang w:eastAsia="ru-RU"/>
        </w:rPr>
        <w:t>экстрапунитивность</w:t>
      </w:r>
      <w:proofErr w:type="spellEnd"/>
      <w:r>
        <w:rPr>
          <w:rFonts w:ascii="Times New Roman" w:eastAsia="Times New Roman" w:hAnsi="Times New Roman"/>
          <w:spacing w:val="-2"/>
          <w:sz w:val="24"/>
          <w:szCs w:val="24"/>
          <w:lang w:eastAsia="ru-RU"/>
        </w:rPr>
        <w:t xml:space="preserve"> по формуле внутреннего монолога "Вы все недостойны меня". </w:t>
      </w: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Слом культурных барьеров. </w:t>
      </w:r>
      <w:r>
        <w:rPr>
          <w:rFonts w:ascii="Times New Roman" w:eastAsia="Times New Roman" w:hAnsi="Times New Roman"/>
          <w:sz w:val="24"/>
          <w:szCs w:val="24"/>
          <w:lang w:eastAsia="ru-RU"/>
        </w:rPr>
        <w:t>Культ самоубийства. Поиск культурных ценностей и нормативов, оправдывающих суицидальное поведение или даже делающих его в какой-то мере привлекательным. Заимствование суицидальных моделей поведения из литературы и кино. В крайнем варианте - инверсия ценности смерти и жизни. В отсутствие выраженных пиков по другим шкалам это может говорить только об "</w:t>
      </w:r>
      <w:proofErr w:type="spellStart"/>
      <w:r>
        <w:rPr>
          <w:rFonts w:ascii="Times New Roman" w:eastAsia="Times New Roman" w:hAnsi="Times New Roman"/>
          <w:sz w:val="24"/>
          <w:szCs w:val="24"/>
          <w:lang w:eastAsia="ru-RU"/>
        </w:rPr>
        <w:t>экзистенции</w:t>
      </w:r>
      <w:proofErr w:type="spellEnd"/>
      <w:r>
        <w:rPr>
          <w:rFonts w:ascii="Times New Roman" w:eastAsia="Times New Roman" w:hAnsi="Times New Roman"/>
          <w:sz w:val="24"/>
          <w:szCs w:val="24"/>
          <w:lang w:eastAsia="ru-RU"/>
        </w:rPr>
        <w:t xml:space="preserve"> смерти". Одна из возможных внутренних причин культа смерти - доведенная до патологического максимализма смысловая установка на самодеятельность: "Вершитель собственной судьбы сам определяет конец своего существования". </w:t>
      </w: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Максимализм. </w:t>
      </w:r>
      <w:r>
        <w:rPr>
          <w:rFonts w:ascii="Times New Roman" w:eastAsia="Times New Roman" w:hAnsi="Times New Roman"/>
          <w:sz w:val="24"/>
          <w:szCs w:val="24"/>
          <w:lang w:eastAsia="ru-RU"/>
        </w:rPr>
        <w:t xml:space="preserve">Инфантильный максимализм ценностных установок. Распространение на все сферы жизни содержания локального конфликта в какой-то одной жизненной сфере. Невозможность компенсации. Аффективная фиксация на неудачах. </w:t>
      </w: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Временная перспектива. </w:t>
      </w:r>
      <w:r>
        <w:rPr>
          <w:rFonts w:ascii="Times New Roman" w:eastAsia="Times New Roman" w:hAnsi="Times New Roman"/>
          <w:sz w:val="24"/>
          <w:szCs w:val="24"/>
          <w:lang w:eastAsia="ru-RU"/>
        </w:rPr>
        <w:t xml:space="preserve">Невозможность конструктивного планирования будущего. Это может быть следствием сильной погруженности в настоящую ситуацию, трансформацией чувства неразрешимости текущей проблемы в глобальный страх неудач и поражений в будущем. </w:t>
      </w:r>
    </w:p>
    <w:p w:rsidR="00BF2F29" w:rsidRDefault="00BF2F29" w:rsidP="00BF2F29">
      <w:pPr>
        <w:numPr>
          <w:ilvl w:val="0"/>
          <w:numId w:val="4"/>
        </w:numPr>
        <w:tabs>
          <w:tab w:val="left" w:pos="1080"/>
        </w:tabs>
        <w:spacing w:after="0" w:line="240" w:lineRule="auto"/>
        <w:ind w:firstLine="720"/>
        <w:jc w:val="both"/>
        <w:rPr>
          <w:rFonts w:ascii="Times New Roman" w:eastAsia="Times New Roman" w:hAnsi="Times New Roman"/>
          <w:sz w:val="24"/>
          <w:szCs w:val="24"/>
          <w:lang w:eastAsia="ru-RU"/>
        </w:rPr>
      </w:pPr>
      <w:proofErr w:type="spellStart"/>
      <w:r>
        <w:rPr>
          <w:rFonts w:ascii="Times New Roman" w:eastAsia="Times New Roman" w:hAnsi="Times New Roman"/>
          <w:b/>
          <w:bCs/>
          <w:sz w:val="24"/>
          <w:szCs w:val="24"/>
          <w:lang w:eastAsia="ru-RU"/>
        </w:rPr>
        <w:t>Атисуицидальный</w:t>
      </w:r>
      <w:proofErr w:type="spellEnd"/>
      <w:r>
        <w:rPr>
          <w:rFonts w:ascii="Times New Roman" w:eastAsia="Times New Roman" w:hAnsi="Times New Roman"/>
          <w:b/>
          <w:bCs/>
          <w:sz w:val="24"/>
          <w:szCs w:val="24"/>
          <w:lang w:eastAsia="ru-RU"/>
        </w:rPr>
        <w:t xml:space="preserve"> фактор. </w:t>
      </w:r>
      <w:r>
        <w:rPr>
          <w:rFonts w:ascii="Times New Roman" w:eastAsia="Times New Roman" w:hAnsi="Times New Roman"/>
          <w:sz w:val="24"/>
          <w:szCs w:val="24"/>
          <w:lang w:eastAsia="ru-RU"/>
        </w:rPr>
        <w:t xml:space="preserve">Даже при высокой выраженности всех остальных факторов есть фактор, который снимает глобальный суицидальный риск. Это глубокое понимание чувства ответственности за </w:t>
      </w:r>
      <w:proofErr w:type="gramStart"/>
      <w:r>
        <w:rPr>
          <w:rFonts w:ascii="Times New Roman" w:eastAsia="Times New Roman" w:hAnsi="Times New Roman"/>
          <w:sz w:val="24"/>
          <w:szCs w:val="24"/>
          <w:lang w:eastAsia="ru-RU"/>
        </w:rPr>
        <w:t>близких</w:t>
      </w:r>
      <w:proofErr w:type="gramEnd"/>
      <w:r>
        <w:rPr>
          <w:rFonts w:ascii="Times New Roman" w:eastAsia="Times New Roman" w:hAnsi="Times New Roman"/>
          <w:sz w:val="24"/>
          <w:szCs w:val="24"/>
          <w:lang w:eastAsia="ru-RU"/>
        </w:rPr>
        <w:t xml:space="preserve">, чувство долга. Это представление о греховности самоубийства, </w:t>
      </w:r>
      <w:proofErr w:type="spellStart"/>
      <w:r>
        <w:rPr>
          <w:rFonts w:ascii="Times New Roman" w:eastAsia="Times New Roman" w:hAnsi="Times New Roman"/>
          <w:sz w:val="24"/>
          <w:szCs w:val="24"/>
          <w:lang w:eastAsia="ru-RU"/>
        </w:rPr>
        <w:t>антиэстетичности</w:t>
      </w:r>
      <w:proofErr w:type="spellEnd"/>
      <w:r>
        <w:rPr>
          <w:rFonts w:ascii="Times New Roman" w:eastAsia="Times New Roman" w:hAnsi="Times New Roman"/>
          <w:sz w:val="24"/>
          <w:szCs w:val="24"/>
          <w:lang w:eastAsia="ru-RU"/>
        </w:rPr>
        <w:t xml:space="preserve"> его, боязнь боли </w:t>
      </w:r>
      <w:r>
        <w:rPr>
          <w:rFonts w:ascii="Times New Roman" w:eastAsia="Times New Roman" w:hAnsi="Times New Roman"/>
          <w:sz w:val="24"/>
          <w:szCs w:val="24"/>
          <w:lang w:eastAsia="ru-RU"/>
        </w:rPr>
        <w:lastRenderedPageBreak/>
        <w:t xml:space="preserve">и физических страданий. В определенном смысле это показатель наличного уровня предпосылок для </w:t>
      </w:r>
      <w:proofErr w:type="spellStart"/>
      <w:r>
        <w:rPr>
          <w:rFonts w:ascii="Times New Roman" w:eastAsia="Times New Roman" w:hAnsi="Times New Roman"/>
          <w:sz w:val="24"/>
          <w:szCs w:val="24"/>
          <w:lang w:eastAsia="ru-RU"/>
        </w:rPr>
        <w:t>психокоррекционной</w:t>
      </w:r>
      <w:proofErr w:type="spellEnd"/>
      <w:r>
        <w:rPr>
          <w:rFonts w:ascii="Times New Roman" w:eastAsia="Times New Roman" w:hAnsi="Times New Roman"/>
          <w:sz w:val="24"/>
          <w:szCs w:val="24"/>
          <w:lang w:eastAsia="ru-RU"/>
        </w:rPr>
        <w:t xml:space="preserve"> работы.</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Приложение 6</w:t>
      </w: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tabs>
          <w:tab w:val="left" w:pos="1080"/>
        </w:tabs>
        <w:autoSpaceDE w:val="0"/>
        <w:autoSpaceDN w:val="0"/>
        <w:adjustRightInd w:val="0"/>
        <w:spacing w:after="0" w:line="240" w:lineRule="auto"/>
        <w:ind w:firstLine="720"/>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 xml:space="preserve">                                 МЕТОДИКА ОПРЕДЕЛЕНИЯ</w:t>
      </w:r>
    </w:p>
    <w:p w:rsidR="00BF2F29" w:rsidRDefault="00BF2F29" w:rsidP="00BF2F29">
      <w:pPr>
        <w:tabs>
          <w:tab w:val="left" w:pos="1080"/>
        </w:tabs>
        <w:autoSpaceDE w:val="0"/>
        <w:autoSpaceDN w:val="0"/>
        <w:adjustRightInd w:val="0"/>
        <w:spacing w:after="0" w:line="240" w:lineRule="auto"/>
        <w:ind w:firstLine="720"/>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 xml:space="preserve">                    СТЕПЕНИ РИСКА СОВЕРШЕНИЯ СУИЦИДА</w:t>
      </w:r>
    </w:p>
    <w:p w:rsidR="00BF2F29" w:rsidRDefault="00BF2F29" w:rsidP="00BF2F29">
      <w:pPr>
        <w:shd w:val="clear" w:color="auto" w:fill="FFFFFF"/>
        <w:autoSpaceDE w:val="0"/>
        <w:autoSpaceDN w:val="0"/>
        <w:adjustRightInd w:val="0"/>
        <w:spacing w:after="0" w:line="240" w:lineRule="auto"/>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 xml:space="preserve">                                                           (И.А. Погодин)</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Предлагаемая методика призвана способствовать психологам, социологам, врачам в установлении степени риска совершения суицида людьми, оказавшимися в тяжелых жизненных ситуациях. Вместе с тем ее могут использовать педагоги, работники социальных и правоохранительных органов для подтверждения своих выводов о людях, которые по своим поведенческим и другим признакам находятся в условиях жизненного кризиса или в </w:t>
      </w:r>
      <w:proofErr w:type="spellStart"/>
      <w:r>
        <w:rPr>
          <w:rFonts w:ascii="Times New Roman" w:eastAsia="Times New Roman" w:hAnsi="Times New Roman"/>
          <w:color w:val="000000"/>
          <w:sz w:val="24"/>
          <w:szCs w:val="24"/>
          <w:lang w:eastAsia="ru-RU"/>
        </w:rPr>
        <w:t>пресуицидальном</w:t>
      </w:r>
      <w:proofErr w:type="spellEnd"/>
      <w:r>
        <w:rPr>
          <w:rFonts w:ascii="Times New Roman" w:eastAsia="Times New Roman" w:hAnsi="Times New Roman"/>
          <w:color w:val="000000"/>
          <w:sz w:val="24"/>
          <w:szCs w:val="24"/>
          <w:lang w:eastAsia="ru-RU"/>
        </w:rPr>
        <w:t xml:space="preserve"> состоянии.</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Основу методики составляет специальная карта, в которую включен 31 фактор риска суицида. Наличие и степень выраженности каждого из этих факторов необходимо установить у обследуемого индивида. Сбор информации осуществляется традиционными методами, которые широко используются психологами: наблюдение, индивидуальные беседы, изучение и анализ документов. Лучше узнать человека помогает обобщение мнений о нем знакомых с ним людей, сопоставление результатов наблюдений и выводов, сделанных из бесед с его окружением.</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Достоверность методики повышается с расширением источников информации и способов изучения личности.</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На основании материала, предшествующего изучению личности исследуемого, а также по результатам свободной беседы с ним постарайтесь отметить наличие выраженности у него перечисленных в карте факторов. При этом напротив каждого фактора поставьте его условный «вес» в соответствии с таблицей. Так, например, при наличии факторов 8, 9, 11—31 напротив них ставится «вес» +1; если они слабо выражены — +0,5; если не выявлены — 0; если фактор отсутствует, ставится -0,5. «Вес» факторов 5—7 оценивается баллами от -0,5 до +2, а факторов 1—4, 10 от -0,5 до +3.</w:t>
      </w:r>
    </w:p>
    <w:p w:rsidR="00BF2F29" w:rsidRDefault="00BF2F29" w:rsidP="00BF2F29">
      <w:pPr>
        <w:autoSpaceDE w:val="0"/>
        <w:autoSpaceDN w:val="0"/>
        <w:adjustRightInd w:val="0"/>
        <w:spacing w:after="0" w:line="240" w:lineRule="auto"/>
        <w:ind w:firstLine="72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Нулем оцениваются также характеристики факторов 7—10 у лиц, не достигших среднего возраста начала половой жизни (19 лет) и вступления в брак (21 год). Затем вычисляется алгебраическая сумма «весов» всех факторов. Если полученная величина меньше, чем 8,8, риск суицида незначителен. Если эта величина колеблется от 8,8 до 15,4, то имеется риск совершения суицидальной попытки. В случае, когда сумма «весов» превышает 15, 4, риск суицида исследуемого лица велик, а в случае наличия в анамнезе попытки самоубийства значителен риск ее повтора. При наличии цифр, превышающих </w:t>
      </w:r>
      <w:r>
        <w:rPr>
          <w:rFonts w:ascii="Times New Roman" w:eastAsia="Times New Roman" w:hAnsi="Times New Roman"/>
          <w:color w:val="000000"/>
          <w:sz w:val="24"/>
          <w:szCs w:val="24"/>
          <w:lang w:eastAsia="ru-RU"/>
        </w:rPr>
        <w:lastRenderedPageBreak/>
        <w:t xml:space="preserve">критические значения риска суицида, необходимо немедленно обратиться к врачам и провести клинико-психологическое обследование этого индивида. </w:t>
      </w:r>
    </w:p>
    <w:p w:rsidR="00BF2F29" w:rsidRDefault="00BF2F29" w:rsidP="00BF2F29">
      <w:pPr>
        <w:shd w:val="clear" w:color="auto" w:fill="FFFFFF"/>
        <w:autoSpaceDE w:val="0"/>
        <w:autoSpaceDN w:val="0"/>
        <w:adjustRightInd w:val="0"/>
        <w:spacing w:after="0" w:line="240" w:lineRule="auto"/>
        <w:jc w:val="both"/>
        <w:rPr>
          <w:rFonts w:ascii="Times New Roman" w:eastAsia="Times New Roman" w:hAnsi="Times New Roman"/>
          <w:color w:val="000000"/>
          <w:sz w:val="24"/>
          <w:szCs w:val="24"/>
          <w:lang w:eastAsia="ru-RU"/>
        </w:rPr>
      </w:pPr>
    </w:p>
    <w:p w:rsidR="00BF2F29" w:rsidRDefault="00BF2F29" w:rsidP="00BF2F29">
      <w:pPr>
        <w:shd w:val="clear" w:color="auto" w:fill="FFFFFF"/>
        <w:autoSpaceDE w:val="0"/>
        <w:autoSpaceDN w:val="0"/>
        <w:adjustRightInd w:val="0"/>
        <w:spacing w:after="0" w:line="240" w:lineRule="auto"/>
        <w:jc w:val="center"/>
        <w:rPr>
          <w:rFonts w:ascii="Times New Roman" w:eastAsia="Times New Roman" w:hAnsi="Times New Roman"/>
          <w:bCs/>
          <w:i/>
          <w:color w:val="000000"/>
          <w:sz w:val="24"/>
          <w:szCs w:val="24"/>
          <w:lang w:eastAsia="ru-RU"/>
        </w:rPr>
      </w:pPr>
      <w:r>
        <w:rPr>
          <w:rFonts w:ascii="Times New Roman" w:eastAsia="Times New Roman" w:hAnsi="Times New Roman"/>
          <w:bCs/>
          <w:i/>
          <w:color w:val="000000"/>
          <w:sz w:val="24"/>
          <w:szCs w:val="24"/>
          <w:lang w:eastAsia="ru-RU"/>
        </w:rPr>
        <w:t xml:space="preserve">Карта риска </w:t>
      </w:r>
      <w:proofErr w:type="spellStart"/>
      <w:r>
        <w:rPr>
          <w:rFonts w:ascii="Times New Roman" w:eastAsia="Times New Roman" w:hAnsi="Times New Roman"/>
          <w:bCs/>
          <w:i/>
          <w:color w:val="000000"/>
          <w:sz w:val="24"/>
          <w:szCs w:val="24"/>
          <w:lang w:eastAsia="ru-RU"/>
        </w:rPr>
        <w:t>суицидальности</w:t>
      </w:r>
      <w:proofErr w:type="spellEnd"/>
    </w:p>
    <w:p w:rsidR="00BF2F29" w:rsidRDefault="00BF2F29" w:rsidP="00BF2F29">
      <w:pPr>
        <w:shd w:val="clear" w:color="auto" w:fill="FFFFFF"/>
        <w:autoSpaceDE w:val="0"/>
        <w:autoSpaceDN w:val="0"/>
        <w:adjustRightInd w:val="0"/>
        <w:spacing w:after="0" w:line="240" w:lineRule="auto"/>
        <w:jc w:val="center"/>
        <w:rPr>
          <w:rFonts w:ascii="Times New Roman" w:eastAsia="Times New Roman" w:hAnsi="Times New Roman"/>
          <w:i/>
          <w:sz w:val="24"/>
          <w:szCs w:val="24"/>
          <w:lang w:eastAsia="ru-RU"/>
        </w:rPr>
      </w:pPr>
    </w:p>
    <w:p w:rsidR="00BF2F29" w:rsidRDefault="00BF2F29" w:rsidP="00BF2F29">
      <w:pPr>
        <w:shd w:val="clear" w:color="auto" w:fill="FFFFFF"/>
        <w:autoSpaceDE w:val="0"/>
        <w:autoSpaceDN w:val="0"/>
        <w:adjustRightInd w:val="0"/>
        <w:spacing w:after="0" w:line="240" w:lineRule="auto"/>
        <w:jc w:val="center"/>
        <w:rPr>
          <w:rFonts w:ascii="Times New Roman" w:eastAsia="Times New Roman" w:hAnsi="Times New Roman"/>
          <w:bCs/>
          <w:i/>
          <w:iCs/>
          <w:color w:val="000000"/>
          <w:sz w:val="24"/>
          <w:szCs w:val="24"/>
          <w:lang w:eastAsia="ru-RU"/>
        </w:rPr>
      </w:pPr>
      <w:r>
        <w:rPr>
          <w:rFonts w:ascii="Times New Roman" w:eastAsia="Times New Roman" w:hAnsi="Times New Roman"/>
          <w:i/>
          <w:iCs/>
          <w:color w:val="000000"/>
          <w:sz w:val="24"/>
          <w:szCs w:val="24"/>
          <w:lang w:eastAsia="ru-RU"/>
        </w:rPr>
        <w:t xml:space="preserve">Изучаемые </w:t>
      </w:r>
      <w:r>
        <w:rPr>
          <w:rFonts w:ascii="Times New Roman" w:eastAsia="Times New Roman" w:hAnsi="Times New Roman"/>
          <w:bCs/>
          <w:i/>
          <w:iCs/>
          <w:color w:val="000000"/>
          <w:sz w:val="24"/>
          <w:szCs w:val="24"/>
          <w:lang w:eastAsia="ru-RU"/>
        </w:rPr>
        <w:t>факторы:</w:t>
      </w:r>
    </w:p>
    <w:p w:rsidR="00BF2F29" w:rsidRDefault="00BF2F29" w:rsidP="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val="en-US" w:eastAsia="ru-RU"/>
        </w:rPr>
        <w:t>I</w:t>
      </w:r>
      <w:r>
        <w:rPr>
          <w:rFonts w:ascii="Times New Roman" w:eastAsia="Times New Roman" w:hAnsi="Times New Roman"/>
          <w:bCs/>
          <w:color w:val="000000"/>
          <w:sz w:val="24"/>
          <w:szCs w:val="24"/>
          <w:lang w:eastAsia="ru-RU"/>
        </w:rPr>
        <w:t>.</w:t>
      </w:r>
      <w:r>
        <w:rPr>
          <w:rFonts w:ascii="Times New Roman" w:eastAsia="Times New Roman" w:hAnsi="Times New Roman"/>
          <w:b/>
          <w:bCs/>
          <w:color w:val="000000"/>
          <w:sz w:val="24"/>
          <w:szCs w:val="24"/>
          <w:lang w:eastAsia="ru-RU"/>
        </w:rPr>
        <w:t xml:space="preserve">   </w:t>
      </w:r>
      <w:r>
        <w:rPr>
          <w:rFonts w:ascii="Times New Roman" w:eastAsia="Times New Roman" w:hAnsi="Times New Roman"/>
          <w:color w:val="000000"/>
          <w:sz w:val="24"/>
          <w:szCs w:val="24"/>
          <w:lang w:eastAsia="ru-RU"/>
        </w:rPr>
        <w:t>Данные анамнеза</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1. Возраст первой суицидальной попытки — до 18 лет.</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 Ранее имела место суицидальная попытка.</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3. Суицидальные попытки у родственников.</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4. Развод или смерть одного из родителей (до 18 лет).</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5. Недостаток тепла в семье в детстве или юношестве.</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6. Полная или частичная безнадзорность в детстве.</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7. Начало половой жизни — 16 лет и ранее.</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8. Ведущее место в системе ценностей принадлежит любовным отношениям.</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9. Производственная сфера не играет важной роли в</w:t>
      </w:r>
      <w:r>
        <w:rPr>
          <w:rFonts w:ascii="Times New Roman" w:eastAsia="Times New Roman" w:hAnsi="Times New Roman"/>
          <w:sz w:val="24"/>
          <w:szCs w:val="24"/>
          <w:lang w:eastAsia="ru-RU"/>
        </w:rPr>
        <w:t xml:space="preserve"> </w:t>
      </w:r>
      <w:r>
        <w:rPr>
          <w:rFonts w:ascii="Times New Roman" w:eastAsia="Times New Roman" w:hAnsi="Times New Roman"/>
          <w:color w:val="000000"/>
          <w:sz w:val="24"/>
          <w:szCs w:val="24"/>
          <w:lang w:eastAsia="ru-RU"/>
        </w:rPr>
        <w:t>системе ценностей.</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10. В анамнезе имел место развод. </w:t>
      </w:r>
    </w:p>
    <w:p w:rsidR="00BF2F29" w:rsidRDefault="00BF2F29" w:rsidP="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val="en-US" w:eastAsia="ru-RU"/>
        </w:rPr>
        <w:t>II</w:t>
      </w:r>
      <w:r>
        <w:rPr>
          <w:rFonts w:ascii="Times New Roman" w:eastAsia="Times New Roman" w:hAnsi="Times New Roman"/>
          <w:color w:val="000000"/>
          <w:sz w:val="24"/>
          <w:szCs w:val="24"/>
          <w:lang w:eastAsia="ru-RU"/>
        </w:rPr>
        <w:t>. Актуальная конфликтная ситуация</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11. Ситуация неопределенности, ожидания.</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12. Конфликт в области любовных или супружеских отношений.</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13. Продолжительный служебный конфликт.    </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14. Подобный конфликт имел место ранее. </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15. Конфликт, отягощенный неприятностями  в других сферах жизни. </w:t>
      </w:r>
      <w:r>
        <w:rPr>
          <w:rFonts w:ascii="Times New Roman" w:eastAsia="Times New Roman" w:hAnsi="Times New Roman"/>
          <w:i/>
          <w:iCs/>
          <w:color w:val="000000"/>
          <w:sz w:val="24"/>
          <w:szCs w:val="24"/>
          <w:vertAlign w:val="subscript"/>
          <w:lang w:eastAsia="ru-RU"/>
        </w:rPr>
        <w:t xml:space="preserve"> </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16. Субъективное чувство непреодолимости конфликтной ситуации.  </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17. Чувство обиды, жалости к себе.  </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18. Чувство усталости, бессилия.</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19. Высказывания с угрозой суицида.</w:t>
      </w:r>
    </w:p>
    <w:p w:rsidR="00BF2F29" w:rsidRDefault="00BF2F29" w:rsidP="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val="en-US" w:eastAsia="ru-RU"/>
        </w:rPr>
        <w:t>III</w:t>
      </w:r>
      <w:r>
        <w:rPr>
          <w:rFonts w:ascii="Times New Roman" w:eastAsia="Times New Roman" w:hAnsi="Times New Roman"/>
          <w:bCs/>
          <w:color w:val="000000"/>
          <w:sz w:val="24"/>
          <w:szCs w:val="24"/>
          <w:lang w:eastAsia="ru-RU"/>
        </w:rPr>
        <w:t>. Характеристика личности</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20. Эмоциональная неустойчивость.  </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21. Импульсивность.</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22. Эмоциональная зависимость, необходимость </w:t>
      </w:r>
      <w:r>
        <w:rPr>
          <w:rFonts w:ascii="Times New Roman" w:eastAsia="Times New Roman" w:hAnsi="Times New Roman"/>
          <w:bCs/>
          <w:color w:val="000000"/>
          <w:sz w:val="24"/>
          <w:szCs w:val="24"/>
          <w:lang w:eastAsia="ru-RU"/>
        </w:rPr>
        <w:t>близ</w:t>
      </w:r>
      <w:r>
        <w:rPr>
          <w:rFonts w:ascii="Times New Roman" w:eastAsia="Times New Roman" w:hAnsi="Times New Roman"/>
          <w:color w:val="000000"/>
          <w:sz w:val="24"/>
          <w:szCs w:val="24"/>
          <w:lang w:eastAsia="ru-RU"/>
        </w:rPr>
        <w:t>ких эмоциональных контактов.</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23. Доверчивость.</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24. Эмоциональная вязкость, неподвижность.</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25. Болезненное самолюбие.</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26. Самостоятельность, отсутствие зависимости в принятии решений.</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27. Напряженность потребностей (сильно выраженное желание достичь своей цели, высокая интенсивность данной потребности).</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28. Настойчивость.</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 xml:space="preserve">29. Решительность.                                                       </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color w:val="000000"/>
          <w:sz w:val="24"/>
          <w:szCs w:val="24"/>
          <w:lang w:eastAsia="ru-RU"/>
        </w:rPr>
        <w:t>30. Бескомпромиссность.</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31. Низкая способность к образованию компенсаторных</w:t>
      </w:r>
      <w:r>
        <w:rPr>
          <w:rFonts w:ascii="Times New Roman" w:eastAsia="Times New Roman" w:hAnsi="Times New Roman"/>
          <w:sz w:val="24"/>
          <w:szCs w:val="24"/>
          <w:lang w:eastAsia="ru-RU"/>
        </w:rPr>
        <w:t xml:space="preserve"> </w:t>
      </w:r>
      <w:r>
        <w:rPr>
          <w:rFonts w:ascii="Times New Roman" w:eastAsia="Times New Roman" w:hAnsi="Times New Roman"/>
          <w:color w:val="000000"/>
          <w:sz w:val="24"/>
          <w:szCs w:val="24"/>
          <w:lang w:eastAsia="ru-RU"/>
        </w:rPr>
        <w:t xml:space="preserve">механизмов, вытеснению </w:t>
      </w:r>
      <w:proofErr w:type="spellStart"/>
      <w:r>
        <w:rPr>
          <w:rFonts w:ascii="Times New Roman" w:eastAsia="Times New Roman" w:hAnsi="Times New Roman"/>
          <w:color w:val="000000"/>
          <w:sz w:val="24"/>
          <w:szCs w:val="24"/>
          <w:lang w:eastAsia="ru-RU"/>
        </w:rPr>
        <w:t>фрустрирующих</w:t>
      </w:r>
      <w:proofErr w:type="spellEnd"/>
      <w:r>
        <w:rPr>
          <w:rFonts w:ascii="Times New Roman" w:eastAsia="Times New Roman" w:hAnsi="Times New Roman"/>
          <w:color w:val="000000"/>
          <w:sz w:val="24"/>
          <w:szCs w:val="24"/>
          <w:lang w:eastAsia="ru-RU"/>
        </w:rPr>
        <w:t xml:space="preserve"> факторов.</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p>
    <w:p w:rsidR="00BF2F29" w:rsidRDefault="00BF2F29" w:rsidP="00BF2F29">
      <w:pPr>
        <w:shd w:val="clear" w:color="auto" w:fill="FFFFFF"/>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«Вес» факторов риска суицида в зависимости от его наличия,</w:t>
      </w:r>
    </w:p>
    <w:p w:rsidR="00BF2F29" w:rsidRDefault="00BF2F29" w:rsidP="00BF2F29">
      <w:pPr>
        <w:shd w:val="clear" w:color="auto" w:fill="FFFFFF"/>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 xml:space="preserve"> выраженности и значимости</w:t>
      </w:r>
    </w:p>
    <w:p w:rsidR="00BF2F29" w:rsidRDefault="00BF2F29" w:rsidP="00BF2F29">
      <w:pPr>
        <w:shd w:val="clear" w:color="auto" w:fill="FFFFFF"/>
        <w:autoSpaceDE w:val="0"/>
        <w:autoSpaceDN w:val="0"/>
        <w:adjustRightInd w:val="0"/>
        <w:spacing w:after="0" w:line="240" w:lineRule="auto"/>
        <w:ind w:firstLine="720"/>
        <w:jc w:val="both"/>
        <w:rPr>
          <w:rFonts w:ascii="Times New Roman" w:eastAsia="Times New Roman" w:hAnsi="Times New Roman"/>
          <w:sz w:val="24"/>
          <w:szCs w:val="24"/>
          <w:lang w:eastAsia="ru-RU"/>
        </w:rPr>
      </w:pPr>
    </w:p>
    <w:tbl>
      <w:tblPr>
        <w:tblW w:w="9645" w:type="dxa"/>
        <w:tblInd w:w="40" w:type="dxa"/>
        <w:tblLayout w:type="fixed"/>
        <w:tblCellMar>
          <w:left w:w="40" w:type="dxa"/>
          <w:right w:w="40" w:type="dxa"/>
        </w:tblCellMar>
        <w:tblLook w:val="04A0" w:firstRow="1" w:lastRow="0" w:firstColumn="1" w:lastColumn="0" w:noHBand="0" w:noVBand="1"/>
      </w:tblPr>
      <w:tblGrid>
        <w:gridCol w:w="3233"/>
        <w:gridCol w:w="2470"/>
        <w:gridCol w:w="1748"/>
        <w:gridCol w:w="2194"/>
      </w:tblGrid>
      <w:tr w:rsidR="00BF2F29" w:rsidTr="00BF2F29">
        <w:trPr>
          <w:trHeight w:val="307"/>
        </w:trPr>
        <w:tc>
          <w:tcPr>
            <w:tcW w:w="2150" w:type="dxa"/>
            <w:vMerge w:val="restart"/>
            <w:tcBorders>
              <w:top w:val="single" w:sz="6" w:space="0" w:color="auto"/>
              <w:left w:val="single" w:sz="6" w:space="0" w:color="auto"/>
              <w:bottom w:val="single" w:sz="6" w:space="0" w:color="auto"/>
              <w:right w:val="single" w:sz="6" w:space="0" w:color="auto"/>
            </w:tcBorders>
            <w:vAlign w:val="center"/>
            <w:hideMark/>
          </w:tcPr>
          <w:p w:rsidR="00BF2F29" w:rsidRDefault="00BF2F29">
            <w:pPr>
              <w:shd w:val="clear" w:color="auto" w:fill="FFFFFF"/>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Характеристика наличия факторов</w:t>
            </w:r>
          </w:p>
        </w:tc>
        <w:tc>
          <w:tcPr>
            <w:tcW w:w="4263" w:type="dxa"/>
            <w:gridSpan w:val="3"/>
            <w:tcBorders>
              <w:top w:val="single" w:sz="6" w:space="0" w:color="auto"/>
              <w:left w:val="single" w:sz="6" w:space="0" w:color="auto"/>
              <w:bottom w:val="single" w:sz="6" w:space="0" w:color="auto"/>
              <w:right w:val="single" w:sz="6" w:space="0" w:color="auto"/>
            </w:tcBorders>
            <w:vAlign w:val="center"/>
            <w:hideMark/>
          </w:tcPr>
          <w:p w:rsidR="00BF2F29" w:rsidRDefault="00BF2F29">
            <w:pPr>
              <w:shd w:val="clear" w:color="auto" w:fill="FFFFFF"/>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Номера факторов</w:t>
            </w:r>
          </w:p>
        </w:tc>
      </w:tr>
      <w:tr w:rsidR="00BF2F29" w:rsidTr="00BF2F29">
        <w:trPr>
          <w:trHeight w:val="365"/>
        </w:trPr>
        <w:tc>
          <w:tcPr>
            <w:tcW w:w="2150" w:type="dxa"/>
            <w:vMerge/>
            <w:tcBorders>
              <w:top w:val="single" w:sz="6" w:space="0" w:color="auto"/>
              <w:left w:val="single" w:sz="6" w:space="0" w:color="auto"/>
              <w:bottom w:val="single" w:sz="6" w:space="0" w:color="auto"/>
              <w:right w:val="single" w:sz="6" w:space="0" w:color="auto"/>
            </w:tcBorders>
            <w:vAlign w:val="center"/>
            <w:hideMark/>
          </w:tcPr>
          <w:p w:rsidR="00BF2F29" w:rsidRDefault="00BF2F29">
            <w:pPr>
              <w:spacing w:after="0" w:line="240" w:lineRule="auto"/>
              <w:rPr>
                <w:rFonts w:ascii="Times New Roman" w:eastAsia="Times New Roman" w:hAnsi="Times New Roman"/>
                <w:sz w:val="24"/>
                <w:szCs w:val="24"/>
                <w:lang w:eastAsia="ru-RU"/>
              </w:rPr>
            </w:pPr>
          </w:p>
        </w:tc>
        <w:tc>
          <w:tcPr>
            <w:tcW w:w="1642" w:type="dxa"/>
            <w:tcBorders>
              <w:top w:val="single" w:sz="6" w:space="0" w:color="auto"/>
              <w:left w:val="single" w:sz="6" w:space="0" w:color="auto"/>
              <w:bottom w:val="single" w:sz="6" w:space="0" w:color="auto"/>
              <w:right w:val="single" w:sz="6" w:space="0" w:color="auto"/>
            </w:tcBorders>
            <w:vAlign w:val="center"/>
          </w:tcPr>
          <w:p w:rsidR="00BF2F29" w:rsidRDefault="00BF2F29">
            <w:pPr>
              <w:autoSpaceDE w:val="0"/>
              <w:autoSpaceDN w:val="0"/>
              <w:adjustRightInd w:val="0"/>
              <w:spacing w:after="0" w:line="240" w:lineRule="auto"/>
              <w:jc w:val="both"/>
              <w:rPr>
                <w:rFonts w:ascii="Times New Roman" w:eastAsia="Times New Roman" w:hAnsi="Times New Roman"/>
                <w:sz w:val="24"/>
                <w:szCs w:val="24"/>
                <w:lang w:eastAsia="ru-RU"/>
              </w:rPr>
            </w:pPr>
          </w:p>
          <w:p w:rsidR="00BF2F29" w:rsidRDefault="00BF2F29">
            <w:pPr>
              <w:shd w:val="clear" w:color="auto" w:fill="FFFFFF"/>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8; 9; 11—31</w:t>
            </w:r>
          </w:p>
        </w:tc>
        <w:tc>
          <w:tcPr>
            <w:tcW w:w="1162" w:type="dxa"/>
            <w:tcBorders>
              <w:top w:val="single" w:sz="6" w:space="0" w:color="auto"/>
              <w:left w:val="single" w:sz="6" w:space="0" w:color="auto"/>
              <w:bottom w:val="single" w:sz="6" w:space="0" w:color="auto"/>
              <w:right w:val="single" w:sz="6" w:space="0" w:color="auto"/>
            </w:tcBorders>
            <w:vAlign w:val="center"/>
            <w:hideMark/>
          </w:tcPr>
          <w:p w:rsidR="00BF2F29" w:rsidRDefault="00BF2F29">
            <w:pPr>
              <w:shd w:val="clear" w:color="auto" w:fill="FFFFFF"/>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5—7</w:t>
            </w:r>
          </w:p>
        </w:tc>
        <w:tc>
          <w:tcPr>
            <w:tcW w:w="1459" w:type="dxa"/>
            <w:tcBorders>
              <w:top w:val="single" w:sz="6" w:space="0" w:color="auto"/>
              <w:left w:val="single" w:sz="6" w:space="0" w:color="auto"/>
              <w:bottom w:val="single" w:sz="6" w:space="0" w:color="auto"/>
              <w:right w:val="single" w:sz="6" w:space="0" w:color="auto"/>
            </w:tcBorders>
            <w:vAlign w:val="center"/>
            <w:hideMark/>
          </w:tcPr>
          <w:p w:rsidR="00BF2F29" w:rsidRDefault="00BF2F29">
            <w:pPr>
              <w:shd w:val="clear" w:color="auto" w:fill="FFFFFF"/>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1—4; 10</w:t>
            </w:r>
          </w:p>
        </w:tc>
      </w:tr>
      <w:tr w:rsidR="00BF2F29" w:rsidTr="00BF2F29">
        <w:trPr>
          <w:trHeight w:val="374"/>
        </w:trPr>
        <w:tc>
          <w:tcPr>
            <w:tcW w:w="2150"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Отсутствует (фактор)</w:t>
            </w:r>
          </w:p>
        </w:tc>
        <w:tc>
          <w:tcPr>
            <w:tcW w:w="1642"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-0,5</w:t>
            </w:r>
          </w:p>
        </w:tc>
        <w:tc>
          <w:tcPr>
            <w:tcW w:w="1162"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-0,5</w:t>
            </w:r>
          </w:p>
        </w:tc>
        <w:tc>
          <w:tcPr>
            <w:tcW w:w="1459"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-0,5</w:t>
            </w:r>
          </w:p>
        </w:tc>
      </w:tr>
      <w:tr w:rsidR="00BF2F29" w:rsidTr="00BF2F29">
        <w:trPr>
          <w:trHeight w:val="355"/>
        </w:trPr>
        <w:tc>
          <w:tcPr>
            <w:tcW w:w="2150"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lastRenderedPageBreak/>
              <w:t>Слабо выражен</w:t>
            </w:r>
          </w:p>
        </w:tc>
        <w:tc>
          <w:tcPr>
            <w:tcW w:w="1642"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+0,5</w:t>
            </w:r>
          </w:p>
        </w:tc>
        <w:tc>
          <w:tcPr>
            <w:tcW w:w="1162"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+1,0</w:t>
            </w:r>
          </w:p>
        </w:tc>
        <w:tc>
          <w:tcPr>
            <w:tcW w:w="1459"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+1,5</w:t>
            </w:r>
          </w:p>
        </w:tc>
      </w:tr>
      <w:tr w:rsidR="00BF2F29" w:rsidTr="00BF2F29">
        <w:trPr>
          <w:trHeight w:val="374"/>
        </w:trPr>
        <w:tc>
          <w:tcPr>
            <w:tcW w:w="2150"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Присутствует</w:t>
            </w:r>
          </w:p>
        </w:tc>
        <w:tc>
          <w:tcPr>
            <w:tcW w:w="1642"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+1,0</w:t>
            </w:r>
          </w:p>
        </w:tc>
        <w:tc>
          <w:tcPr>
            <w:tcW w:w="1162"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+2,0</w:t>
            </w:r>
          </w:p>
        </w:tc>
        <w:tc>
          <w:tcPr>
            <w:tcW w:w="1459"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+3,0</w:t>
            </w:r>
          </w:p>
        </w:tc>
      </w:tr>
      <w:tr w:rsidR="00BF2F29" w:rsidTr="00BF2F29">
        <w:trPr>
          <w:trHeight w:val="394"/>
        </w:trPr>
        <w:tc>
          <w:tcPr>
            <w:tcW w:w="2150"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Наличие не выявлено</w:t>
            </w:r>
          </w:p>
        </w:tc>
        <w:tc>
          <w:tcPr>
            <w:tcW w:w="1642" w:type="dxa"/>
            <w:tcBorders>
              <w:top w:val="single" w:sz="6" w:space="0" w:color="auto"/>
              <w:left w:val="single" w:sz="6" w:space="0" w:color="auto"/>
              <w:bottom w:val="single" w:sz="6" w:space="0" w:color="auto"/>
              <w:right w:val="single" w:sz="6" w:space="0" w:color="auto"/>
            </w:tcBorders>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p>
        </w:tc>
        <w:tc>
          <w:tcPr>
            <w:tcW w:w="1162"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0</w:t>
            </w:r>
          </w:p>
        </w:tc>
        <w:tc>
          <w:tcPr>
            <w:tcW w:w="1459" w:type="dxa"/>
            <w:tcBorders>
              <w:top w:val="single" w:sz="6" w:space="0" w:color="auto"/>
              <w:left w:val="single" w:sz="6" w:space="0" w:color="auto"/>
              <w:bottom w:val="single" w:sz="6" w:space="0" w:color="auto"/>
              <w:right w:val="single" w:sz="6" w:space="0" w:color="auto"/>
            </w:tcBorders>
            <w:hideMark/>
          </w:tcPr>
          <w:p w:rsidR="00BF2F29" w:rsidRDefault="00BF2F29">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color w:val="000000"/>
                <w:sz w:val="24"/>
                <w:szCs w:val="24"/>
                <w:lang w:eastAsia="ru-RU"/>
              </w:rPr>
              <w:t>0</w:t>
            </w:r>
          </w:p>
        </w:tc>
      </w:tr>
    </w:tbl>
    <w:p w:rsidR="00BF2F29" w:rsidRDefault="00BF2F29" w:rsidP="00BF2F29">
      <w:pPr>
        <w:autoSpaceDE w:val="0"/>
        <w:autoSpaceDN w:val="0"/>
        <w:adjustRightInd w:val="0"/>
        <w:spacing w:after="0" w:line="240" w:lineRule="auto"/>
        <w:ind w:firstLine="720"/>
        <w:jc w:val="both"/>
        <w:rPr>
          <w:rFonts w:ascii="Times New Roman" w:eastAsia="Times New Roman" w:hAnsi="Times New Roman"/>
          <w:b/>
          <w:bCs/>
          <w:color w:val="000000"/>
          <w:sz w:val="24"/>
          <w:szCs w:val="24"/>
          <w:lang w:eastAsia="ru-RU"/>
        </w:rPr>
      </w:pPr>
    </w:p>
    <w:p w:rsidR="00BF2F29" w:rsidRDefault="00BF2F29" w:rsidP="00BF2F29"/>
    <w:p w:rsidR="00BF2F29" w:rsidRDefault="00BF2F29" w:rsidP="00BF2F29">
      <w:pPr>
        <w:tabs>
          <w:tab w:val="left" w:pos="1305"/>
        </w:tabs>
        <w:spacing w:after="0" w:line="240" w:lineRule="auto"/>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Pr>
        <w:spacing w:after="0" w:line="240" w:lineRule="auto"/>
        <w:jc w:val="center"/>
        <w:rPr>
          <w:rFonts w:ascii="Times New Roman" w:eastAsia="Times New Roman" w:hAnsi="Times New Roman"/>
          <w:b/>
          <w:bCs/>
          <w:sz w:val="24"/>
          <w:szCs w:val="24"/>
          <w:lang w:eastAsia="ru-RU"/>
        </w:rPr>
      </w:pPr>
    </w:p>
    <w:p w:rsidR="00BF2F29" w:rsidRDefault="00BF2F29" w:rsidP="00BF2F29"/>
    <w:p w:rsidR="00BF2F29" w:rsidRDefault="00BF2F29"/>
    <w:sectPr w:rsidR="00BF2F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80319"/>
    <w:multiLevelType w:val="multilevel"/>
    <w:tmpl w:val="22D259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9643A79"/>
    <w:multiLevelType w:val="multilevel"/>
    <w:tmpl w:val="CFA0D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114031C"/>
    <w:multiLevelType w:val="hybridMultilevel"/>
    <w:tmpl w:val="0B308F2C"/>
    <w:lvl w:ilvl="0" w:tplc="C7045AD4">
      <w:start w:val="1"/>
      <w:numFmt w:val="bullet"/>
      <w:lvlText w:val="-"/>
      <w:lvlJc w:val="left"/>
      <w:pPr>
        <w:tabs>
          <w:tab w:val="num" w:pos="1429"/>
        </w:tabs>
        <w:ind w:left="1429"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3C6B032A"/>
    <w:multiLevelType w:val="hybridMultilevel"/>
    <w:tmpl w:val="4EDCC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D283B74"/>
    <w:multiLevelType w:val="multilevel"/>
    <w:tmpl w:val="27D69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FFB"/>
    <w:rsid w:val="00150802"/>
    <w:rsid w:val="006A2CDB"/>
    <w:rsid w:val="0073626A"/>
    <w:rsid w:val="00832AE8"/>
    <w:rsid w:val="00BF2F29"/>
    <w:rsid w:val="00F30F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F2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F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F2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F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8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8163</Words>
  <Characters>46532</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2023-10-22T21:14:00Z</dcterms:created>
  <dcterms:modified xsi:type="dcterms:W3CDTF">2023-10-22T22:27:00Z</dcterms:modified>
</cp:coreProperties>
</file>