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МЕТОДИЧЕСКАЯ РАЗРАБОТКА</w:t>
      </w:r>
    </w:p>
    <w:p w:rsid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b/>
          <w:bCs/>
          <w:color w:val="000000"/>
          <w:sz w:val="28"/>
          <w:szCs w:val="28"/>
        </w:rPr>
      </w:pPr>
    </w:p>
    <w:p w:rsidR="00F46691" w:rsidRDefault="00F46691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c0"/>
          <w:b/>
          <w:bCs/>
          <w:color w:val="000000"/>
          <w:sz w:val="28"/>
          <w:szCs w:val="28"/>
        </w:rPr>
      </w:pPr>
      <w:r w:rsidRPr="00625007">
        <w:rPr>
          <w:rStyle w:val="c0"/>
          <w:b/>
          <w:bCs/>
          <w:color w:val="000000"/>
          <w:sz w:val="28"/>
          <w:szCs w:val="28"/>
        </w:rPr>
        <w:t>«СЮЖЕТНО-РОЛЕВАЯ ИГРА В ДОУ»</w:t>
      </w:r>
    </w:p>
    <w:p w:rsid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c0"/>
          <w:b/>
          <w:bCs/>
          <w:color w:val="000000"/>
          <w:sz w:val="28"/>
          <w:szCs w:val="28"/>
        </w:rPr>
      </w:pPr>
    </w:p>
    <w:p w:rsidR="00625007" w:rsidRP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0"/>
          <w:bCs/>
          <w:color w:val="000000"/>
          <w:sz w:val="28"/>
          <w:szCs w:val="28"/>
        </w:rPr>
      </w:pPr>
      <w:r w:rsidRPr="00625007">
        <w:rPr>
          <w:rStyle w:val="c0"/>
          <w:bCs/>
          <w:color w:val="000000"/>
          <w:sz w:val="28"/>
          <w:szCs w:val="28"/>
        </w:rPr>
        <w:t>Подготовила</w:t>
      </w:r>
    </w:p>
    <w:p w:rsidR="00625007" w:rsidRP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0"/>
          <w:bCs/>
          <w:color w:val="000000"/>
          <w:sz w:val="28"/>
          <w:szCs w:val="28"/>
        </w:rPr>
      </w:pPr>
      <w:r w:rsidRPr="00625007">
        <w:rPr>
          <w:rStyle w:val="c0"/>
          <w:bCs/>
          <w:color w:val="000000"/>
          <w:sz w:val="28"/>
          <w:szCs w:val="28"/>
        </w:rPr>
        <w:t xml:space="preserve">Старший воспитатель </w:t>
      </w:r>
    </w:p>
    <w:p w:rsid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0"/>
          <w:bCs/>
          <w:color w:val="000000"/>
          <w:sz w:val="28"/>
          <w:szCs w:val="28"/>
        </w:rPr>
      </w:pPr>
      <w:r w:rsidRPr="00625007">
        <w:rPr>
          <w:rStyle w:val="c0"/>
          <w:bCs/>
          <w:color w:val="000000"/>
          <w:sz w:val="28"/>
          <w:szCs w:val="28"/>
        </w:rPr>
        <w:t>Щербакова Л.К.</w:t>
      </w:r>
    </w:p>
    <w:p w:rsidR="00625007" w:rsidRPr="00625007" w:rsidRDefault="00625007" w:rsidP="00625007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color w:val="181818"/>
          <w:sz w:val="21"/>
          <w:szCs w:val="21"/>
        </w:rPr>
      </w:pPr>
    </w:p>
    <w:p w:rsidR="00F46691" w:rsidRPr="00625007" w:rsidRDefault="00F46691" w:rsidP="0062500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32"/>
          <w:szCs w:val="32"/>
        </w:rPr>
      </w:pPr>
      <w:r w:rsidRPr="00625007">
        <w:rPr>
          <w:rStyle w:val="c0"/>
          <w:color w:val="000000"/>
          <w:sz w:val="32"/>
          <w:szCs w:val="32"/>
        </w:rPr>
        <w:t>Игра занимает очень важное место в жизни дошкольника, являясь преобладающим видом его самостоятельной деятельности.</w:t>
      </w:r>
    </w:p>
    <w:p w:rsidR="00F46691" w:rsidRPr="00625007" w:rsidRDefault="00F46691" w:rsidP="0062500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32"/>
          <w:szCs w:val="32"/>
        </w:rPr>
      </w:pPr>
      <w:r w:rsidRPr="00625007">
        <w:rPr>
          <w:rStyle w:val="c0"/>
          <w:color w:val="000000"/>
          <w:sz w:val="32"/>
          <w:szCs w:val="32"/>
        </w:rPr>
        <w:t>Любимой игрой дошкольников является сюжетно-ролевая игра, в которой отражается содержание окружающего ребенка социального мира, существующих в нем нравственных норм и правил. Сюжетно-ролевая игра — это основной вид игры ребенка дошкольного возраста, это самостоятельная игровая деятельность, но при этом для ее развития нужно руководство. Непосредственное руководство сюжетно-ролевой игрой  осуществляет воспитатель, который организовывает эффективное начало. В процессе игры уточняются и углубляются знания и представления детей не только о вещах, предметах и явлениях, но и правилах и нормах поведения и общения.</w:t>
      </w:r>
    </w:p>
    <w:p w:rsidR="00F46691" w:rsidRPr="00625007" w:rsidRDefault="00F46691" w:rsidP="0062500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32"/>
          <w:szCs w:val="32"/>
        </w:rPr>
      </w:pPr>
      <w:r w:rsidRPr="00625007">
        <w:rPr>
          <w:rStyle w:val="c0"/>
          <w:color w:val="000000"/>
          <w:sz w:val="32"/>
          <w:szCs w:val="32"/>
        </w:rPr>
        <w:t>В сюжетно-ролевой игре дети договариваются о сюжете игры, распределяют роли и т. д.</w:t>
      </w:r>
    </w:p>
    <w:p w:rsidR="00F46691" w:rsidRPr="00625007" w:rsidRDefault="00F46691" w:rsidP="00625007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32"/>
          <w:szCs w:val="32"/>
        </w:rPr>
      </w:pPr>
      <w:r w:rsidRPr="00625007">
        <w:rPr>
          <w:rStyle w:val="c0"/>
          <w:color w:val="000000"/>
          <w:sz w:val="32"/>
          <w:szCs w:val="32"/>
        </w:rPr>
        <w:t>Сюжетно–ролевые игры являются источником формирования социального сознания ребенка и возможности развития коммуникативных умений. Ребенок может развить не только речевые умения, но и научиться играть не рядом с другими детьми, а вместе с ними. Игра также служит и средством воздействия на тех детей, у кого проявляются эгоизм, а</w:t>
      </w:r>
      <w:bookmarkStart w:id="0" w:name="_GoBack"/>
      <w:bookmarkEnd w:id="0"/>
      <w:r w:rsidRPr="00625007">
        <w:rPr>
          <w:rStyle w:val="c0"/>
          <w:color w:val="000000"/>
          <w:sz w:val="32"/>
          <w:szCs w:val="32"/>
        </w:rPr>
        <w:t>грессивность, замкнутость.</w:t>
      </w:r>
    </w:p>
    <w:p w:rsidR="00F46691" w:rsidRPr="00625007" w:rsidRDefault="00F46691" w:rsidP="0062500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32"/>
          <w:szCs w:val="32"/>
        </w:rPr>
      </w:pPr>
      <w:r w:rsidRPr="00625007">
        <w:rPr>
          <w:rStyle w:val="c0"/>
          <w:color w:val="000000"/>
          <w:sz w:val="32"/>
          <w:szCs w:val="32"/>
        </w:rPr>
        <w:lastRenderedPageBreak/>
        <w:t>Неоценимо значение игры (сюжетно - ролевой в частности) для нравственного формирования личности дошкольника, ведь ребенок формируется при выполнении правил в сюжетно – ролевых отношениях и при общении со сверстниками в реальных отношениях по поводу игры.</w:t>
      </w:r>
    </w:p>
    <w:p w:rsidR="007B6221" w:rsidRPr="00625007" w:rsidRDefault="007B6221" w:rsidP="0062500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7B6221" w:rsidRPr="00625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B6"/>
    <w:rsid w:val="00625007"/>
    <w:rsid w:val="007B6221"/>
    <w:rsid w:val="00CD34B6"/>
    <w:rsid w:val="00F4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4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6691"/>
  </w:style>
  <w:style w:type="paragraph" w:customStyle="1" w:styleId="c3">
    <w:name w:val="c3"/>
    <w:basedOn w:val="a"/>
    <w:rsid w:val="00F4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4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6691"/>
  </w:style>
  <w:style w:type="paragraph" w:customStyle="1" w:styleId="c3">
    <w:name w:val="c3"/>
    <w:basedOn w:val="a"/>
    <w:rsid w:val="00F4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2023-12-11T09:37:00Z</dcterms:created>
  <dcterms:modified xsi:type="dcterms:W3CDTF">2023-12-11T09:37:00Z</dcterms:modified>
</cp:coreProperties>
</file>