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92E" w:rsidRDefault="00DC492E" w:rsidP="00DC492E">
      <w:pPr>
        <w:spacing w:after="0" w:line="240" w:lineRule="auto"/>
        <w:jc w:val="center"/>
        <w:rPr>
          <w:rFonts w:ascii="Times New Roman" w:hAnsi="Times New Roman" w:cs="Times New Roman"/>
          <w:color w:val="FF0000"/>
          <w:sz w:val="40"/>
          <w:szCs w:val="40"/>
        </w:rPr>
      </w:pPr>
      <w:r>
        <w:rPr>
          <w:rFonts w:ascii="Times New Roman" w:hAnsi="Times New Roman" w:cs="Times New Roman"/>
          <w:color w:val="FF0000"/>
          <w:sz w:val="40"/>
          <w:szCs w:val="40"/>
        </w:rPr>
        <w:t xml:space="preserve">Консультация </w:t>
      </w:r>
    </w:p>
    <w:p w:rsidR="00DA65BE" w:rsidRDefault="00DC492E" w:rsidP="00DC492E">
      <w:pPr>
        <w:spacing w:after="0" w:line="240" w:lineRule="auto"/>
        <w:jc w:val="center"/>
        <w:rPr>
          <w:rFonts w:ascii="Times New Roman" w:hAnsi="Times New Roman" w:cs="Times New Roman"/>
          <w:color w:val="FF0000"/>
          <w:sz w:val="40"/>
          <w:szCs w:val="40"/>
        </w:rPr>
      </w:pPr>
      <w:r>
        <w:rPr>
          <w:rFonts w:ascii="Times New Roman" w:hAnsi="Times New Roman" w:cs="Times New Roman"/>
          <w:color w:val="FF0000"/>
          <w:sz w:val="40"/>
          <w:szCs w:val="40"/>
        </w:rPr>
        <w:t>"</w:t>
      </w:r>
      <w:r w:rsidR="00B662D8" w:rsidRPr="00DC492E">
        <w:rPr>
          <w:rFonts w:ascii="Times New Roman" w:hAnsi="Times New Roman" w:cs="Times New Roman"/>
          <w:color w:val="FF0000"/>
          <w:sz w:val="40"/>
          <w:szCs w:val="40"/>
        </w:rPr>
        <w:t>Игры развивающие познавательную активность</w:t>
      </w:r>
      <w:r>
        <w:rPr>
          <w:rFonts w:ascii="Times New Roman" w:hAnsi="Times New Roman" w:cs="Times New Roman"/>
          <w:color w:val="FF0000"/>
          <w:sz w:val="40"/>
          <w:szCs w:val="40"/>
        </w:rPr>
        <w:t>"</w:t>
      </w:r>
    </w:p>
    <w:p w:rsidR="00DC492E" w:rsidRPr="00DC492E" w:rsidRDefault="00DC492E" w:rsidP="00DC492E">
      <w:pPr>
        <w:spacing w:after="0" w:line="240" w:lineRule="auto"/>
        <w:jc w:val="center"/>
        <w:rPr>
          <w:rFonts w:ascii="Times New Roman" w:hAnsi="Times New Roman" w:cs="Times New Roman"/>
          <w:color w:val="FF0000"/>
          <w:sz w:val="40"/>
          <w:szCs w:val="40"/>
        </w:rPr>
      </w:pPr>
    </w:p>
    <w:p w:rsidR="00B662D8" w:rsidRPr="00DC492E" w:rsidRDefault="00B662D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Одно из важнейших направлений в работе воспитателя - развитие познавательной активности ребенка, так как она развивает детскую любознательность, пытливость ума и формирует на их основе устойчивые интересы. Познавательное развитие в раннем возрасте проходит преимущественно  во время игры.</w:t>
      </w:r>
    </w:p>
    <w:p w:rsidR="00B662D8" w:rsidRPr="00DC492E" w:rsidRDefault="00B662D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Игра - самая любимая и естественная деятельность дошкольников. Цель воспитателя состоит в том, чтобы сделать игру содержанием детской жизни, раскрыть многообразие мира игры.</w:t>
      </w:r>
    </w:p>
    <w:p w:rsidR="00B662D8" w:rsidRPr="00DC492E" w:rsidRDefault="00B662D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В свободной игровой деятельности ребенок получает новую, порой неожиданную для него информацию, устанавливает практические связи между собственными действиями и явлениями окружающего мира, своего рода открытия.</w:t>
      </w:r>
    </w:p>
    <w:p w:rsidR="00B662D8" w:rsidRPr="00DC492E" w:rsidRDefault="00B662D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Для познавательного развития детей полезны игры с изобразительными материалами. Они могут не иметь изобразительных целей, а носить чисто исследовательский характер. дети с интересом смешивают краски, делают пальчиками, кистью, печатями мазки на бумаге, чиркают  карандашом, фломастером, мелком. При этом дети не только знакомятся со свойствами различных веществ и материалов, но и получают быстрый, видимый эффект  от собственных действий, что вызывает у них особую радость.</w:t>
      </w:r>
    </w:p>
    <w:p w:rsidR="00B662D8" w:rsidRPr="00DC492E" w:rsidRDefault="00B662D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Огромный простор для детского экспериментирования открывают  игры с водой, красками, песком, бумагой. Они увлекательны для детей и полезны для установления физических закономерностей, овладения представлениями об объеме, форме, изменениях веществ и для познания свойств и возможностей для того или иного материала.</w:t>
      </w:r>
    </w:p>
    <w:p w:rsidR="00B662D8" w:rsidRPr="00DC492E" w:rsidRDefault="00B662D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На прогулке игры с песком, водой, снегом, с предметами и игрушками обогащают представления детей о разнообразных качествах и свойствах предметов</w:t>
      </w:r>
      <w:r w:rsidR="003A7183" w:rsidRPr="00DC492E">
        <w:rPr>
          <w:rFonts w:ascii="Times New Roman" w:hAnsi="Times New Roman" w:cs="Times New Roman"/>
          <w:sz w:val="28"/>
          <w:szCs w:val="28"/>
        </w:rPr>
        <w:t xml:space="preserve"> окружающего мира, об их назначении, использовании, побуждают познавательную активность и интерес к экспериментированию.</w:t>
      </w:r>
    </w:p>
    <w:p w:rsidR="003A7183" w:rsidRDefault="003A7183"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Игры можно проводить не только в саду, но и дома</w:t>
      </w:r>
    </w:p>
    <w:p w:rsidR="00DC492E" w:rsidRPr="00DC492E" w:rsidRDefault="00DC492E" w:rsidP="00DC492E">
      <w:pPr>
        <w:spacing w:after="0" w:line="240" w:lineRule="auto"/>
        <w:jc w:val="both"/>
        <w:rPr>
          <w:rFonts w:ascii="Times New Roman" w:hAnsi="Times New Roman" w:cs="Times New Roman"/>
          <w:sz w:val="28"/>
          <w:szCs w:val="28"/>
        </w:rPr>
      </w:pPr>
    </w:p>
    <w:p w:rsidR="003A7183" w:rsidRPr="00DC492E" w:rsidRDefault="003A7183" w:rsidP="00DC492E">
      <w:pPr>
        <w:spacing w:after="0" w:line="240" w:lineRule="auto"/>
        <w:jc w:val="center"/>
        <w:rPr>
          <w:rFonts w:ascii="Times New Roman" w:hAnsi="Times New Roman" w:cs="Times New Roman"/>
          <w:b/>
          <w:sz w:val="32"/>
          <w:szCs w:val="32"/>
        </w:rPr>
      </w:pPr>
      <w:r w:rsidRPr="00DC492E">
        <w:rPr>
          <w:rFonts w:ascii="Times New Roman" w:hAnsi="Times New Roman" w:cs="Times New Roman"/>
          <w:b/>
          <w:sz w:val="32"/>
          <w:szCs w:val="32"/>
        </w:rPr>
        <w:t>Игры с водой</w:t>
      </w:r>
    </w:p>
    <w:p w:rsidR="00DC492E" w:rsidRPr="00DC492E" w:rsidRDefault="00DC492E" w:rsidP="00DC492E">
      <w:pPr>
        <w:spacing w:after="0" w:line="240" w:lineRule="auto"/>
        <w:jc w:val="center"/>
        <w:rPr>
          <w:rFonts w:ascii="Times New Roman" w:hAnsi="Times New Roman" w:cs="Times New Roman"/>
          <w:sz w:val="28"/>
          <w:szCs w:val="28"/>
        </w:rPr>
      </w:pPr>
    </w:p>
    <w:p w:rsidR="003A7183" w:rsidRPr="00DC492E" w:rsidRDefault="003A7183"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b/>
          <w:sz w:val="28"/>
          <w:szCs w:val="28"/>
        </w:rPr>
        <w:t>"Плывёт кораблик".</w:t>
      </w:r>
      <w:r w:rsidRPr="00DC492E">
        <w:rPr>
          <w:rFonts w:ascii="Times New Roman" w:hAnsi="Times New Roman" w:cs="Times New Roman"/>
          <w:sz w:val="28"/>
          <w:szCs w:val="28"/>
        </w:rPr>
        <w:t xml:space="preserve">  Бумажный кораблик ребенок подгоняет при помощи соломинки, в которую он дует. Игра знакомит со свойствами воды, формирует умение чередовать длинный, плавный и сильный выдохи</w:t>
      </w:r>
    </w:p>
    <w:p w:rsidR="003A7183" w:rsidRPr="00DC492E" w:rsidRDefault="003A7183"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b/>
          <w:sz w:val="28"/>
          <w:szCs w:val="28"/>
        </w:rPr>
        <w:t>"Плавает или тонет".</w:t>
      </w:r>
      <w:r w:rsidRPr="00DC492E">
        <w:rPr>
          <w:rFonts w:ascii="Times New Roman" w:hAnsi="Times New Roman" w:cs="Times New Roman"/>
          <w:sz w:val="28"/>
          <w:szCs w:val="28"/>
        </w:rPr>
        <w:t xml:space="preserve">  Игра знакомит со свойствами различных материалом - камешки, орешки, ракушки, шишки и т.д. Ребенок бросает в воду предметы и выясняет какие предметы тонут, а какие нет. Можно предложить достать предметы и разложить по разным мискам (которые тонут и не тонут)</w:t>
      </w:r>
    </w:p>
    <w:p w:rsidR="003A7183" w:rsidRPr="00DC492E" w:rsidRDefault="003A7183"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b/>
          <w:sz w:val="28"/>
          <w:szCs w:val="28"/>
        </w:rPr>
        <w:t>"Уточки на волнах".</w:t>
      </w:r>
      <w:r w:rsidRPr="00DC492E">
        <w:rPr>
          <w:rFonts w:ascii="Times New Roman" w:hAnsi="Times New Roman" w:cs="Times New Roman"/>
          <w:sz w:val="28"/>
          <w:szCs w:val="28"/>
        </w:rPr>
        <w:t xml:space="preserve">  Ребенок сам запускает на воду игрушку - утенка и осуществляет руками сильные и слабые волны</w:t>
      </w:r>
    </w:p>
    <w:p w:rsidR="003A7183" w:rsidRDefault="003A7183"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b/>
          <w:sz w:val="28"/>
          <w:szCs w:val="28"/>
        </w:rPr>
        <w:t>"Теплая - холодная".</w:t>
      </w:r>
      <w:r w:rsidRPr="00DC492E">
        <w:rPr>
          <w:rFonts w:ascii="Times New Roman" w:hAnsi="Times New Roman" w:cs="Times New Roman"/>
          <w:sz w:val="28"/>
          <w:szCs w:val="28"/>
        </w:rPr>
        <w:t xml:space="preserve">  Перед ребенком 2 емкости с теплой и холодной водой. Поочередно он опускает руку в разную воду и комментирует свои ощущения</w:t>
      </w:r>
    </w:p>
    <w:p w:rsidR="00DC492E" w:rsidRPr="00DC492E" w:rsidRDefault="00DC492E" w:rsidP="00DC492E">
      <w:pPr>
        <w:spacing w:after="0" w:line="240" w:lineRule="auto"/>
        <w:jc w:val="both"/>
        <w:rPr>
          <w:rFonts w:ascii="Times New Roman" w:hAnsi="Times New Roman" w:cs="Times New Roman"/>
          <w:sz w:val="28"/>
          <w:szCs w:val="28"/>
        </w:rPr>
      </w:pPr>
    </w:p>
    <w:p w:rsidR="003A7183" w:rsidRDefault="003A7183" w:rsidP="00DC492E">
      <w:pPr>
        <w:spacing w:after="0" w:line="240" w:lineRule="auto"/>
        <w:jc w:val="center"/>
        <w:rPr>
          <w:rFonts w:ascii="Times New Roman" w:hAnsi="Times New Roman" w:cs="Times New Roman"/>
          <w:b/>
          <w:sz w:val="32"/>
          <w:szCs w:val="32"/>
        </w:rPr>
      </w:pPr>
      <w:r w:rsidRPr="00DC492E">
        <w:rPr>
          <w:rFonts w:ascii="Times New Roman" w:hAnsi="Times New Roman" w:cs="Times New Roman"/>
          <w:b/>
          <w:sz w:val="32"/>
          <w:szCs w:val="32"/>
        </w:rPr>
        <w:lastRenderedPageBreak/>
        <w:t>Игры с песком</w:t>
      </w:r>
    </w:p>
    <w:p w:rsidR="00DC492E" w:rsidRPr="00DC492E" w:rsidRDefault="00DC492E" w:rsidP="00DC492E">
      <w:pPr>
        <w:spacing w:after="0" w:line="240" w:lineRule="auto"/>
        <w:jc w:val="center"/>
        <w:rPr>
          <w:rFonts w:ascii="Times New Roman" w:hAnsi="Times New Roman" w:cs="Times New Roman"/>
          <w:b/>
          <w:sz w:val="32"/>
          <w:szCs w:val="32"/>
        </w:rPr>
      </w:pPr>
    </w:p>
    <w:p w:rsidR="003A7183" w:rsidRPr="00DC492E" w:rsidRDefault="003A7183"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b/>
          <w:sz w:val="28"/>
          <w:szCs w:val="28"/>
        </w:rPr>
        <w:t>"Следы".</w:t>
      </w:r>
      <w:r w:rsidRPr="00DC492E">
        <w:rPr>
          <w:rFonts w:ascii="Times New Roman" w:hAnsi="Times New Roman" w:cs="Times New Roman"/>
          <w:sz w:val="28"/>
          <w:szCs w:val="28"/>
        </w:rPr>
        <w:t xml:space="preserve"> </w:t>
      </w:r>
      <w:r w:rsidR="005F5BC8" w:rsidRPr="00DC492E">
        <w:rPr>
          <w:rFonts w:ascii="Times New Roman" w:hAnsi="Times New Roman" w:cs="Times New Roman"/>
          <w:sz w:val="28"/>
          <w:szCs w:val="28"/>
        </w:rPr>
        <w:t>Игра знакомит со свойствами влажного песка. Если приложить ладошку или любой предмет к песку и немного надавить, то на песке останется след.</w:t>
      </w:r>
    </w:p>
    <w:p w:rsidR="005F5BC8" w:rsidRDefault="005F5BC8"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b/>
          <w:sz w:val="28"/>
          <w:szCs w:val="28"/>
        </w:rPr>
        <w:t>"Поиски сокровищ".</w:t>
      </w:r>
      <w:r w:rsidRPr="00DC492E">
        <w:rPr>
          <w:rFonts w:ascii="Times New Roman" w:hAnsi="Times New Roman" w:cs="Times New Roman"/>
          <w:sz w:val="28"/>
          <w:szCs w:val="28"/>
        </w:rPr>
        <w:t xml:space="preserve"> </w:t>
      </w:r>
      <w:r w:rsidR="009153AE" w:rsidRPr="00DC492E">
        <w:rPr>
          <w:rFonts w:ascii="Times New Roman" w:hAnsi="Times New Roman" w:cs="Times New Roman"/>
          <w:sz w:val="28"/>
          <w:szCs w:val="28"/>
        </w:rPr>
        <w:t xml:space="preserve"> Спрятать в песке некоторые игрушки или предметы и попросить начать поиски сокровищ</w:t>
      </w:r>
    </w:p>
    <w:p w:rsidR="00DC492E" w:rsidRPr="00DC492E" w:rsidRDefault="00DC492E" w:rsidP="00DC492E">
      <w:pPr>
        <w:spacing w:after="0" w:line="240" w:lineRule="auto"/>
        <w:jc w:val="both"/>
        <w:rPr>
          <w:rFonts w:ascii="Times New Roman" w:hAnsi="Times New Roman" w:cs="Times New Roman"/>
          <w:sz w:val="28"/>
          <w:szCs w:val="28"/>
        </w:rPr>
      </w:pPr>
    </w:p>
    <w:p w:rsidR="00DC492E" w:rsidRDefault="009153AE" w:rsidP="00DC492E">
      <w:pPr>
        <w:spacing w:after="0" w:line="240" w:lineRule="auto"/>
        <w:jc w:val="center"/>
        <w:rPr>
          <w:rFonts w:ascii="Times New Roman" w:hAnsi="Times New Roman" w:cs="Times New Roman"/>
          <w:sz w:val="28"/>
          <w:szCs w:val="28"/>
        </w:rPr>
      </w:pPr>
      <w:r w:rsidRPr="00DC492E">
        <w:rPr>
          <w:rFonts w:ascii="Times New Roman" w:hAnsi="Times New Roman" w:cs="Times New Roman"/>
          <w:b/>
          <w:sz w:val="28"/>
          <w:szCs w:val="28"/>
        </w:rPr>
        <w:t>Игры с пирамидкой</w:t>
      </w:r>
      <w:r w:rsidRPr="00DC492E">
        <w:rPr>
          <w:rFonts w:ascii="Times New Roman" w:hAnsi="Times New Roman" w:cs="Times New Roman"/>
          <w:sz w:val="28"/>
          <w:szCs w:val="28"/>
        </w:rPr>
        <w:t>.</w:t>
      </w:r>
    </w:p>
    <w:p w:rsidR="009153AE" w:rsidRPr="00DC492E" w:rsidRDefault="009153AE"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Пирамидка - очень полезная игрушка. Разбирая и собирая пирамидку ребенок не только овладевает определенными практическим навыками, но и учится сравнивать и классифицировать ее элементы по цвету, размеру, выстраивать в порядке убывания и возрастания</w:t>
      </w:r>
    </w:p>
    <w:p w:rsidR="00DC492E" w:rsidRDefault="009153AE" w:rsidP="00DC492E">
      <w:pPr>
        <w:spacing w:after="0" w:line="240" w:lineRule="auto"/>
        <w:jc w:val="center"/>
        <w:rPr>
          <w:rFonts w:ascii="Times New Roman" w:hAnsi="Times New Roman" w:cs="Times New Roman"/>
          <w:sz w:val="28"/>
          <w:szCs w:val="28"/>
        </w:rPr>
      </w:pPr>
      <w:r w:rsidRPr="00DC492E">
        <w:rPr>
          <w:rFonts w:ascii="Times New Roman" w:hAnsi="Times New Roman" w:cs="Times New Roman"/>
          <w:b/>
          <w:sz w:val="28"/>
          <w:szCs w:val="28"/>
        </w:rPr>
        <w:t>Прятки с игрушками.</w:t>
      </w:r>
    </w:p>
    <w:p w:rsidR="009153AE" w:rsidRPr="00DC492E" w:rsidRDefault="009153AE"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Прятать и искать игрушки, увлекательное занятие, которое не только забавляет детей, но и способствует развитию у них внимания, памяти, ориентировки в пространстве</w:t>
      </w:r>
    </w:p>
    <w:p w:rsidR="00DC492E" w:rsidRDefault="00DC492E" w:rsidP="00DC492E">
      <w:pPr>
        <w:spacing w:after="0" w:line="240" w:lineRule="auto"/>
        <w:jc w:val="center"/>
        <w:rPr>
          <w:rFonts w:ascii="Times New Roman" w:hAnsi="Times New Roman" w:cs="Times New Roman"/>
          <w:sz w:val="28"/>
          <w:szCs w:val="28"/>
        </w:rPr>
      </w:pPr>
      <w:r w:rsidRPr="00DC492E">
        <w:rPr>
          <w:rFonts w:ascii="Times New Roman" w:hAnsi="Times New Roman" w:cs="Times New Roman"/>
          <w:b/>
          <w:sz w:val="28"/>
          <w:szCs w:val="28"/>
        </w:rPr>
        <w:t>Игры с кубиками</w:t>
      </w:r>
      <w:r w:rsidR="00A95FC2" w:rsidRPr="00DC492E">
        <w:rPr>
          <w:rFonts w:ascii="Times New Roman" w:hAnsi="Times New Roman" w:cs="Times New Roman"/>
          <w:b/>
          <w:sz w:val="28"/>
          <w:szCs w:val="28"/>
        </w:rPr>
        <w:t>.</w:t>
      </w:r>
    </w:p>
    <w:p w:rsidR="009153AE" w:rsidRPr="00DC492E" w:rsidRDefault="00A95FC2"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Существует множество кубиков: пластмассовые, деревянные, мягкие, с предметными и сюжетными картинками. Прежде чем организовывать игры с кубиками, нужно дать детям возможность свободно поиграть с ними.: передвигать, бросать, постукивать, ставить друг на друга. Дети часто стремятся разрушить постройку, но не следует рассматривать это как баловство: совершая это дети получают возможность легко преобразовывать объекты, видеть результат своего действия</w:t>
      </w:r>
    </w:p>
    <w:p w:rsidR="00DC492E" w:rsidRDefault="00A95FC2" w:rsidP="00DC492E">
      <w:pPr>
        <w:spacing w:after="0" w:line="240" w:lineRule="auto"/>
        <w:jc w:val="center"/>
        <w:rPr>
          <w:rFonts w:ascii="Times New Roman" w:hAnsi="Times New Roman" w:cs="Times New Roman"/>
          <w:b/>
          <w:sz w:val="28"/>
          <w:szCs w:val="28"/>
        </w:rPr>
      </w:pPr>
      <w:r w:rsidRPr="00DC492E">
        <w:rPr>
          <w:rFonts w:ascii="Times New Roman" w:hAnsi="Times New Roman" w:cs="Times New Roman"/>
          <w:b/>
          <w:sz w:val="28"/>
          <w:szCs w:val="28"/>
        </w:rPr>
        <w:t>"Цветные шарики".</w:t>
      </w:r>
    </w:p>
    <w:p w:rsidR="00A95FC2" w:rsidRPr="00DC492E" w:rsidRDefault="00A95FC2"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 xml:space="preserve"> Игра формирует умение различать и называть основные цвета. Можно использовать красные и зеленые шарики, красную и зеленую корзину. Нужно дать ребенку шарик и спросить какого он цвета, затем положить шарик в корзинку такого же цвета. В дальнейшем добавить другие цвета</w:t>
      </w:r>
    </w:p>
    <w:p w:rsidR="00DC492E" w:rsidRDefault="00A95FC2" w:rsidP="00DC492E">
      <w:pPr>
        <w:spacing w:after="0" w:line="240" w:lineRule="auto"/>
        <w:jc w:val="center"/>
        <w:rPr>
          <w:rFonts w:ascii="Times New Roman" w:hAnsi="Times New Roman" w:cs="Times New Roman"/>
          <w:sz w:val="28"/>
          <w:szCs w:val="28"/>
        </w:rPr>
      </w:pPr>
      <w:r w:rsidRPr="00DC492E">
        <w:rPr>
          <w:rFonts w:ascii="Times New Roman" w:hAnsi="Times New Roman" w:cs="Times New Roman"/>
          <w:b/>
          <w:sz w:val="28"/>
          <w:szCs w:val="28"/>
        </w:rPr>
        <w:t>"Узнай игрушку на ощупь".</w:t>
      </w:r>
    </w:p>
    <w:p w:rsidR="00A95FC2" w:rsidRPr="00DC492E" w:rsidRDefault="00A95FC2"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Для игры используется мешочек с знакомыми игрушками. Ребенок на о</w:t>
      </w:r>
      <w:r w:rsidR="00DC492E" w:rsidRPr="00DC492E">
        <w:rPr>
          <w:rFonts w:ascii="Times New Roman" w:hAnsi="Times New Roman" w:cs="Times New Roman"/>
          <w:sz w:val="28"/>
          <w:szCs w:val="28"/>
        </w:rPr>
        <w:t>щупь отгадывает, что это за игр</w:t>
      </w:r>
      <w:r w:rsidRPr="00DC492E">
        <w:rPr>
          <w:rFonts w:ascii="Times New Roman" w:hAnsi="Times New Roman" w:cs="Times New Roman"/>
          <w:sz w:val="28"/>
          <w:szCs w:val="28"/>
        </w:rPr>
        <w:t>ушка</w:t>
      </w:r>
      <w:r w:rsidR="00DC492E" w:rsidRPr="00DC492E">
        <w:rPr>
          <w:rFonts w:ascii="Times New Roman" w:hAnsi="Times New Roman" w:cs="Times New Roman"/>
          <w:sz w:val="28"/>
          <w:szCs w:val="28"/>
        </w:rPr>
        <w:t>. Сперва ребенок трогает игрушку двумя руками, называет ее, потом достает</w:t>
      </w:r>
    </w:p>
    <w:p w:rsidR="00DC492E" w:rsidRDefault="00DC492E" w:rsidP="00DC492E">
      <w:pPr>
        <w:spacing w:after="0" w:line="240" w:lineRule="auto"/>
        <w:jc w:val="center"/>
        <w:rPr>
          <w:rFonts w:ascii="Times New Roman" w:hAnsi="Times New Roman" w:cs="Times New Roman"/>
          <w:sz w:val="28"/>
          <w:szCs w:val="28"/>
        </w:rPr>
      </w:pPr>
      <w:r w:rsidRPr="00DC492E">
        <w:rPr>
          <w:rFonts w:ascii="Times New Roman" w:hAnsi="Times New Roman" w:cs="Times New Roman"/>
          <w:b/>
          <w:sz w:val="28"/>
          <w:szCs w:val="28"/>
        </w:rPr>
        <w:t>"Поварята".</w:t>
      </w:r>
    </w:p>
    <w:p w:rsidR="00DC492E" w:rsidRDefault="00DC492E"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Игра формирует умение группировать овощи и фрукты. Вместе рассмотреть овощи и фрукты, рассказать, что из них можно приготовить. Овощи и фрукты разместить в разных емкостях</w:t>
      </w:r>
    </w:p>
    <w:p w:rsidR="00DC492E" w:rsidRP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r w:rsidRPr="00DC492E">
        <w:rPr>
          <w:rFonts w:ascii="Times New Roman" w:hAnsi="Times New Roman" w:cs="Times New Roman"/>
          <w:sz w:val="28"/>
          <w:szCs w:val="28"/>
        </w:rPr>
        <w:t>Игры способствуют не только установлению более тесных отношений, а так же направлены на развитие памяти, внимания, мышления, воображения и речи</w:t>
      </w: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both"/>
        <w:rPr>
          <w:rFonts w:ascii="Times New Roman" w:hAnsi="Times New Roman" w:cs="Times New Roman"/>
          <w:sz w:val="28"/>
          <w:szCs w:val="28"/>
        </w:rPr>
      </w:pPr>
    </w:p>
    <w:p w:rsidR="00DC492E" w:rsidRDefault="00DC492E" w:rsidP="00DC492E">
      <w:pPr>
        <w:spacing w:after="0" w:line="240" w:lineRule="auto"/>
        <w:jc w:val="center"/>
        <w:rPr>
          <w:rFonts w:ascii="Times New Roman" w:hAnsi="Times New Roman" w:cs="Times New Roman"/>
          <w:color w:val="FF0000"/>
          <w:sz w:val="40"/>
          <w:szCs w:val="40"/>
        </w:rPr>
      </w:pPr>
      <w:r>
        <w:rPr>
          <w:rFonts w:ascii="Times New Roman" w:hAnsi="Times New Roman" w:cs="Times New Roman"/>
          <w:color w:val="FF0000"/>
          <w:sz w:val="40"/>
          <w:szCs w:val="40"/>
        </w:rPr>
        <w:lastRenderedPageBreak/>
        <w:t xml:space="preserve">Консультация для родителей </w:t>
      </w:r>
    </w:p>
    <w:p w:rsidR="00DC492E" w:rsidRDefault="00DC492E" w:rsidP="00DC492E">
      <w:pPr>
        <w:spacing w:after="0" w:line="240" w:lineRule="auto"/>
        <w:jc w:val="center"/>
        <w:rPr>
          <w:rFonts w:ascii="Times New Roman" w:hAnsi="Times New Roman" w:cs="Times New Roman"/>
          <w:color w:val="FF0000"/>
          <w:sz w:val="40"/>
          <w:szCs w:val="40"/>
        </w:rPr>
      </w:pPr>
      <w:r>
        <w:rPr>
          <w:rFonts w:ascii="Times New Roman" w:hAnsi="Times New Roman" w:cs="Times New Roman"/>
          <w:color w:val="FF0000"/>
          <w:sz w:val="40"/>
          <w:szCs w:val="40"/>
        </w:rPr>
        <w:t>"Что нельзя и что нужно делать для поддержки интереса детей к познанию мира"</w:t>
      </w:r>
    </w:p>
    <w:p w:rsidR="00DC492E" w:rsidRDefault="00DC492E" w:rsidP="00DC492E">
      <w:pPr>
        <w:spacing w:after="0" w:line="240" w:lineRule="auto"/>
        <w:rPr>
          <w:rFonts w:ascii="Times New Roman" w:hAnsi="Times New Roman" w:cs="Times New Roman"/>
          <w:sz w:val="28"/>
          <w:szCs w:val="28"/>
        </w:rPr>
      </w:pPr>
      <w:r w:rsidRPr="00DC492E">
        <w:rPr>
          <w:rFonts w:ascii="Times New Roman" w:hAnsi="Times New Roman" w:cs="Times New Roman"/>
          <w:sz w:val="28"/>
          <w:szCs w:val="28"/>
        </w:rPr>
        <w:t xml:space="preserve">Дошкольный возраст - </w:t>
      </w:r>
      <w:r>
        <w:rPr>
          <w:rFonts w:ascii="Times New Roman" w:hAnsi="Times New Roman" w:cs="Times New Roman"/>
          <w:sz w:val="28"/>
          <w:szCs w:val="28"/>
        </w:rPr>
        <w:t>это возраст маленьких "почемучек"</w:t>
      </w:r>
      <w:r w:rsidR="00447813">
        <w:rPr>
          <w:rFonts w:ascii="Times New Roman" w:hAnsi="Times New Roman" w:cs="Times New Roman"/>
          <w:sz w:val="28"/>
          <w:szCs w:val="28"/>
        </w:rPr>
        <w:t>. В этот период ребенок активно познает окружающий его мир, он интересуется, что из чего сделано, почему растения зеленые, что такое снег и как он появляется. Познавательная активность проявляется с рождения и развивается на протяжении всей жизни. именно в это время закладывается фундамент всего дальнейшего познания мира.</w:t>
      </w:r>
    </w:p>
    <w:p w:rsidR="00447813" w:rsidRPr="0003276D" w:rsidRDefault="00447813" w:rsidP="00DC492E">
      <w:pPr>
        <w:spacing w:after="0" w:line="240" w:lineRule="auto"/>
        <w:rPr>
          <w:rFonts w:ascii="Times New Roman" w:hAnsi="Times New Roman" w:cs="Times New Roman"/>
          <w:b/>
          <w:sz w:val="28"/>
          <w:szCs w:val="28"/>
        </w:rPr>
      </w:pPr>
      <w:r>
        <w:rPr>
          <w:rFonts w:ascii="Times New Roman" w:hAnsi="Times New Roman" w:cs="Times New Roman"/>
          <w:sz w:val="28"/>
          <w:szCs w:val="28"/>
        </w:rPr>
        <w:t xml:space="preserve">В настоящее время многие дети говорят "я не умею", "я не хочу", причем некоторые дети говоря так подразумевают совсем обратное "научи меня". Поэтом при правильно созданных условиях для познавательной деятельности, ребенок сам найдет для себя дело по своим интересам и силам. Любое место в квартире может стать местом для эксперимента, например - ванная комната. Во время мытья ребенок может многое узнать о свойствах воды и мыла. И чтобы заинтересовать ребенка можно использовать следующие </w:t>
      </w:r>
      <w:r w:rsidRPr="0003276D">
        <w:rPr>
          <w:rFonts w:ascii="Times New Roman" w:hAnsi="Times New Roman" w:cs="Times New Roman"/>
          <w:b/>
          <w:sz w:val="28"/>
          <w:szCs w:val="28"/>
        </w:rPr>
        <w:t>логические позиции:</w:t>
      </w:r>
    </w:p>
    <w:p w:rsidR="00447813" w:rsidRDefault="00447813"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1. Партнерство и сотрудничество (мы сделаем это вместе)</w:t>
      </w:r>
    </w:p>
    <w:p w:rsidR="00447813" w:rsidRDefault="00447813"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2. Передача опыта (люди обычно это делают так)</w:t>
      </w:r>
    </w:p>
    <w:p w:rsidR="00447813" w:rsidRDefault="00447813"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3. Обращение за помощью к ребенку (у меня что-то не получается, помоги мне пожалуйста)</w:t>
      </w:r>
    </w:p>
    <w:p w:rsidR="00447813" w:rsidRPr="0003276D" w:rsidRDefault="00447813" w:rsidP="0003276D">
      <w:pPr>
        <w:spacing w:after="0" w:line="240" w:lineRule="auto"/>
        <w:jc w:val="center"/>
        <w:rPr>
          <w:rFonts w:ascii="Times New Roman" w:hAnsi="Times New Roman" w:cs="Times New Roman"/>
          <w:b/>
          <w:sz w:val="28"/>
          <w:szCs w:val="28"/>
        </w:rPr>
      </w:pPr>
      <w:r w:rsidRPr="0003276D">
        <w:rPr>
          <w:rFonts w:ascii="Times New Roman" w:hAnsi="Times New Roman" w:cs="Times New Roman"/>
          <w:b/>
          <w:sz w:val="28"/>
          <w:szCs w:val="28"/>
        </w:rPr>
        <w:t>ЧТО НУЖНО ДЕЛАТЬ ДЛЯ ПОДДЕРЖАНИЯ ИНТЕРЕСА</w:t>
      </w:r>
    </w:p>
    <w:p w:rsidR="00447813"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1. Поощрять детскую любознательность и всегда находить время для ответов на детское "почему"</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2. Предоставлять ребенку условия для действия с разными вещами, предметами, материалами</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3. Побуждать к самостоятельному эксперименту с помощью мотива</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4. Поощрять ребенка за проявленную самостоятельность и способность к исследованию</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5. Оказывать необходимую помощь, чтобы не пропало желание</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6. Учить наблюдать и делать предположения</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7. Создавать ситуацию успешности</w:t>
      </w:r>
    </w:p>
    <w:p w:rsidR="0003276D" w:rsidRPr="0003276D" w:rsidRDefault="0003276D" w:rsidP="0003276D">
      <w:pPr>
        <w:spacing w:after="0" w:line="240" w:lineRule="auto"/>
        <w:jc w:val="center"/>
        <w:rPr>
          <w:rFonts w:ascii="Times New Roman" w:hAnsi="Times New Roman" w:cs="Times New Roman"/>
          <w:b/>
          <w:sz w:val="28"/>
          <w:szCs w:val="28"/>
        </w:rPr>
      </w:pPr>
      <w:r w:rsidRPr="0003276D">
        <w:rPr>
          <w:rFonts w:ascii="Times New Roman" w:hAnsi="Times New Roman" w:cs="Times New Roman"/>
          <w:b/>
          <w:sz w:val="28"/>
          <w:szCs w:val="28"/>
        </w:rPr>
        <w:t>ЧЕГО ДЕЛАТЬ НЕЛЬЗЯ</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1. Нельзя отмахиваться от вопросов детей, ибо любознательность - основа экспериментирования</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2. Нельзя отказываться от совместной деятельности, т.к. ребенок не может развиваться без участия взрослого</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3. Нельзя ограничивать деятельность ребенка - если что-то опасно, делайте вместе с ним</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4. Нельзя запрещать без объяснения</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5. Не критикуйте и не ругайте, если что-то не получилось, лучше помогите</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6. Нарушение правил и детская шалость - разные вещи. Будьте справедливы к ребенку</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7. Не спешите делать за ребенка то, что он может сделать сам. Проявляйте терпение и спокойствие</w:t>
      </w:r>
    </w:p>
    <w:p w:rsidR="0003276D" w:rsidRDefault="0003276D" w:rsidP="00DC492E">
      <w:pPr>
        <w:spacing w:after="0" w:line="240" w:lineRule="auto"/>
        <w:rPr>
          <w:rFonts w:ascii="Times New Roman" w:hAnsi="Times New Roman" w:cs="Times New Roman"/>
          <w:sz w:val="28"/>
          <w:szCs w:val="28"/>
        </w:rPr>
      </w:pPr>
      <w:r>
        <w:rPr>
          <w:rFonts w:ascii="Times New Roman" w:hAnsi="Times New Roman" w:cs="Times New Roman"/>
          <w:sz w:val="28"/>
          <w:szCs w:val="28"/>
        </w:rPr>
        <w:t>8. Дети бывают импульсивны, будьте терпеливы</w:t>
      </w:r>
    </w:p>
    <w:p w:rsidR="00DC492E" w:rsidRPr="00DC492E" w:rsidRDefault="0003276D" w:rsidP="003801AE">
      <w:pPr>
        <w:spacing w:after="0" w:line="240" w:lineRule="auto"/>
        <w:rPr>
          <w:rFonts w:ascii="Times New Roman" w:hAnsi="Times New Roman" w:cs="Times New Roman"/>
          <w:sz w:val="28"/>
          <w:szCs w:val="28"/>
        </w:rPr>
      </w:pPr>
      <w:r>
        <w:rPr>
          <w:rFonts w:ascii="Times New Roman" w:hAnsi="Times New Roman" w:cs="Times New Roman"/>
          <w:sz w:val="28"/>
          <w:szCs w:val="28"/>
        </w:rPr>
        <w:t>Большое значение для развития личности ребенка имеет общение со взрослыми. Оценивайте труд ребенка и его старания</w:t>
      </w:r>
    </w:p>
    <w:sectPr w:rsidR="00DC492E" w:rsidRPr="00DC492E" w:rsidSect="00DC492E">
      <w:pgSz w:w="11906" w:h="16838"/>
      <w:pgMar w:top="568" w:right="566"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662D8"/>
    <w:rsid w:val="0003276D"/>
    <w:rsid w:val="003801AE"/>
    <w:rsid w:val="003A7183"/>
    <w:rsid w:val="00447813"/>
    <w:rsid w:val="004C41B9"/>
    <w:rsid w:val="005F5BC8"/>
    <w:rsid w:val="009153AE"/>
    <w:rsid w:val="00A95FC2"/>
    <w:rsid w:val="00B662D8"/>
    <w:rsid w:val="00DA65BE"/>
    <w:rsid w:val="00DC49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65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3</Pages>
  <Words>1049</Words>
  <Characters>5982</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Одеговы</dc:creator>
  <cp:lastModifiedBy>Одеговы</cp:lastModifiedBy>
  <cp:revision>2</cp:revision>
  <dcterms:created xsi:type="dcterms:W3CDTF">2023-01-19T06:49:00Z</dcterms:created>
  <dcterms:modified xsi:type="dcterms:W3CDTF">2023-02-01T16:15:00Z</dcterms:modified>
</cp:coreProperties>
</file>