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99CF3" w14:textId="3B00E71B" w:rsidR="00694149" w:rsidRDefault="009E1CDF" w:rsidP="009E1C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766A8">
        <w:rPr>
          <w:rFonts w:ascii="Times New Roman" w:hAnsi="Times New Roman" w:cs="Times New Roman"/>
          <w:sz w:val="28"/>
          <w:szCs w:val="28"/>
        </w:rPr>
        <w:t xml:space="preserve">Развитие творческих способностей детей через овладение основами </w:t>
      </w:r>
      <w:proofErr w:type="spellStart"/>
      <w:r w:rsidR="006766A8"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5916F1D7" w14:textId="77777777" w:rsidR="0052553F" w:rsidRDefault="0052553F" w:rsidP="0052553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0489D98" w14:textId="77777777" w:rsidR="0052553F" w:rsidRDefault="0052553F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творчество отличается тем, что открыто миру и ориентируется на то, что возможно для него. Ограниченность опыта – это то, что отличает детское творчество от взрослого. Культурное наследие человечества является результатом творческой деятельности людей. Творческий потенциал подрастающего поколения</w:t>
      </w:r>
      <w:r w:rsidR="00336CD4">
        <w:rPr>
          <w:rFonts w:ascii="Times New Roman" w:hAnsi="Times New Roman" w:cs="Times New Roman"/>
          <w:sz w:val="28"/>
          <w:szCs w:val="28"/>
        </w:rPr>
        <w:t xml:space="preserve"> определяет жизнь и движения общества в будущем. В последнее время система современного образования проявляет интерес к вопросу развития креативности детей дошкольников и детей школьного возраста.</w:t>
      </w:r>
    </w:p>
    <w:p w14:paraId="5CD2BDEA" w14:textId="77777777" w:rsidR="00336CD4" w:rsidRDefault="00336CD4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– элемент любой деятельности, и поэтому нельзя говорить только о художественных творческих способностях, они проявляются во многих областях жизни. С какого же возраста следует развивать творческие способности у детей.</w:t>
      </w:r>
      <w:r w:rsidR="007B6659">
        <w:rPr>
          <w:rFonts w:ascii="Times New Roman" w:hAnsi="Times New Roman" w:cs="Times New Roman"/>
          <w:sz w:val="28"/>
          <w:szCs w:val="28"/>
        </w:rPr>
        <w:t xml:space="preserve"> Многие психологи и педагоги говорят о том, что такую работу необходимо проводить, начиная с раннего возраста.  Время раннего возраста есть тот самый момент наличия пластичности и наивысшей чувствительности к внешним раздражителям, что, в свою очередь, дает возможность для успешного развития разнообразных способностей. Развитие способностей происходит только при наличии стимулов и условий для их созревания.</w:t>
      </w:r>
      <w:r w:rsidR="002813ED">
        <w:rPr>
          <w:rFonts w:ascii="Times New Roman" w:hAnsi="Times New Roman" w:cs="Times New Roman"/>
          <w:sz w:val="28"/>
          <w:szCs w:val="28"/>
        </w:rPr>
        <w:t xml:space="preserve"> Сочетание стимулов и благоприятных условий, наличие которых совпадает во времени развития, дает возможность быстрого достижения наибольшего уровня и определяет ребенка как способного, талантливого и даже гениального.</w:t>
      </w:r>
    </w:p>
    <w:p w14:paraId="1BCC90DA" w14:textId="77777777" w:rsidR="002813ED" w:rsidRDefault="002813ED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дошкольном возрасте дети очень любопытны и любознательны. Им интересно изучать окружающий мир, знакомиться с ним и его обитателями. Расширение детского опыта должно поощряться</w:t>
      </w:r>
      <w:r w:rsidR="00AC0DFE">
        <w:rPr>
          <w:rFonts w:ascii="Times New Roman" w:hAnsi="Times New Roman" w:cs="Times New Roman"/>
          <w:sz w:val="28"/>
          <w:szCs w:val="28"/>
        </w:rPr>
        <w:t xml:space="preserve"> родителями и педагогами, они также должны давать знания и вовлекать их в различные виды деятельности. Имея начальный багаж знаний и небольшой опыт за плечами, дети уже находятся на первой ступени к развитию творческих способностей.</w:t>
      </w:r>
    </w:p>
    <w:p w14:paraId="11DDC2AE" w14:textId="77777777" w:rsidR="00283118" w:rsidRDefault="00BA2138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Способности не могут созреть сами по себе, их формирование происходит благодаря закреплению того нового, что несет с собой жизненный опыт, и чем раньше этот опыт коснется ребенка, тем лучше для успешного развития творческого начала. </w:t>
      </w:r>
    </w:p>
    <w:p w14:paraId="03824BA1" w14:textId="77777777" w:rsidR="00E96827" w:rsidRDefault="00283118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настоящее время имеются достаточные условия для организации в дополнительном образовании обучения, направленного на развитие творческих способностей.  Каждый ребенок обладает какими - либо способностями и талантами, но очень важно помочь ребенку проявить их.</w:t>
      </w:r>
      <w:r w:rsidR="004E267E">
        <w:rPr>
          <w:rFonts w:ascii="Times New Roman" w:hAnsi="Times New Roman" w:cs="Times New Roman"/>
          <w:sz w:val="28"/>
          <w:szCs w:val="28"/>
        </w:rPr>
        <w:t xml:space="preserve"> Педагоги и психологи ищут пути повышения эффективности обычного обучения, при котором дети усваивают знания, умения и навыки, а формирование способностей выступает как  косвенный результат. Все более важное место в исследованиях занимает вопрос как увеличить развивающий эффект обучения, т.е. как целенаправленно развивать способности.</w:t>
      </w:r>
    </w:p>
    <w:p w14:paraId="389C1EBB" w14:textId="77777777" w:rsidR="00B6764F" w:rsidRDefault="00E96827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Своим приоритетным направлением работы я выбрала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D68C0">
        <w:rPr>
          <w:rFonts w:ascii="Times New Roman" w:hAnsi="Times New Roman" w:cs="Times New Roman"/>
          <w:sz w:val="28"/>
          <w:szCs w:val="28"/>
        </w:rPr>
        <w:t xml:space="preserve">В настоящее время среди видов прикладного творчества </w:t>
      </w:r>
      <w:proofErr w:type="spellStart"/>
      <w:r w:rsidR="001D68C0"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 w:rsidR="001D68C0">
        <w:rPr>
          <w:rFonts w:ascii="Times New Roman" w:hAnsi="Times New Roman" w:cs="Times New Roman"/>
          <w:sz w:val="28"/>
          <w:szCs w:val="28"/>
        </w:rPr>
        <w:t xml:space="preserve"> считается ведущим современным видом. Существуют самые  различные виды </w:t>
      </w:r>
      <w:proofErr w:type="spellStart"/>
      <w:r w:rsidR="001D68C0"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 w:rsidR="001D68C0">
        <w:rPr>
          <w:rFonts w:ascii="Times New Roman" w:hAnsi="Times New Roman" w:cs="Times New Roman"/>
          <w:sz w:val="28"/>
          <w:szCs w:val="28"/>
        </w:rPr>
        <w:t xml:space="preserve">, это оригами, </w:t>
      </w:r>
      <w:proofErr w:type="spellStart"/>
      <w:r w:rsidR="001D68C0">
        <w:rPr>
          <w:rFonts w:ascii="Times New Roman" w:hAnsi="Times New Roman" w:cs="Times New Roman"/>
          <w:sz w:val="28"/>
          <w:szCs w:val="28"/>
        </w:rPr>
        <w:t>киригами</w:t>
      </w:r>
      <w:proofErr w:type="spellEnd"/>
      <w:r w:rsidR="001D68C0">
        <w:rPr>
          <w:rFonts w:ascii="Times New Roman" w:hAnsi="Times New Roman" w:cs="Times New Roman"/>
          <w:sz w:val="28"/>
          <w:szCs w:val="28"/>
        </w:rPr>
        <w:t xml:space="preserve">, торцевание, квиллинг и другие. Конструирование из бумаги прививает практические навыки, формирует способности нестандартного мышления. </w:t>
      </w:r>
      <w:r>
        <w:rPr>
          <w:rFonts w:ascii="Times New Roman" w:hAnsi="Times New Roman" w:cs="Times New Roman"/>
          <w:sz w:val="28"/>
          <w:szCs w:val="28"/>
        </w:rPr>
        <w:t>Заниматься бумажной пластикой не только интересно  и увлекательно, но и полезно.</w:t>
      </w:r>
      <w:r w:rsidR="00701B4D">
        <w:rPr>
          <w:rFonts w:ascii="Times New Roman" w:hAnsi="Times New Roman" w:cs="Times New Roman"/>
          <w:sz w:val="28"/>
          <w:szCs w:val="28"/>
        </w:rPr>
        <w:t xml:space="preserve">  У детей</w:t>
      </w:r>
      <w:r w:rsidR="00BA2138">
        <w:rPr>
          <w:rFonts w:ascii="Times New Roman" w:hAnsi="Times New Roman" w:cs="Times New Roman"/>
          <w:sz w:val="28"/>
          <w:szCs w:val="28"/>
        </w:rPr>
        <w:t xml:space="preserve"> развивается ряд психических процессов мышление, память, восприятие, осязание. </w:t>
      </w:r>
      <w:r>
        <w:rPr>
          <w:rFonts w:ascii="Times New Roman" w:hAnsi="Times New Roman" w:cs="Times New Roman"/>
          <w:sz w:val="28"/>
          <w:szCs w:val="28"/>
        </w:rPr>
        <w:t>Развивается мелкая моторика рук, усидчивость, аккуратность.</w:t>
      </w:r>
      <w:r w:rsidR="00447A34" w:rsidRPr="00447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A34"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 w:rsidR="00447A34">
        <w:rPr>
          <w:rFonts w:ascii="Times New Roman" w:hAnsi="Times New Roman" w:cs="Times New Roman"/>
          <w:sz w:val="28"/>
          <w:szCs w:val="28"/>
        </w:rPr>
        <w:t xml:space="preserve"> помогает проявить в детях самые разные способности и творческие, и конструктивные, и оформительские и даже организаторские.</w:t>
      </w:r>
    </w:p>
    <w:p w14:paraId="5853AB19" w14:textId="77777777" w:rsidR="00447A34" w:rsidRDefault="00B6764F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занятиях детям не нужно специально запоминать, как складывается та или иная фигурка, так как навыки постепенно запоминаются. Важно научить основным приемам складывания бумаги, а также чтению схем, складыванию фигур с использованием условных обозначений, которые постепенно запоминаются сами собой без специального вычерчивания. Педагог </w:t>
      </w:r>
      <w:r w:rsidR="000B652C">
        <w:rPr>
          <w:rFonts w:ascii="Times New Roman" w:hAnsi="Times New Roman" w:cs="Times New Roman"/>
          <w:sz w:val="28"/>
          <w:szCs w:val="28"/>
        </w:rPr>
        <w:t xml:space="preserve">может демонстрацию приемов создания фигурки сопровождать чтением сказки, рассказа или стихотворения, где образы действующих лиц и их действия по ассоциации иллюстрируют совершаемые операции складывания листа бумаги. В технике </w:t>
      </w:r>
      <w:proofErr w:type="spellStart"/>
      <w:r w:rsidR="000B652C"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 w:rsidR="000B652C">
        <w:rPr>
          <w:rFonts w:ascii="Times New Roman" w:hAnsi="Times New Roman" w:cs="Times New Roman"/>
          <w:sz w:val="28"/>
          <w:szCs w:val="28"/>
        </w:rPr>
        <w:t xml:space="preserve"> можно изготавливать игрушки, маски, сувениры для друзей, декоративные композиции и т.д. При работе особенно важно обеспечение мотивации, настрой на тему заранее, как бы невзначай. Что бы идея шла от детей.  </w:t>
      </w:r>
      <w:r w:rsidR="000B652C">
        <w:rPr>
          <w:rFonts w:ascii="Times New Roman" w:hAnsi="Times New Roman" w:cs="Times New Roman"/>
          <w:sz w:val="28"/>
          <w:szCs w:val="28"/>
        </w:rPr>
        <w:lastRenderedPageBreak/>
        <w:t>При выборе заданий учитываются увлечения детей</w:t>
      </w:r>
      <w:r w:rsidR="0005490B">
        <w:rPr>
          <w:rFonts w:ascii="Times New Roman" w:hAnsi="Times New Roman" w:cs="Times New Roman"/>
          <w:sz w:val="28"/>
          <w:szCs w:val="28"/>
        </w:rPr>
        <w:t>. Это сказывается на п</w:t>
      </w:r>
      <w:r w:rsidR="000B652C">
        <w:rPr>
          <w:rFonts w:ascii="Times New Roman" w:hAnsi="Times New Roman" w:cs="Times New Roman"/>
          <w:sz w:val="28"/>
          <w:szCs w:val="28"/>
        </w:rPr>
        <w:t>оявлении и углу</w:t>
      </w:r>
      <w:r w:rsidR="0005490B">
        <w:rPr>
          <w:rFonts w:ascii="Times New Roman" w:hAnsi="Times New Roman" w:cs="Times New Roman"/>
          <w:sz w:val="28"/>
          <w:szCs w:val="28"/>
        </w:rPr>
        <w:t>б</w:t>
      </w:r>
      <w:r w:rsidR="000B652C">
        <w:rPr>
          <w:rFonts w:ascii="Times New Roman" w:hAnsi="Times New Roman" w:cs="Times New Roman"/>
          <w:sz w:val="28"/>
          <w:szCs w:val="28"/>
        </w:rPr>
        <w:t>лении интереса ребенка.</w:t>
      </w:r>
    </w:p>
    <w:p w14:paraId="1CD7BCA5" w14:textId="77777777" w:rsidR="0005490B" w:rsidRDefault="0005490B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Бумажная пластика, как и все виды работ с бумагой, выполняются в определенной последовательности. Выбор сюжета, составление эскиза к картине, подбор бумаги по цвету и качеству, наложение фона на основу, изготовление объемных деталей, раскладывание их на фон, </w:t>
      </w:r>
      <w:r w:rsidR="007F5139">
        <w:rPr>
          <w:rFonts w:ascii="Times New Roman" w:hAnsi="Times New Roman" w:cs="Times New Roman"/>
          <w:sz w:val="28"/>
          <w:szCs w:val="28"/>
        </w:rPr>
        <w:t xml:space="preserve">приклеивание, оформление работы в рамку. При работе над проектом у детей появляется побуждение обращаться к книгам </w:t>
      </w:r>
      <w:r w:rsidR="000151F1">
        <w:rPr>
          <w:rFonts w:ascii="Times New Roman" w:hAnsi="Times New Roman" w:cs="Times New Roman"/>
          <w:sz w:val="28"/>
          <w:szCs w:val="28"/>
        </w:rPr>
        <w:t>или альбомам по искусс</w:t>
      </w:r>
      <w:r w:rsidR="007F5139">
        <w:rPr>
          <w:rFonts w:ascii="Times New Roman" w:hAnsi="Times New Roman" w:cs="Times New Roman"/>
          <w:sz w:val="28"/>
          <w:szCs w:val="28"/>
        </w:rPr>
        <w:t>тву.  Кроме создания всевозможных фигур и конструкций</w:t>
      </w:r>
      <w:r w:rsidR="000151F1">
        <w:rPr>
          <w:rFonts w:ascii="Times New Roman" w:hAnsi="Times New Roman" w:cs="Times New Roman"/>
          <w:sz w:val="28"/>
          <w:szCs w:val="28"/>
        </w:rPr>
        <w:t xml:space="preserve"> творческая личность может поставить перед собой и другие задачи. В результате решения этих задач появляются технологии складывания и конструирования. Показателями проявления творческих способностей здесь могут служить оригинальность форм, цветовое решение, количество деталей, длительность и смысловая законченность сюжета. В работе над развитием творческих способностей очень важна роль взрослого. Дети не в состоянии полностью организовать свою деятельность, оценить полученные результаты. Поэтому взрослый должен разъяснить смысл каждого задания, стимулировать нестандартные и интересные решения, помочь ребенку оценить уровень предложенных решений.</w:t>
      </w:r>
    </w:p>
    <w:p w14:paraId="1B6CC243" w14:textId="77777777" w:rsidR="00AC0DFE" w:rsidRPr="00AC0DFE" w:rsidRDefault="00E96827" w:rsidP="009E1CD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Занятия с бумагой превращают детей в маленьких волшебников умеющих создавать чудесные изделия из бумаги</w:t>
      </w:r>
      <w:r w:rsidR="00701B4D">
        <w:rPr>
          <w:rFonts w:ascii="Times New Roman" w:hAnsi="Times New Roman" w:cs="Times New Roman"/>
          <w:sz w:val="28"/>
          <w:szCs w:val="28"/>
        </w:rPr>
        <w:t>.</w:t>
      </w:r>
      <w:r w:rsidR="00447A34">
        <w:rPr>
          <w:rFonts w:ascii="Times New Roman" w:hAnsi="Times New Roman" w:cs="Times New Roman"/>
          <w:sz w:val="28"/>
          <w:szCs w:val="28"/>
        </w:rPr>
        <w:t xml:space="preserve"> </w:t>
      </w:r>
      <w:r w:rsidR="00AC0DFE">
        <w:rPr>
          <w:rFonts w:ascii="Times New Roman" w:hAnsi="Times New Roman" w:cs="Times New Roman"/>
          <w:sz w:val="28"/>
          <w:szCs w:val="28"/>
        </w:rPr>
        <w:t>Создавая красивые вещи своими руками, видя результат своей работы, дети ощущают прилив энергии, испытывая положительные эмоции</w:t>
      </w:r>
      <w:r w:rsidR="002178D2">
        <w:rPr>
          <w:rFonts w:ascii="Times New Roman" w:hAnsi="Times New Roman" w:cs="Times New Roman"/>
          <w:sz w:val="28"/>
          <w:szCs w:val="28"/>
        </w:rPr>
        <w:t xml:space="preserve"> и внутреннее удовольствие, в них просыпаются творческие способности. Для того чтобы обучить ребенка изготовлению той или иной поделки, взрослый должен обладать терпением и соблюдать принцип пошагового обучения. Важно следить, чтобы неудачи не отпугивали ребенка. Похвала, признание творческих способностей ребенка утверждает его как личность, помогает вырасти уверенным в себе и своих достижениях.</w:t>
      </w:r>
    </w:p>
    <w:sectPr w:rsidR="00AC0DFE" w:rsidRPr="00AC0DFE" w:rsidSect="0052553F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53F"/>
    <w:rsid w:val="000151F1"/>
    <w:rsid w:val="0005490B"/>
    <w:rsid w:val="000B652C"/>
    <w:rsid w:val="000B7CB9"/>
    <w:rsid w:val="001D68C0"/>
    <w:rsid w:val="002178D2"/>
    <w:rsid w:val="002813ED"/>
    <w:rsid w:val="00283118"/>
    <w:rsid w:val="00336CD4"/>
    <w:rsid w:val="00447A34"/>
    <w:rsid w:val="004E267E"/>
    <w:rsid w:val="0052553F"/>
    <w:rsid w:val="006766A8"/>
    <w:rsid w:val="00694149"/>
    <w:rsid w:val="00701B4D"/>
    <w:rsid w:val="007B6659"/>
    <w:rsid w:val="007F5139"/>
    <w:rsid w:val="00945C7E"/>
    <w:rsid w:val="009E1CDF"/>
    <w:rsid w:val="00AC0DFE"/>
    <w:rsid w:val="00B6764F"/>
    <w:rsid w:val="00BA2138"/>
    <w:rsid w:val="00D105DA"/>
    <w:rsid w:val="00E9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EFFB"/>
  <w15:docId w15:val="{EC352945-342C-45CB-9F38-821918ADC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5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Школа</cp:lastModifiedBy>
  <cp:revision>2</cp:revision>
  <dcterms:created xsi:type="dcterms:W3CDTF">2026-03-30T10:31:00Z</dcterms:created>
  <dcterms:modified xsi:type="dcterms:W3CDTF">2026-03-30T10:31:00Z</dcterms:modified>
</cp:coreProperties>
</file>