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BB" w:rsidRPr="005243BB" w:rsidRDefault="005243BB" w:rsidP="005243B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</w:t>
      </w:r>
      <w:r w:rsidRPr="005243BB">
        <w:rPr>
          <w:rFonts w:ascii="Times New Roman" w:hAnsi="Times New Roman"/>
          <w:sz w:val="28"/>
          <w:szCs w:val="28"/>
        </w:rPr>
        <w:t xml:space="preserve"> образовательное учреждение</w:t>
      </w:r>
    </w:p>
    <w:p w:rsidR="005243BB" w:rsidRPr="005243BB" w:rsidRDefault="005243BB" w:rsidP="005243BB">
      <w:pPr>
        <w:jc w:val="center"/>
        <w:rPr>
          <w:rFonts w:ascii="Times New Roman" w:hAnsi="Times New Roman"/>
          <w:sz w:val="28"/>
          <w:szCs w:val="28"/>
        </w:rPr>
      </w:pPr>
      <w:r w:rsidRPr="005243BB">
        <w:rPr>
          <w:rFonts w:ascii="Times New Roman" w:hAnsi="Times New Roman"/>
          <w:sz w:val="28"/>
          <w:szCs w:val="28"/>
        </w:rPr>
        <w:t>«Средн</w:t>
      </w:r>
      <w:r>
        <w:rPr>
          <w:rFonts w:ascii="Times New Roman" w:hAnsi="Times New Roman"/>
          <w:sz w:val="28"/>
          <w:szCs w:val="28"/>
        </w:rPr>
        <w:t>яя общеобразовательная школа № 8</w:t>
      </w:r>
      <w:r w:rsidRPr="005243BB">
        <w:rPr>
          <w:rFonts w:ascii="Times New Roman" w:hAnsi="Times New Roman"/>
          <w:sz w:val="28"/>
          <w:szCs w:val="28"/>
        </w:rPr>
        <w:t xml:space="preserve">» </w:t>
      </w:r>
    </w:p>
    <w:p w:rsidR="005243BB" w:rsidRPr="005243BB" w:rsidRDefault="005243BB" w:rsidP="005243BB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ЯНАО г. </w:t>
      </w:r>
      <w:proofErr w:type="spellStart"/>
      <w:r>
        <w:rPr>
          <w:rFonts w:ascii="Times New Roman" w:hAnsi="Times New Roman"/>
          <w:sz w:val="28"/>
          <w:szCs w:val="28"/>
        </w:rPr>
        <w:t>Лабытнанги</w:t>
      </w:r>
      <w:proofErr w:type="spellEnd"/>
    </w:p>
    <w:p w:rsidR="005243BB" w:rsidRDefault="005243BB" w:rsidP="005243BB">
      <w:pPr>
        <w:jc w:val="center"/>
        <w:rPr>
          <w:rFonts w:ascii="Times New Roman" w:hAnsi="Times New Roman"/>
          <w:sz w:val="28"/>
          <w:szCs w:val="28"/>
        </w:rPr>
      </w:pPr>
    </w:p>
    <w:p w:rsidR="00524324" w:rsidRDefault="00524324" w:rsidP="005243BB">
      <w:pPr>
        <w:jc w:val="center"/>
        <w:rPr>
          <w:rFonts w:ascii="Times New Roman" w:hAnsi="Times New Roman"/>
          <w:sz w:val="28"/>
          <w:szCs w:val="28"/>
        </w:rPr>
      </w:pPr>
    </w:p>
    <w:p w:rsidR="00524324" w:rsidRDefault="00524324" w:rsidP="005243BB">
      <w:pPr>
        <w:jc w:val="center"/>
        <w:rPr>
          <w:rFonts w:ascii="Times New Roman" w:hAnsi="Times New Roman"/>
          <w:sz w:val="28"/>
          <w:szCs w:val="28"/>
        </w:rPr>
      </w:pPr>
    </w:p>
    <w:p w:rsidR="005243BB" w:rsidRPr="00524324" w:rsidRDefault="00524324" w:rsidP="005243BB">
      <w:pPr>
        <w:jc w:val="center"/>
        <w:rPr>
          <w:rFonts w:ascii="Times New Roman" w:hAnsi="Times New Roman"/>
          <w:sz w:val="72"/>
          <w:szCs w:val="72"/>
        </w:rPr>
      </w:pPr>
      <w:r w:rsidRPr="00524324">
        <w:rPr>
          <w:rFonts w:ascii="Times New Roman" w:hAnsi="Times New Roman"/>
          <w:sz w:val="72"/>
          <w:szCs w:val="72"/>
        </w:rPr>
        <w:t>Мастер-класс:</w:t>
      </w:r>
    </w:p>
    <w:p w:rsidR="005243BB" w:rsidRPr="005243BB" w:rsidRDefault="00524324" w:rsidP="005243B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i/>
          <w:sz w:val="56"/>
          <w:szCs w:val="56"/>
        </w:rPr>
      </w:pPr>
      <w:r w:rsidRPr="005243BB">
        <w:rPr>
          <w:rFonts w:ascii="Times New Roman" w:eastAsia="Times New Roman" w:hAnsi="Times New Roman" w:cs="Times New Roman"/>
          <w:bCs/>
          <w:i/>
          <w:sz w:val="56"/>
          <w:szCs w:val="56"/>
        </w:rPr>
        <w:t xml:space="preserve"> </w:t>
      </w:r>
      <w:r w:rsidR="005243BB" w:rsidRPr="005243BB">
        <w:rPr>
          <w:rFonts w:ascii="Times New Roman" w:eastAsia="Times New Roman" w:hAnsi="Times New Roman" w:cs="Times New Roman"/>
          <w:bCs/>
          <w:i/>
          <w:sz w:val="56"/>
          <w:szCs w:val="56"/>
        </w:rPr>
        <w:t xml:space="preserve">«Использование технологий коллективного </w:t>
      </w:r>
      <w:proofErr w:type="spellStart"/>
      <w:r w:rsidR="005243BB" w:rsidRPr="005243BB">
        <w:rPr>
          <w:rFonts w:ascii="Times New Roman" w:eastAsia="Times New Roman" w:hAnsi="Times New Roman" w:cs="Times New Roman"/>
          <w:bCs/>
          <w:i/>
          <w:sz w:val="56"/>
          <w:szCs w:val="56"/>
        </w:rPr>
        <w:t>взаимообучения</w:t>
      </w:r>
      <w:proofErr w:type="spellEnd"/>
      <w:r w:rsidR="005243BB" w:rsidRPr="005243BB">
        <w:rPr>
          <w:rFonts w:ascii="Times New Roman" w:eastAsia="Times New Roman" w:hAnsi="Times New Roman" w:cs="Times New Roman"/>
          <w:bCs/>
          <w:i/>
          <w:sz w:val="56"/>
          <w:szCs w:val="56"/>
        </w:rPr>
        <w:t xml:space="preserve"> и сотрудничества. </w:t>
      </w:r>
      <w:r w:rsidR="005243BB" w:rsidRPr="005243BB">
        <w:rPr>
          <w:rFonts w:ascii="Times New Roman" w:eastAsia="Times New Roman" w:hAnsi="Times New Roman" w:cs="Times New Roman"/>
          <w:bCs/>
          <w:i/>
          <w:sz w:val="56"/>
          <w:szCs w:val="56"/>
        </w:rPr>
        <w:br/>
        <w:t>Виды групповой работы в технологии сотрудничество»</w:t>
      </w:r>
    </w:p>
    <w:p w:rsidR="005243BB" w:rsidRDefault="005243BB" w:rsidP="005243BB">
      <w:pPr>
        <w:jc w:val="center"/>
        <w:rPr>
          <w:rFonts w:ascii="Times New Roman" w:hAnsi="Times New Roman"/>
          <w:sz w:val="28"/>
          <w:szCs w:val="28"/>
        </w:rPr>
      </w:pPr>
    </w:p>
    <w:p w:rsidR="005243BB" w:rsidRDefault="005243BB" w:rsidP="005243BB">
      <w:pPr>
        <w:jc w:val="center"/>
        <w:rPr>
          <w:rFonts w:ascii="Times New Roman" w:hAnsi="Times New Roman"/>
          <w:sz w:val="28"/>
          <w:szCs w:val="28"/>
        </w:rPr>
      </w:pPr>
    </w:p>
    <w:p w:rsidR="005243BB" w:rsidRPr="005243BB" w:rsidRDefault="005243BB" w:rsidP="005243BB">
      <w:pPr>
        <w:jc w:val="center"/>
        <w:rPr>
          <w:rFonts w:ascii="Times New Roman" w:hAnsi="Times New Roman"/>
          <w:sz w:val="28"/>
          <w:szCs w:val="28"/>
        </w:rPr>
      </w:pPr>
    </w:p>
    <w:p w:rsidR="005243BB" w:rsidRPr="005243BB" w:rsidRDefault="005243BB" w:rsidP="005243BB">
      <w:pPr>
        <w:rPr>
          <w:rFonts w:ascii="Times New Roman" w:hAnsi="Times New Roman"/>
          <w:sz w:val="28"/>
          <w:szCs w:val="28"/>
        </w:rPr>
      </w:pPr>
      <w:r w:rsidRPr="005243BB">
        <w:rPr>
          <w:rFonts w:ascii="Times New Roman" w:hAnsi="Times New Roman"/>
          <w:sz w:val="28"/>
          <w:szCs w:val="28"/>
        </w:rPr>
        <w:t xml:space="preserve">                                                        Подготовила учитель начальных классов:</w:t>
      </w:r>
    </w:p>
    <w:p w:rsidR="005243BB" w:rsidRPr="005243BB" w:rsidRDefault="005243BB" w:rsidP="005243BB">
      <w:pPr>
        <w:rPr>
          <w:rFonts w:ascii="Times New Roman" w:hAnsi="Times New Roman"/>
          <w:sz w:val="28"/>
          <w:szCs w:val="28"/>
        </w:rPr>
      </w:pPr>
      <w:r w:rsidRPr="005243BB">
        <w:rPr>
          <w:rFonts w:ascii="Times New Roman" w:hAnsi="Times New Roman"/>
          <w:sz w:val="28"/>
          <w:szCs w:val="28"/>
        </w:rPr>
        <w:t xml:space="preserve">                                                        Барадулина Любовь Юрьевна</w:t>
      </w:r>
    </w:p>
    <w:p w:rsidR="005243BB" w:rsidRPr="005243BB" w:rsidRDefault="005243BB" w:rsidP="005243BB">
      <w:pPr>
        <w:rPr>
          <w:rFonts w:ascii="Times New Roman" w:hAnsi="Times New Roman"/>
          <w:sz w:val="28"/>
          <w:szCs w:val="28"/>
        </w:rPr>
      </w:pPr>
      <w:r w:rsidRPr="005243BB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</w:p>
    <w:p w:rsidR="005243BB" w:rsidRPr="005243BB" w:rsidRDefault="005243BB" w:rsidP="005243BB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</w:p>
    <w:p w:rsidR="005243BB" w:rsidRDefault="005243BB" w:rsidP="005243BB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</w:p>
    <w:p w:rsidR="005243BB" w:rsidRPr="005243BB" w:rsidRDefault="005243BB" w:rsidP="005243BB">
      <w:pPr>
        <w:shd w:val="clear" w:color="auto" w:fill="FFFFFF"/>
        <w:autoSpaceDE w:val="0"/>
        <w:autoSpaceDN w:val="0"/>
        <w:adjustRightInd w:val="0"/>
        <w:rPr>
          <w:rFonts w:ascii="Times New Roman" w:hAnsi="Times New Roman"/>
          <w:color w:val="000000"/>
          <w:sz w:val="28"/>
          <w:szCs w:val="28"/>
        </w:rPr>
      </w:pPr>
    </w:p>
    <w:p w:rsidR="005243BB" w:rsidRPr="005243BB" w:rsidRDefault="005243BB" w:rsidP="005243B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Лабытнанги</w:t>
      </w:r>
      <w:proofErr w:type="spellEnd"/>
    </w:p>
    <w:p w:rsidR="005243BB" w:rsidRPr="005243BB" w:rsidRDefault="005243BB" w:rsidP="005243BB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5243BB">
        <w:rPr>
          <w:rFonts w:ascii="Times New Roman" w:hAnsi="Times New Roman"/>
          <w:color w:val="000000"/>
          <w:sz w:val="28"/>
          <w:szCs w:val="28"/>
        </w:rPr>
        <w:t>2017 г.</w:t>
      </w:r>
    </w:p>
    <w:p w:rsidR="0041293D" w:rsidRPr="00505179" w:rsidRDefault="0041293D" w:rsidP="006D538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lastRenderedPageBreak/>
        <w:t>Тема:</w:t>
      </w:r>
      <w:r w:rsidR="00CE63C6" w:rsidRPr="00505179">
        <w:rPr>
          <w:rFonts w:ascii="Times New Roman" w:eastAsia="+mj-ea" w:hAnsi="Times New Roman" w:cs="Times New Roman"/>
          <w:bCs/>
        </w:rPr>
        <w:t xml:space="preserve"> </w:t>
      </w:r>
      <w:r w:rsidR="00CE63C6" w:rsidRPr="00505179">
        <w:rPr>
          <w:rFonts w:ascii="Times New Roman" w:eastAsia="Times New Roman" w:hAnsi="Times New Roman" w:cs="Times New Roman"/>
          <w:bCs/>
        </w:rPr>
        <w:t xml:space="preserve">Использование технологий коллективного </w:t>
      </w:r>
      <w:proofErr w:type="spellStart"/>
      <w:r w:rsidR="00CE63C6" w:rsidRPr="00505179">
        <w:rPr>
          <w:rFonts w:ascii="Times New Roman" w:eastAsia="Times New Roman" w:hAnsi="Times New Roman" w:cs="Times New Roman"/>
          <w:bCs/>
        </w:rPr>
        <w:t>взаимообучения</w:t>
      </w:r>
      <w:proofErr w:type="spellEnd"/>
      <w:r w:rsidR="00CE63C6" w:rsidRPr="00505179">
        <w:rPr>
          <w:rFonts w:ascii="Times New Roman" w:eastAsia="Times New Roman" w:hAnsi="Times New Roman" w:cs="Times New Roman"/>
          <w:bCs/>
        </w:rPr>
        <w:t xml:space="preserve"> и сотрудничества. </w:t>
      </w:r>
      <w:r w:rsidR="00CE63C6" w:rsidRPr="00505179">
        <w:rPr>
          <w:rFonts w:ascii="Times New Roman" w:eastAsia="Times New Roman" w:hAnsi="Times New Roman" w:cs="Times New Roman"/>
          <w:bCs/>
        </w:rPr>
        <w:br/>
        <w:t>Виды групповой работы в технологии сотрудничества.</w:t>
      </w:r>
    </w:p>
    <w:p w:rsidR="006D538F" w:rsidRPr="00505179" w:rsidRDefault="00A36E42" w:rsidP="006D538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Учитель начальных классов:</w:t>
      </w:r>
      <w:r w:rsidR="006D538F" w:rsidRPr="00505179">
        <w:rPr>
          <w:rFonts w:ascii="Times New Roman" w:eastAsia="Times New Roman" w:hAnsi="Times New Roman" w:cs="Times New Roman"/>
        </w:rPr>
        <w:t xml:space="preserve"> Барадулина Л.Ю. учитель начальных классов</w:t>
      </w:r>
    </w:p>
    <w:p w:rsidR="00A36E42" w:rsidRPr="00505179" w:rsidRDefault="00A36E42" w:rsidP="006D538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Мастер-клас</w:t>
      </w:r>
      <w:r w:rsidR="006D538F" w:rsidRPr="00505179">
        <w:rPr>
          <w:rFonts w:ascii="Times New Roman" w:eastAsia="Times New Roman" w:hAnsi="Times New Roman" w:cs="Times New Roman"/>
          <w:bCs/>
        </w:rPr>
        <w:t>с</w:t>
      </w:r>
    </w:p>
    <w:p w:rsidR="00CE63C6" w:rsidRDefault="00CE63C6" w:rsidP="00CE63C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1)</w:t>
      </w:r>
    </w:p>
    <w:p w:rsidR="00524324" w:rsidRPr="00505179" w:rsidRDefault="00524324" w:rsidP="00CE63C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drawing>
          <wp:inline distT="0" distB="0" distL="0" distR="0">
            <wp:extent cx="5938100" cy="3340800"/>
            <wp:effectExtent l="19050" t="0" r="550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3C6" w:rsidRPr="00505179" w:rsidRDefault="00CE63C6" w:rsidP="00CE63C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- Прочитайте высказывания известных людей, попробуйте определить тему</w:t>
      </w:r>
    </w:p>
    <w:p w:rsidR="00CE63C6" w:rsidRDefault="00CE63C6" w:rsidP="00CE63C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2</w:t>
      </w:r>
      <w:proofErr w:type="gramStart"/>
      <w:r w:rsidRPr="00505179">
        <w:rPr>
          <w:rFonts w:ascii="Times New Roman" w:eastAsia="Times New Roman" w:hAnsi="Times New Roman" w:cs="Times New Roman"/>
          <w:bCs/>
        </w:rPr>
        <w:t xml:space="preserve"> )</w:t>
      </w:r>
      <w:proofErr w:type="gramEnd"/>
    </w:p>
    <w:p w:rsidR="00524324" w:rsidRPr="00505179" w:rsidRDefault="00524324" w:rsidP="00CE63C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lastRenderedPageBreak/>
        <w:t>Тема:</w:t>
      </w:r>
      <w:r w:rsidRPr="00505179">
        <w:rPr>
          <w:rFonts w:ascii="Times New Roman" w:eastAsia="Times New Roman" w:hAnsi="Times New Roman" w:cs="Times New Roman"/>
        </w:rPr>
        <w:t> </w:t>
      </w:r>
      <w:r w:rsidR="006D538F" w:rsidRPr="00505179">
        <w:rPr>
          <w:rFonts w:ascii="Times New Roman" w:eastAsia="Times New Roman" w:hAnsi="Times New Roman" w:cs="Times New Roman"/>
        </w:rPr>
        <w:t xml:space="preserve">Использование технологий коллективного </w:t>
      </w:r>
      <w:proofErr w:type="spellStart"/>
      <w:r w:rsidR="006D538F" w:rsidRPr="00505179">
        <w:rPr>
          <w:rFonts w:ascii="Times New Roman" w:eastAsia="Times New Roman" w:hAnsi="Times New Roman" w:cs="Times New Roman"/>
        </w:rPr>
        <w:t>взаимообучения</w:t>
      </w:r>
      <w:proofErr w:type="spellEnd"/>
      <w:r w:rsidR="006D538F" w:rsidRPr="00505179">
        <w:rPr>
          <w:rFonts w:ascii="Times New Roman" w:eastAsia="Times New Roman" w:hAnsi="Times New Roman" w:cs="Times New Roman"/>
        </w:rPr>
        <w:t xml:space="preserve"> и сотрудничества</w:t>
      </w:r>
      <w:r w:rsidRPr="00505179">
        <w:rPr>
          <w:rFonts w:ascii="Times New Roman" w:eastAsia="Times New Roman" w:hAnsi="Times New Roman" w:cs="Times New Roman"/>
        </w:rPr>
        <w:t>. Виды групповой работы в технологии сотрудничества.</w:t>
      </w:r>
    </w:p>
    <w:p w:rsidR="005F2D41" w:rsidRDefault="005F2D41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(</w:t>
      </w:r>
      <w:r w:rsidRPr="00505179">
        <w:rPr>
          <w:rFonts w:ascii="Times New Roman" w:eastAsia="Times New Roman" w:hAnsi="Times New Roman" w:cs="Times New Roman"/>
          <w:bCs/>
        </w:rPr>
        <w:t>слайд №</w:t>
      </w:r>
      <w:r w:rsidR="00C00298" w:rsidRPr="00505179">
        <w:rPr>
          <w:rFonts w:ascii="Times New Roman" w:eastAsia="Times New Roman" w:hAnsi="Times New Roman" w:cs="Times New Roman"/>
          <w:bCs/>
        </w:rPr>
        <w:t xml:space="preserve"> 3</w:t>
      </w:r>
      <w:r w:rsidRPr="00505179">
        <w:rPr>
          <w:rFonts w:ascii="Times New Roman" w:eastAsia="Times New Roman" w:hAnsi="Times New Roman" w:cs="Times New Roman"/>
        </w:rPr>
        <w:t>)</w:t>
      </w:r>
    </w:p>
    <w:p w:rsidR="00524324" w:rsidRPr="00505179" w:rsidRDefault="00524324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298" w:rsidRPr="00505179" w:rsidRDefault="00C00298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>Основная идея  технологии КСО - создать условия для активной совместной учебной деятельности учащихся в разных учебных ситуациях.</w:t>
      </w:r>
    </w:p>
    <w:p w:rsidR="00C00298" w:rsidRPr="00505179" w:rsidRDefault="00C00298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  <w:iCs/>
        </w:rPr>
        <w:t>Учиться вместе, а не просто что-то выполнять вместе – вот суть данного подхода.</w:t>
      </w:r>
      <w:r w:rsidRPr="00505179">
        <w:rPr>
          <w:rFonts w:ascii="Times New Roman" w:eastAsia="Times New Roman" w:hAnsi="Times New Roman" w:cs="Times New Roman"/>
          <w:bCs/>
        </w:rPr>
        <w:t xml:space="preserve"> 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>Цель мастер-класса: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Организовать </w:t>
      </w:r>
      <w:r w:rsidR="0041293D" w:rsidRPr="00505179">
        <w:rPr>
          <w:rFonts w:ascii="Times New Roman" w:eastAsia="Times New Roman" w:hAnsi="Times New Roman" w:cs="Times New Roman"/>
        </w:rPr>
        <w:t>деятельность</w:t>
      </w:r>
      <w:r w:rsidRPr="00505179">
        <w:rPr>
          <w:rFonts w:ascii="Times New Roman" w:eastAsia="Times New Roman" w:hAnsi="Times New Roman" w:cs="Times New Roman"/>
        </w:rPr>
        <w:t xml:space="preserve">, в результате </w:t>
      </w:r>
      <w:r w:rsidR="00CE63C6" w:rsidRPr="00505179">
        <w:rPr>
          <w:rFonts w:ascii="Times New Roman" w:eastAsia="Times New Roman" w:hAnsi="Times New Roman" w:cs="Times New Roman"/>
        </w:rPr>
        <w:t>которой можно познакоми</w:t>
      </w:r>
      <w:r w:rsidRPr="00505179">
        <w:rPr>
          <w:rFonts w:ascii="Times New Roman" w:eastAsia="Times New Roman" w:hAnsi="Times New Roman" w:cs="Times New Roman"/>
        </w:rPr>
        <w:t>т</w:t>
      </w:r>
      <w:r w:rsidR="00CE63C6" w:rsidRPr="00505179">
        <w:rPr>
          <w:rFonts w:ascii="Times New Roman" w:eastAsia="Times New Roman" w:hAnsi="Times New Roman" w:cs="Times New Roman"/>
        </w:rPr>
        <w:t>ь</w:t>
      </w:r>
      <w:r w:rsidRPr="00505179">
        <w:rPr>
          <w:rFonts w:ascii="Times New Roman" w:eastAsia="Times New Roman" w:hAnsi="Times New Roman" w:cs="Times New Roman"/>
        </w:rPr>
        <w:t>ся с данной технологией.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Задачи: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1. Создать условия для демонстрации технологии обучения в сотрудничестве.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2. Познакомить с видами групповой работы по данной технологии.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3. Способст</w:t>
      </w:r>
      <w:r w:rsidR="00402662" w:rsidRPr="00505179">
        <w:rPr>
          <w:rFonts w:ascii="Times New Roman" w:eastAsia="Times New Roman" w:hAnsi="Times New Roman" w:cs="Times New Roman"/>
        </w:rPr>
        <w:t xml:space="preserve">вовать развитию </w:t>
      </w:r>
      <w:r w:rsidRPr="00505179">
        <w:rPr>
          <w:rFonts w:ascii="Times New Roman" w:eastAsia="Times New Roman" w:hAnsi="Times New Roman" w:cs="Times New Roman"/>
        </w:rPr>
        <w:t>активности, раскрытию внутреннего потенциала, путём создания условий для индивидуальной и коллективной работы.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>Раздаточный материал:</w:t>
      </w:r>
    </w:p>
    <w:p w:rsidR="00A36E42" w:rsidRPr="00505179" w:rsidRDefault="00A33324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Конверты </w:t>
      </w:r>
      <w:r w:rsidR="00CE63C6" w:rsidRPr="00505179">
        <w:rPr>
          <w:rFonts w:ascii="Times New Roman" w:eastAsia="Times New Roman" w:hAnsi="Times New Roman" w:cs="Times New Roman"/>
        </w:rPr>
        <w:t xml:space="preserve"> </w:t>
      </w:r>
      <w:r w:rsidR="00A36E42" w:rsidRPr="00505179">
        <w:rPr>
          <w:rFonts w:ascii="Times New Roman" w:eastAsia="Times New Roman" w:hAnsi="Times New Roman" w:cs="Times New Roman"/>
        </w:rPr>
        <w:t>с заданиями и рекомендациями для каждой группы.</w:t>
      </w:r>
    </w:p>
    <w:p w:rsidR="00A36E42" w:rsidRPr="00505179" w:rsidRDefault="00A36E42" w:rsidP="006D538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Ход проведения</w:t>
      </w:r>
    </w:p>
    <w:p w:rsidR="005F2D41" w:rsidRDefault="005F2D41" w:rsidP="005F2D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4)</w:t>
      </w:r>
    </w:p>
    <w:p w:rsidR="00524324" w:rsidRPr="00505179" w:rsidRDefault="00524324" w:rsidP="005F2D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lastRenderedPageBreak/>
        <w:drawing>
          <wp:inline distT="0" distB="0" distL="0" distR="0">
            <wp:extent cx="5940425" cy="3342108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662" w:rsidRPr="00505179" w:rsidRDefault="00402662" w:rsidP="00402662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bCs/>
          <w:sz w:val="22"/>
          <w:szCs w:val="22"/>
        </w:rPr>
        <w:t>Вступительное слово учителя</w:t>
      </w:r>
      <w:r w:rsidRPr="00505179">
        <w:rPr>
          <w:sz w:val="22"/>
          <w:szCs w:val="22"/>
        </w:rPr>
        <w:t xml:space="preserve">. </w:t>
      </w:r>
    </w:p>
    <w:p w:rsidR="00402662" w:rsidRPr="00505179" w:rsidRDefault="00402662" w:rsidP="00402662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 xml:space="preserve">Рамки приобретения группового взаимодействия детей в последние годы существенно сужены. Социологи выяснили, что за 11 лет обучения школьники проводят в классе </w:t>
      </w:r>
      <w:r w:rsidR="00CE63C6" w:rsidRPr="00505179">
        <w:rPr>
          <w:sz w:val="22"/>
          <w:szCs w:val="22"/>
        </w:rPr>
        <w:t xml:space="preserve">около </w:t>
      </w:r>
      <w:r w:rsidRPr="00505179">
        <w:rPr>
          <w:sz w:val="22"/>
          <w:szCs w:val="22"/>
        </w:rPr>
        <w:t>15 000 часов, а за телевизором</w:t>
      </w:r>
      <w:r w:rsidR="00CE63C6" w:rsidRPr="00505179">
        <w:rPr>
          <w:sz w:val="22"/>
          <w:szCs w:val="22"/>
        </w:rPr>
        <w:t xml:space="preserve"> и компьютером</w:t>
      </w:r>
      <w:r w:rsidRPr="00505179">
        <w:rPr>
          <w:sz w:val="22"/>
          <w:szCs w:val="22"/>
        </w:rPr>
        <w:t xml:space="preserve"> – </w:t>
      </w:r>
      <w:r w:rsidR="00CE63C6" w:rsidRPr="00505179">
        <w:rPr>
          <w:sz w:val="22"/>
          <w:szCs w:val="22"/>
        </w:rPr>
        <w:t xml:space="preserve">более </w:t>
      </w:r>
      <w:r w:rsidRPr="00505179">
        <w:rPr>
          <w:sz w:val="22"/>
          <w:szCs w:val="22"/>
        </w:rPr>
        <w:t>18 000. Если сюда добавить то, что дети часто лишены общения со сверстниками в яслях, детском саду, во дворе, то понятно, что школа – подчас единственное место, где дети могут общаться в коллективе, т.е. приобретать навыки коммуникативной деятельности.</w:t>
      </w:r>
    </w:p>
    <w:p w:rsidR="0041293D" w:rsidRPr="00505179" w:rsidRDefault="005F2D41" w:rsidP="00CE63C6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bCs/>
          <w:sz w:val="22"/>
          <w:szCs w:val="22"/>
        </w:rPr>
        <w:t>Коллективным способом обучения</w:t>
      </w:r>
      <w:r w:rsidRPr="00505179">
        <w:rPr>
          <w:sz w:val="22"/>
          <w:szCs w:val="22"/>
        </w:rPr>
        <w:t xml:space="preserve"> (КСО) является такая его организация, при которой обучение осуществляется путем общения в динамических парах, когда каждый учит каждого</w:t>
      </w:r>
      <w:r w:rsidR="00C00298" w:rsidRPr="00505179">
        <w:rPr>
          <w:sz w:val="22"/>
          <w:szCs w:val="22"/>
        </w:rPr>
        <w:t>, эти</w:t>
      </w:r>
      <w:r w:rsidR="00402662" w:rsidRPr="00505179">
        <w:rPr>
          <w:sz w:val="22"/>
          <w:szCs w:val="22"/>
        </w:rPr>
        <w:t xml:space="preserve"> процессы кооперации учащихся в классе помогают быстрее достичь высоких учебных показателей, повышает самооценку школьников, а главное – учит детей общению в учебной деятельности. Таким образом, групповая работа является одним из мощных педагогических инструментов для учителя.</w:t>
      </w:r>
    </w:p>
    <w:p w:rsidR="005F2D41" w:rsidRDefault="00C00298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5)</w:t>
      </w:r>
    </w:p>
    <w:p w:rsidR="0096708C" w:rsidRPr="00505179" w:rsidRDefault="0096708C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lastRenderedPageBreak/>
        <w:drawing>
          <wp:inline distT="0" distB="0" distL="0" distR="0">
            <wp:extent cx="5940425" cy="3342108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0298" w:rsidRPr="00505179" w:rsidRDefault="00C00298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Из истории</w:t>
      </w:r>
    </w:p>
    <w:p w:rsidR="00C00298" w:rsidRPr="00505179" w:rsidRDefault="00C00298" w:rsidP="00C0029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  <w:iCs/>
        </w:rPr>
        <w:t>Идея обучение в сотрудничестве (</w:t>
      </w:r>
      <w:r w:rsidRPr="00505179">
        <w:rPr>
          <w:rFonts w:ascii="Times New Roman" w:eastAsia="Times New Roman" w:hAnsi="Times New Roman" w:cs="Times New Roman"/>
          <w:bCs/>
          <w:iCs/>
          <w:lang w:val="en-US"/>
        </w:rPr>
        <w:t>cooperative</w:t>
      </w:r>
      <w:r w:rsidRPr="00505179">
        <w:rPr>
          <w:rFonts w:ascii="Times New Roman" w:eastAsia="Times New Roman" w:hAnsi="Times New Roman" w:cs="Times New Roman"/>
          <w:bCs/>
          <w:iCs/>
        </w:rPr>
        <w:t xml:space="preserve"> </w:t>
      </w:r>
      <w:r w:rsidRPr="00505179">
        <w:rPr>
          <w:rFonts w:ascii="Times New Roman" w:eastAsia="Times New Roman" w:hAnsi="Times New Roman" w:cs="Times New Roman"/>
          <w:bCs/>
          <w:iCs/>
          <w:lang w:val="en-US"/>
        </w:rPr>
        <w:t>learning</w:t>
      </w:r>
      <w:r w:rsidRPr="00505179">
        <w:rPr>
          <w:rFonts w:ascii="Times New Roman" w:eastAsia="Times New Roman" w:hAnsi="Times New Roman" w:cs="Times New Roman"/>
          <w:bCs/>
          <w:iCs/>
        </w:rPr>
        <w:t xml:space="preserve">) появилась в 20-х </w:t>
      </w:r>
      <w:proofErr w:type="spellStart"/>
      <w:proofErr w:type="gramStart"/>
      <w:r w:rsidRPr="00505179">
        <w:rPr>
          <w:rFonts w:ascii="Times New Roman" w:eastAsia="Times New Roman" w:hAnsi="Times New Roman" w:cs="Times New Roman"/>
          <w:bCs/>
          <w:iCs/>
        </w:rPr>
        <w:t>гг</w:t>
      </w:r>
      <w:proofErr w:type="spellEnd"/>
      <w:proofErr w:type="gramEnd"/>
      <w:r w:rsidRPr="00505179">
        <w:rPr>
          <w:rFonts w:ascii="Times New Roman" w:eastAsia="Times New Roman" w:hAnsi="Times New Roman" w:cs="Times New Roman"/>
          <w:bCs/>
          <w:iCs/>
        </w:rPr>
        <w:t xml:space="preserve"> ХХ в;</w:t>
      </w:r>
    </w:p>
    <w:p w:rsidR="00C00298" w:rsidRPr="00505179" w:rsidRDefault="00C00298" w:rsidP="00C0029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  <w:iCs/>
        </w:rPr>
        <w:t xml:space="preserve">Разработка технологии обучения в малых группах началась в 1970-е годы (элемент прагматического подхода в образовании </w:t>
      </w:r>
      <w:proofErr w:type="gramStart"/>
      <w:r w:rsidRPr="00505179">
        <w:rPr>
          <w:rFonts w:ascii="Times New Roman" w:eastAsia="Times New Roman" w:hAnsi="Times New Roman" w:cs="Times New Roman"/>
          <w:bCs/>
          <w:iCs/>
        </w:rPr>
        <w:t>Дж</w:t>
      </w:r>
      <w:proofErr w:type="gramEnd"/>
      <w:r w:rsidRPr="00505179">
        <w:rPr>
          <w:rFonts w:ascii="Times New Roman" w:eastAsia="Times New Roman" w:hAnsi="Times New Roman" w:cs="Times New Roman"/>
          <w:bCs/>
          <w:iCs/>
        </w:rPr>
        <w:t xml:space="preserve">. </w:t>
      </w:r>
      <w:proofErr w:type="spellStart"/>
      <w:r w:rsidRPr="00505179">
        <w:rPr>
          <w:rFonts w:ascii="Times New Roman" w:eastAsia="Times New Roman" w:hAnsi="Times New Roman" w:cs="Times New Roman"/>
          <w:bCs/>
          <w:iCs/>
        </w:rPr>
        <w:t>Дьюи</w:t>
      </w:r>
      <w:proofErr w:type="spellEnd"/>
      <w:r w:rsidRPr="00505179">
        <w:rPr>
          <w:rFonts w:ascii="Times New Roman" w:eastAsia="Times New Roman" w:hAnsi="Times New Roman" w:cs="Times New Roman"/>
          <w:bCs/>
          <w:iCs/>
        </w:rPr>
        <w:t>);</w:t>
      </w:r>
    </w:p>
    <w:p w:rsidR="00C00298" w:rsidRPr="00505179" w:rsidRDefault="00C00298" w:rsidP="00C00298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  <w:iCs/>
        </w:rPr>
        <w:t xml:space="preserve">В 1980-е годы идеология обучения в сотрудничестве была разработана тремя группами американских педагогов (университет Джона </w:t>
      </w:r>
      <w:proofErr w:type="spellStart"/>
      <w:r w:rsidRPr="00505179">
        <w:rPr>
          <w:rFonts w:ascii="Times New Roman" w:eastAsia="Times New Roman" w:hAnsi="Times New Roman" w:cs="Times New Roman"/>
          <w:bCs/>
          <w:iCs/>
        </w:rPr>
        <w:t>Хопкинса</w:t>
      </w:r>
      <w:proofErr w:type="spellEnd"/>
      <w:r w:rsidRPr="00505179">
        <w:rPr>
          <w:rFonts w:ascii="Times New Roman" w:eastAsia="Times New Roman" w:hAnsi="Times New Roman" w:cs="Times New Roman"/>
          <w:bCs/>
          <w:iCs/>
        </w:rPr>
        <w:t xml:space="preserve"> – Р. Славин, университет Миннесота Р. Джонсон и Д. Джонсон, Калифорния – группа </w:t>
      </w:r>
      <w:proofErr w:type="gramStart"/>
      <w:r w:rsidRPr="00505179">
        <w:rPr>
          <w:rFonts w:ascii="Times New Roman" w:eastAsia="Times New Roman" w:hAnsi="Times New Roman" w:cs="Times New Roman"/>
          <w:bCs/>
          <w:iCs/>
        </w:rPr>
        <w:t>Дж</w:t>
      </w:r>
      <w:proofErr w:type="gramEnd"/>
      <w:r w:rsidRPr="00505179">
        <w:rPr>
          <w:rFonts w:ascii="Times New Roman" w:eastAsia="Times New Roman" w:hAnsi="Times New Roman" w:cs="Times New Roman"/>
          <w:bCs/>
          <w:iCs/>
        </w:rPr>
        <w:t xml:space="preserve">. Аронсона, и группой </w:t>
      </w:r>
      <w:proofErr w:type="spellStart"/>
      <w:r w:rsidRPr="00505179">
        <w:rPr>
          <w:rFonts w:ascii="Times New Roman" w:eastAsia="Times New Roman" w:hAnsi="Times New Roman" w:cs="Times New Roman"/>
          <w:bCs/>
          <w:iCs/>
        </w:rPr>
        <w:t>Шломо</w:t>
      </w:r>
      <w:proofErr w:type="spellEnd"/>
      <w:r w:rsidRPr="00505179">
        <w:rPr>
          <w:rFonts w:ascii="Times New Roman" w:eastAsia="Times New Roman" w:hAnsi="Times New Roman" w:cs="Times New Roman"/>
          <w:bCs/>
          <w:iCs/>
        </w:rPr>
        <w:t xml:space="preserve"> Шаран из </w:t>
      </w:r>
      <w:proofErr w:type="spellStart"/>
      <w:r w:rsidRPr="00505179">
        <w:rPr>
          <w:rFonts w:ascii="Times New Roman" w:eastAsia="Times New Roman" w:hAnsi="Times New Roman" w:cs="Times New Roman"/>
          <w:bCs/>
          <w:iCs/>
        </w:rPr>
        <w:t>Тель-Авивского</w:t>
      </w:r>
      <w:proofErr w:type="spellEnd"/>
      <w:r w:rsidRPr="00505179">
        <w:rPr>
          <w:rFonts w:ascii="Times New Roman" w:eastAsia="Times New Roman" w:hAnsi="Times New Roman" w:cs="Times New Roman"/>
          <w:bCs/>
          <w:iCs/>
        </w:rPr>
        <w:t xml:space="preserve"> университета, Израиль).</w:t>
      </w:r>
    </w:p>
    <w:p w:rsidR="00C00298" w:rsidRDefault="00C00298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6)</w:t>
      </w:r>
    </w:p>
    <w:p w:rsidR="0096708C" w:rsidRPr="00505179" w:rsidRDefault="0096708C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drawing>
          <wp:inline distT="0" distB="0" distL="0" distR="0">
            <wp:extent cx="5940425" cy="3342108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42" w:rsidRPr="00505179" w:rsidRDefault="00A36E42" w:rsidP="00C0029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lastRenderedPageBreak/>
        <w:t>Эмоциональный настрой.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Предлагаю для создания атмосферы доверия и комфорта настроить себя на позитивное сотрудничество, провести упражнение-приветствие «Приветик».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Передайте друг другу «приветик» лёгким пожатием рук. При этом не нужно ничего говорить</w:t>
      </w:r>
      <w:r w:rsidR="0041293D" w:rsidRPr="00505179">
        <w:rPr>
          <w:rFonts w:ascii="Times New Roman" w:eastAsia="Times New Roman" w:hAnsi="Times New Roman" w:cs="Times New Roman"/>
        </w:rPr>
        <w:t>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Надеюсь, что сегодня он сплотит нас, и наша встреча будет плодотворной.</w:t>
      </w:r>
    </w:p>
    <w:p w:rsidR="001603E2" w:rsidRDefault="001603E2" w:rsidP="001603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7)</w:t>
      </w:r>
    </w:p>
    <w:p w:rsidR="0096708C" w:rsidRPr="00505179" w:rsidRDefault="0096708C" w:rsidP="001603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drawing>
          <wp:inline distT="0" distB="0" distL="0" distR="0">
            <wp:extent cx="5940425" cy="3342108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03E2" w:rsidRPr="00505179" w:rsidRDefault="001603E2" w:rsidP="001603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>Сотрудничество – это совместная работа нескольких человек, направленная на достижение общих целей.</w:t>
      </w:r>
    </w:p>
    <w:p w:rsidR="001603E2" w:rsidRPr="00505179" w:rsidRDefault="001603E2" w:rsidP="001603E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Работая в коллективе, человек вынужден думать не только о собственном благе, но и о благе тех, кто трудится рядом с ним. </w:t>
      </w:r>
      <w:proofErr w:type="gramStart"/>
      <w:r w:rsidRPr="00505179">
        <w:rPr>
          <w:rFonts w:ascii="Times New Roman" w:eastAsia="Times New Roman" w:hAnsi="Times New Roman" w:cs="Times New Roman"/>
        </w:rPr>
        <w:t>Следовательно, обучение в сотрудничестве создаёт условия для позитивного взаимодействия между учащимися в процессе достижения общей цели: каждый понимает, что он может добиться успеха (т.е. овладеть определёнными знаниями) только при условии, что и остальные члены группы достигнут своих целей).</w:t>
      </w:r>
      <w:proofErr w:type="gramEnd"/>
    </w:p>
    <w:p w:rsidR="001603E2" w:rsidRPr="00505179" w:rsidRDefault="001603E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Как Вы думаете, что такое </w:t>
      </w:r>
      <w:r w:rsidRPr="00505179">
        <w:rPr>
          <w:rFonts w:ascii="Times New Roman" w:eastAsia="Times New Roman" w:hAnsi="Times New Roman" w:cs="Times New Roman"/>
          <w:bCs/>
        </w:rPr>
        <w:t>технология обучения в сотрудничестве?</w:t>
      </w:r>
    </w:p>
    <w:p w:rsidR="00C00298" w:rsidRPr="00505179" w:rsidRDefault="00C00298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Запишите на листе свои предположения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 (Задание выполняем индивидуально). </w:t>
      </w:r>
    </w:p>
    <w:p w:rsidR="00C00298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-Объединитесь в произвольные пары и обсудите свои ответы. Зап</w:t>
      </w:r>
      <w:r w:rsidR="00C00298" w:rsidRPr="00505179">
        <w:rPr>
          <w:rFonts w:ascii="Times New Roman" w:eastAsia="Times New Roman" w:hAnsi="Times New Roman" w:cs="Times New Roman"/>
        </w:rPr>
        <w:t xml:space="preserve">ишите под буквой </w:t>
      </w:r>
      <w:r w:rsidRPr="00505179">
        <w:rPr>
          <w:rFonts w:ascii="Times New Roman" w:eastAsia="Times New Roman" w:hAnsi="Times New Roman" w:cs="Times New Roman"/>
        </w:rPr>
        <w:t xml:space="preserve">свой вариант 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(Работа в парах) </w:t>
      </w:r>
    </w:p>
    <w:p w:rsidR="00C00298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Объединитесь в группы, проделайте ту же</w:t>
      </w:r>
      <w:r w:rsidR="0059137B" w:rsidRPr="00505179">
        <w:rPr>
          <w:rFonts w:ascii="Times New Roman" w:eastAsia="Times New Roman" w:hAnsi="Times New Roman" w:cs="Times New Roman"/>
        </w:rPr>
        <w:t xml:space="preserve"> </w:t>
      </w:r>
      <w:r w:rsidRPr="00505179">
        <w:rPr>
          <w:rFonts w:ascii="Times New Roman" w:eastAsia="Times New Roman" w:hAnsi="Times New Roman" w:cs="Times New Roman"/>
        </w:rPr>
        <w:t xml:space="preserve">самую работу. 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lastRenderedPageBreak/>
        <w:t>(Работа в группах)</w:t>
      </w:r>
      <w:r w:rsidR="0041293D" w:rsidRPr="00505179">
        <w:rPr>
          <w:rFonts w:ascii="Times New Roman" w:eastAsia="Times New Roman" w:hAnsi="Times New Roman" w:cs="Times New Roman"/>
        </w:rPr>
        <w:t xml:space="preserve"> 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Сделайте общий вывод по заданному вопросу.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Прочитайте, что у вас получилось.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(Один из членов группы зачитывает свой ответ)</w:t>
      </w:r>
    </w:p>
    <w:p w:rsidR="00D51EFD" w:rsidRDefault="00D51EFD" w:rsidP="00D51EF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</w:t>
      </w:r>
      <w:r w:rsidR="001603E2" w:rsidRPr="00505179">
        <w:rPr>
          <w:rFonts w:ascii="Times New Roman" w:eastAsia="Times New Roman" w:hAnsi="Times New Roman" w:cs="Times New Roman"/>
          <w:bCs/>
        </w:rPr>
        <w:t>слайд № 8</w:t>
      </w:r>
      <w:r w:rsidRPr="00505179">
        <w:rPr>
          <w:rFonts w:ascii="Times New Roman" w:eastAsia="Times New Roman" w:hAnsi="Times New Roman" w:cs="Times New Roman"/>
          <w:bCs/>
        </w:rPr>
        <w:t>)</w:t>
      </w:r>
    </w:p>
    <w:p w:rsidR="0096708C" w:rsidRPr="00505179" w:rsidRDefault="0096708C" w:rsidP="00D51EF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drawing>
          <wp:inline distT="0" distB="0" distL="0" distR="0">
            <wp:extent cx="5940425" cy="3342108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Что же такое технология обучения в сотрудничестве?</w:t>
      </w:r>
    </w:p>
    <w:p w:rsidR="00A36E42" w:rsidRPr="00505179" w:rsidRDefault="00A36E42" w:rsidP="006D538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Давайте </w:t>
      </w:r>
      <w:proofErr w:type="gramStart"/>
      <w:r w:rsidRPr="00505179">
        <w:rPr>
          <w:rFonts w:ascii="Times New Roman" w:eastAsia="Times New Roman" w:hAnsi="Times New Roman" w:cs="Times New Roman"/>
        </w:rPr>
        <w:t>посмотрим</w:t>
      </w:r>
      <w:proofErr w:type="gramEnd"/>
      <w:r w:rsidRPr="00505179">
        <w:rPr>
          <w:rFonts w:ascii="Times New Roman" w:eastAsia="Times New Roman" w:hAnsi="Times New Roman" w:cs="Times New Roman"/>
        </w:rPr>
        <w:t xml:space="preserve"> как раскрывается это понятие в педагогической литературе. </w:t>
      </w:r>
    </w:p>
    <w:p w:rsidR="00D51EFD" w:rsidRDefault="001603E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 xml:space="preserve"> </w:t>
      </w:r>
      <w:r w:rsidR="00D51EFD" w:rsidRPr="00505179">
        <w:rPr>
          <w:rFonts w:ascii="Times New Roman" w:eastAsia="Times New Roman" w:hAnsi="Times New Roman" w:cs="Times New Roman"/>
          <w:bCs/>
        </w:rPr>
        <w:t>(слайд № 9)</w:t>
      </w:r>
    </w:p>
    <w:p w:rsidR="0096708C" w:rsidRPr="00505179" w:rsidRDefault="0096708C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lastRenderedPageBreak/>
        <w:drawing>
          <wp:inline distT="0" distB="0" distL="0" distR="0">
            <wp:extent cx="5940425" cy="3342108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42" w:rsidRPr="00505179" w:rsidRDefault="00A36E42" w:rsidP="006D538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  <w:iCs/>
        </w:rPr>
        <w:t>Основные принципы обучения в сотрудничестве </w:t>
      </w:r>
      <w:r w:rsidRPr="00505179">
        <w:rPr>
          <w:rFonts w:ascii="Times New Roman" w:eastAsia="Times New Roman" w:hAnsi="Times New Roman" w:cs="Times New Roman"/>
          <w:iCs/>
        </w:rPr>
        <w:t>Взаимозависимость членов группы, </w:t>
      </w:r>
      <w:r w:rsidRPr="00505179">
        <w:rPr>
          <w:rFonts w:ascii="Times New Roman" w:eastAsia="Times New Roman" w:hAnsi="Times New Roman" w:cs="Times New Roman"/>
        </w:rPr>
        <w:t>которую можно создать на основе:</w:t>
      </w:r>
    </w:p>
    <w:p w:rsidR="00A36E42" w:rsidRPr="00505179" w:rsidRDefault="00A36E42" w:rsidP="00A36E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единой цели, которую можно достичь только сообща;</w:t>
      </w:r>
    </w:p>
    <w:p w:rsidR="00A36E42" w:rsidRPr="00505179" w:rsidRDefault="00A36E42" w:rsidP="00A36E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распределённых внутригрупповых ролей, функций;</w:t>
      </w:r>
    </w:p>
    <w:p w:rsidR="00A36E42" w:rsidRPr="00505179" w:rsidRDefault="00A36E42" w:rsidP="00A36E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единого учебного материала;</w:t>
      </w:r>
    </w:p>
    <w:p w:rsidR="00A36E42" w:rsidRPr="00505179" w:rsidRDefault="00A36E42" w:rsidP="00A36E4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общих ресурсов;</w:t>
      </w:r>
    </w:p>
    <w:p w:rsidR="00A36E42" w:rsidRPr="00505179" w:rsidRDefault="00A36E42" w:rsidP="006D538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одного поощрения на всех.</w:t>
      </w:r>
    </w:p>
    <w:p w:rsidR="00A36E42" w:rsidRPr="00505179" w:rsidRDefault="00A36E42" w:rsidP="006D538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>Практическое занятие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iCs/>
        </w:rPr>
        <w:t>Деление на группы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Итак, для дальнейшей работы нам необходимо объединиться в новые группы.</w:t>
      </w:r>
    </w:p>
    <w:p w:rsidR="006D538F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Чтобы объединить детей в группы, можно использовать разные способы.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Их множество.</w:t>
      </w:r>
    </w:p>
    <w:p w:rsidR="00A36E42" w:rsidRPr="00505179" w:rsidRDefault="00D51EFD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Приведите </w:t>
      </w:r>
      <w:r w:rsidR="00A36E42" w:rsidRPr="00505179">
        <w:rPr>
          <w:rFonts w:ascii="Times New Roman" w:eastAsia="Times New Roman" w:hAnsi="Times New Roman" w:cs="Times New Roman"/>
        </w:rPr>
        <w:t>пример</w:t>
      </w:r>
      <w:r w:rsidRPr="00505179">
        <w:rPr>
          <w:rFonts w:ascii="Times New Roman" w:eastAsia="Times New Roman" w:hAnsi="Times New Roman" w:cs="Times New Roman"/>
        </w:rPr>
        <w:t>ы</w:t>
      </w:r>
    </w:p>
    <w:p w:rsidR="00A36E42" w:rsidRDefault="00D51EFD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10)</w:t>
      </w:r>
    </w:p>
    <w:p w:rsidR="0096708C" w:rsidRPr="00505179" w:rsidRDefault="0096708C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lastRenderedPageBreak/>
        <w:drawing>
          <wp:inline distT="0" distB="0" distL="0" distR="0">
            <wp:extent cx="5940425" cy="3342108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Формирование групп разными способами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По желанию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По выбору педагога</w:t>
      </w:r>
      <w:r w:rsidR="00647F54" w:rsidRPr="00505179">
        <w:rPr>
          <w:rFonts w:ascii="Times New Roman" w:eastAsia="Times New Roman" w:hAnsi="Times New Roman" w:cs="Times New Roman"/>
        </w:rPr>
        <w:t xml:space="preserve"> </w:t>
      </w:r>
      <w:r w:rsidR="00647F54" w:rsidRPr="00505179">
        <w:rPr>
          <w:rFonts w:ascii="Times New Roman" w:hAnsi="Times New Roman" w:cs="Times New Roman"/>
        </w:rPr>
        <w:t>(решая определенные педагогические задачи, учитель может объединить учеников с близкими интеллектуальными возможностями, со схожим темпом работы, а может создать равные по силе группы).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Случайным образом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По определённому признаку</w:t>
      </w:r>
      <w:r w:rsidR="00867FAD" w:rsidRPr="00505179">
        <w:rPr>
          <w:rFonts w:ascii="Times New Roman" w:eastAsia="Times New Roman" w:hAnsi="Times New Roman" w:cs="Times New Roman"/>
        </w:rPr>
        <w:t xml:space="preserve"> </w:t>
      </w:r>
      <w:r w:rsidR="00867FAD" w:rsidRPr="00505179">
        <w:rPr>
          <w:rFonts w:ascii="Times New Roman" w:hAnsi="Times New Roman" w:cs="Times New Roman"/>
        </w:rPr>
        <w:t>который задает учитель или лидер групп</w:t>
      </w:r>
      <w:proofErr w:type="gramStart"/>
      <w:r w:rsidR="00867FAD" w:rsidRPr="00505179">
        <w:rPr>
          <w:rFonts w:ascii="Times New Roman" w:hAnsi="Times New Roman" w:cs="Times New Roman"/>
        </w:rPr>
        <w:t>ы(</w:t>
      </w:r>
      <w:proofErr w:type="gramEnd"/>
      <w:r w:rsidR="00867FAD" w:rsidRPr="00505179">
        <w:rPr>
          <w:rFonts w:ascii="Times New Roman" w:hAnsi="Times New Roman" w:cs="Times New Roman"/>
        </w:rPr>
        <w:t xml:space="preserve"> по первой букве имени: гласная или согласная; в какое время года родился: на четыре группы; по цвету глаз и т.д.);</w:t>
      </w:r>
    </w:p>
    <w:p w:rsidR="00867FAD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- По выбору «лидера»</w:t>
      </w:r>
      <w:r w:rsidR="00647F54" w:rsidRPr="00505179">
        <w:rPr>
          <w:rFonts w:ascii="Times New Roman" w:eastAsia="Times New Roman" w:hAnsi="Times New Roman" w:cs="Times New Roman"/>
        </w:rPr>
        <w:t xml:space="preserve"> (</w:t>
      </w:r>
      <w:r w:rsidR="00647F54" w:rsidRPr="00505179">
        <w:rPr>
          <w:rFonts w:ascii="Times New Roman" w:hAnsi="Times New Roman" w:cs="Times New Roman"/>
        </w:rPr>
        <w:t>лидер в данном случае может либо назначаться организатором, либо выбираться членами групп, а лидер набирает себе команду);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Перед тем как начать работу, обратите внимание на правила групповой работы: (на доску вывешиваются правила) </w:t>
      </w:r>
    </w:p>
    <w:p w:rsidR="00A36E42" w:rsidRDefault="00D51EFD" w:rsidP="00D51EF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 xml:space="preserve">(слайд № 11) (читают)    </w:t>
      </w:r>
      <w:r w:rsidR="00A36E42" w:rsidRPr="00505179">
        <w:rPr>
          <w:rFonts w:ascii="Times New Roman" w:eastAsia="Times New Roman" w:hAnsi="Times New Roman" w:cs="Times New Roman"/>
        </w:rPr>
        <w:t>Правила совместной работы</w:t>
      </w:r>
    </w:p>
    <w:p w:rsidR="0096708C" w:rsidRPr="00505179" w:rsidRDefault="0096708C" w:rsidP="00D51EF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  <w:noProof/>
        </w:rPr>
        <w:lastRenderedPageBreak/>
        <w:drawing>
          <wp:inline distT="0" distB="0" distL="0" distR="0">
            <wp:extent cx="5940425" cy="3342108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42" w:rsidRPr="00505179" w:rsidRDefault="00A36E42" w:rsidP="00A36E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Не говорить всем сразу.</w:t>
      </w:r>
    </w:p>
    <w:p w:rsidR="00A36E42" w:rsidRPr="00505179" w:rsidRDefault="00A36E42" w:rsidP="00A36E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Внимательно слушай своего товарища.</w:t>
      </w:r>
    </w:p>
    <w:p w:rsidR="00A36E42" w:rsidRPr="00505179" w:rsidRDefault="00A36E42" w:rsidP="00A36E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Говори только по делу спокойно и ясно.</w:t>
      </w:r>
    </w:p>
    <w:p w:rsidR="00A36E42" w:rsidRPr="00505179" w:rsidRDefault="00A36E42" w:rsidP="00A36E4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Обращаться друг к другу по имени.</w:t>
      </w:r>
    </w:p>
    <w:p w:rsidR="00A36E42" w:rsidRPr="00505179" w:rsidRDefault="00A36E42" w:rsidP="006D53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Если работа по технологии обучения в сотрудничестве на начальной стадии, то правилам работы в группе надо уделять внимание и научить детей работать совместно (сообща).</w:t>
      </w:r>
    </w:p>
    <w:p w:rsidR="00A36E42" w:rsidRDefault="000F54C7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bCs/>
        </w:rPr>
        <w:t>(слайд № 12)</w:t>
      </w:r>
    </w:p>
    <w:p w:rsidR="0096708C" w:rsidRPr="00505179" w:rsidRDefault="0096708C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E42" w:rsidRPr="00505179" w:rsidRDefault="00A36E42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Для успешной работы в группе возможно распределение</w:t>
      </w:r>
      <w:r w:rsidR="000F54C7" w:rsidRPr="00505179">
        <w:rPr>
          <w:rFonts w:ascii="Times New Roman" w:eastAsia="Times New Roman" w:hAnsi="Times New Roman" w:cs="Times New Roman"/>
        </w:rPr>
        <w:t xml:space="preserve"> </w:t>
      </w:r>
      <w:r w:rsidRPr="00505179">
        <w:rPr>
          <w:rFonts w:ascii="Times New Roman" w:eastAsia="Times New Roman" w:hAnsi="Times New Roman" w:cs="Times New Roman"/>
        </w:rPr>
        <w:t>ролей. Давайте познакомимся с ролями</w:t>
      </w:r>
      <w:r w:rsidR="000F54C7" w:rsidRPr="00505179">
        <w:rPr>
          <w:rFonts w:ascii="Times New Roman" w:eastAsia="Times New Roman" w:hAnsi="Times New Roman" w:cs="Times New Roman"/>
        </w:rPr>
        <w:t>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u w:val="single"/>
        </w:rPr>
        <w:t>Роли</w:t>
      </w:r>
      <w:r w:rsidR="000F54C7" w:rsidRPr="00505179">
        <w:rPr>
          <w:rFonts w:ascii="Times New Roman" w:eastAsia="Times New Roman" w:hAnsi="Times New Roman" w:cs="Times New Roman"/>
          <w:u w:val="single"/>
        </w:rPr>
        <w:t xml:space="preserve">: </w:t>
      </w:r>
      <w:r w:rsidRPr="00505179">
        <w:rPr>
          <w:rFonts w:ascii="Times New Roman" w:eastAsia="Times New Roman" w:hAnsi="Times New Roman" w:cs="Times New Roman"/>
          <w:u w:val="single"/>
        </w:rPr>
        <w:t xml:space="preserve"> </w:t>
      </w:r>
    </w:p>
    <w:p w:rsidR="00A36E42" w:rsidRPr="00505179" w:rsidRDefault="00A36E42" w:rsidP="00A36E42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gramStart"/>
      <w:r w:rsidRPr="00505179">
        <w:rPr>
          <w:rFonts w:ascii="Times New Roman" w:eastAsia="Times New Roman" w:hAnsi="Times New Roman" w:cs="Times New Roman"/>
        </w:rPr>
        <w:lastRenderedPageBreak/>
        <w:t>Организатор (распределяет роли, следит за</w:t>
      </w:r>
      <w:proofErr w:type="gramEnd"/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действиями всех членов группы)</w:t>
      </w:r>
    </w:p>
    <w:p w:rsidR="00A36E42" w:rsidRPr="00505179" w:rsidRDefault="00A36E42" w:rsidP="00A36E42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gramStart"/>
      <w:r w:rsidRPr="00505179">
        <w:rPr>
          <w:rFonts w:ascii="Times New Roman" w:eastAsia="Times New Roman" w:hAnsi="Times New Roman" w:cs="Times New Roman"/>
        </w:rPr>
        <w:t>Спикер (защита решения, ответа от имени</w:t>
      </w:r>
      <w:proofErr w:type="gramEnd"/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группы)</w:t>
      </w:r>
    </w:p>
    <w:p w:rsidR="00A36E42" w:rsidRPr="00505179" w:rsidRDefault="00A36E42" w:rsidP="00A36E42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gramStart"/>
      <w:r w:rsidRPr="00505179">
        <w:rPr>
          <w:rFonts w:ascii="Times New Roman" w:eastAsia="Times New Roman" w:hAnsi="Times New Roman" w:cs="Times New Roman"/>
        </w:rPr>
        <w:t>Планировщик (исследует условия задачи</w:t>
      </w:r>
      <w:proofErr w:type="gramEnd"/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и планирует работу)</w:t>
      </w:r>
    </w:p>
    <w:p w:rsidR="00A36E42" w:rsidRPr="00505179" w:rsidRDefault="00A36E42" w:rsidP="00A36E4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Писарь (записывает решение)</w:t>
      </w:r>
    </w:p>
    <w:p w:rsidR="00A36E42" w:rsidRPr="00505179" w:rsidRDefault="00A36E42" w:rsidP="00A36E4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Исполнитель (осуществляет попытки решения)</w:t>
      </w:r>
    </w:p>
    <w:p w:rsidR="00A36E42" w:rsidRPr="00505179" w:rsidRDefault="00A36E42" w:rsidP="00A36E42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Хронометрист (следит за временем)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Переходим к групповой работе.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Прочитайте тему, над которой будете работать.</w:t>
      </w:r>
    </w:p>
    <w:p w:rsidR="00A36E42" w:rsidRPr="00505179" w:rsidRDefault="000F54C7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iCs/>
        </w:rPr>
        <w:t>( На столах лежат конверты</w:t>
      </w:r>
      <w:r w:rsidR="00A36E42" w:rsidRPr="00505179">
        <w:rPr>
          <w:rFonts w:ascii="Times New Roman" w:eastAsia="Times New Roman" w:hAnsi="Times New Roman" w:cs="Times New Roman"/>
          <w:iCs/>
        </w:rPr>
        <w:t xml:space="preserve"> с указанными темами (для каждой группы </w:t>
      </w:r>
      <w:proofErr w:type="gramStart"/>
      <w:r w:rsidR="00A36E42" w:rsidRPr="00505179">
        <w:rPr>
          <w:rFonts w:ascii="Times New Roman" w:eastAsia="Times New Roman" w:hAnsi="Times New Roman" w:cs="Times New Roman"/>
          <w:iCs/>
        </w:rPr>
        <w:t>своя</w:t>
      </w:r>
      <w:proofErr w:type="gramEnd"/>
      <w:r w:rsidR="00A36E42" w:rsidRPr="00505179">
        <w:rPr>
          <w:rFonts w:ascii="Times New Roman" w:eastAsia="Times New Roman" w:hAnsi="Times New Roman" w:cs="Times New Roman"/>
          <w:iCs/>
        </w:rPr>
        <w:t>); задания). 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gramStart"/>
      <w:r w:rsidRPr="00505179">
        <w:rPr>
          <w:rFonts w:ascii="Times New Roman" w:eastAsia="Times New Roman" w:hAnsi="Times New Roman" w:cs="Times New Roman"/>
        </w:rPr>
        <w:t>По итогам работы каждой группы даются объяснения данному виду работы)</w:t>
      </w:r>
      <w:proofErr w:type="gramEnd"/>
    </w:p>
    <w:p w:rsidR="00A36E42" w:rsidRDefault="000F54C7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(Слайд № 13</w:t>
      </w:r>
      <w:r w:rsidR="00A36E42" w:rsidRPr="00505179">
        <w:rPr>
          <w:rFonts w:ascii="Times New Roman" w:eastAsia="Times New Roman" w:hAnsi="Times New Roman" w:cs="Times New Roman"/>
        </w:rPr>
        <w:t>)</w:t>
      </w:r>
    </w:p>
    <w:p w:rsidR="0096708C" w:rsidRPr="00505179" w:rsidRDefault="0096708C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>«Снежный ком»</w:t>
      </w:r>
      <w:r w:rsidRPr="00505179">
        <w:rPr>
          <w:rFonts w:ascii="Times New Roman" w:eastAsia="Times New Roman" w:hAnsi="Times New Roman" w:cs="Times New Roman"/>
        </w:rPr>
        <w:t> </w:t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Работа в группе, которая начинается с решения индивидуального задания. Все учащиеся получают аналогичные задания и самостоятельно выполняют их. После этого следует работа в парах. В парах учащиеся предлагают свои способы решения данного задания, из которых выбирается лучшее. Далее две пары объединяются, и работа продолжается в группе из четырех человек, где снова происходит обсуждение решений и выбирается лучшее из них. В конце работы все </w:t>
      </w:r>
      <w:r w:rsidRPr="00505179">
        <w:rPr>
          <w:rFonts w:ascii="Times New Roman" w:eastAsia="Times New Roman" w:hAnsi="Times New Roman" w:cs="Times New Roman"/>
        </w:rPr>
        <w:lastRenderedPageBreak/>
        <w:t>учащиеся попадают в одну группу. На этом последнем этапе уже не происходит обсуждения решений, группы делают доклады о своей работе.</w:t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</w:rPr>
      </w:pPr>
      <w:r w:rsidRPr="00505179">
        <w:rPr>
          <w:rFonts w:ascii="Times New Roman" w:eastAsia="Times New Roman" w:hAnsi="Times New Roman" w:cs="Times New Roman"/>
          <w:u w:val="single"/>
        </w:rPr>
        <w:t>Аналогом является групповая работа, которая называется </w:t>
      </w:r>
      <w:r w:rsidRPr="00505179">
        <w:rPr>
          <w:rFonts w:ascii="Times New Roman" w:eastAsia="Times New Roman" w:hAnsi="Times New Roman" w:cs="Times New Roman"/>
          <w:bCs/>
        </w:rPr>
        <w:t>«Корзина идей»</w:t>
      </w:r>
    </w:p>
    <w:p w:rsidR="00A36E42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(</w:t>
      </w:r>
      <w:r w:rsidR="000F54C7" w:rsidRPr="00505179">
        <w:rPr>
          <w:rFonts w:ascii="Times New Roman" w:eastAsia="Times New Roman" w:hAnsi="Times New Roman" w:cs="Times New Roman"/>
        </w:rPr>
        <w:t>Слайд № 14</w:t>
      </w:r>
      <w:r w:rsidRPr="00505179">
        <w:rPr>
          <w:rFonts w:ascii="Times New Roman" w:eastAsia="Times New Roman" w:hAnsi="Times New Roman" w:cs="Times New Roman"/>
        </w:rPr>
        <w:t>)</w:t>
      </w:r>
    </w:p>
    <w:p w:rsidR="0096708C" w:rsidRPr="00505179" w:rsidRDefault="0096708C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bCs/>
        </w:rPr>
        <w:t>«</w:t>
      </w:r>
      <w:proofErr w:type="spellStart"/>
      <w:r w:rsidRPr="00505179">
        <w:rPr>
          <w:rFonts w:ascii="Times New Roman" w:eastAsia="Times New Roman" w:hAnsi="Times New Roman" w:cs="Times New Roman"/>
          <w:bCs/>
        </w:rPr>
        <w:t>Пазлы</w:t>
      </w:r>
      <w:proofErr w:type="spellEnd"/>
      <w:r w:rsidRPr="00505179">
        <w:rPr>
          <w:rFonts w:ascii="Times New Roman" w:eastAsia="Times New Roman" w:hAnsi="Times New Roman" w:cs="Times New Roman"/>
          <w:bCs/>
        </w:rPr>
        <w:t>»</w:t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Учитель делит тему на несколько частей так, чтобы каждая группа получила бы свою часть темы. Также все группы получают список необходимых источников или сами учебные материалы, с помощью которых они изучают основы предложенной части темы.</w:t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После изучения материала или выполнения задания группы переформируются так, чтобы в каждую новую группу попали по 1 человеку от каждой прежней группы.</w:t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Каждый член новой группы объясняет своим новым коллегам свою часть темы, основы которой он изучил в составе предыдущей группы и отвечает на заданные вопросы.</w:t>
      </w:r>
    </w:p>
    <w:p w:rsidR="000F54C7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(Слайд № 15)</w:t>
      </w:r>
    </w:p>
    <w:p w:rsidR="0096708C" w:rsidRPr="00505179" w:rsidRDefault="0096708C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>
            <wp:extent cx="5940425" cy="3342108"/>
            <wp:effectExtent l="1905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4C7" w:rsidRPr="00505179" w:rsidRDefault="000F54C7" w:rsidP="000F54C7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bCs/>
          <w:sz w:val="22"/>
          <w:szCs w:val="22"/>
        </w:rPr>
        <w:t>Прием «Зигзаг». Или метод пилы.</w:t>
      </w:r>
    </w:p>
    <w:p w:rsidR="000F54C7" w:rsidRPr="00505179" w:rsidRDefault="000F54C7" w:rsidP="000F54C7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Учащиеся организуются в группы по 4-5 человек для работы над учебным материалом, который разбит на фрагменты.</w:t>
      </w:r>
    </w:p>
    <w:p w:rsidR="000F54C7" w:rsidRPr="00505179" w:rsidRDefault="000F54C7" w:rsidP="000F54C7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Затем ребята, изучающие один и тот же вопрос, но состоящие в разных группах, встречаются и обмениваются информацией как эксперты по данному вопросу. Это называется «встречей экспертов».</w:t>
      </w:r>
    </w:p>
    <w:p w:rsidR="000F54C7" w:rsidRPr="00505179" w:rsidRDefault="000F54C7" w:rsidP="000F54C7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Затем они возвращаются в свои группы и обучают всему новому, что узнали сами, от других членов группы. Те, в свою очередь, докладывают о своей части задания (как зубцы одной пилы).</w:t>
      </w:r>
    </w:p>
    <w:p w:rsidR="00365F08" w:rsidRDefault="00365F08" w:rsidP="00365F0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(Слайд № 16)</w:t>
      </w:r>
    </w:p>
    <w:p w:rsidR="0096708C" w:rsidRPr="00505179" w:rsidRDefault="0096708C" w:rsidP="00365F0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lastRenderedPageBreak/>
        <w:t>Посмотрите на экран:</w:t>
      </w:r>
    </w:p>
    <w:p w:rsidR="000F54C7" w:rsidRPr="00505179" w:rsidRDefault="000F54C7" w:rsidP="000F54C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Поведение учителя во время групповой работы </w:t>
      </w:r>
    </w:p>
    <w:p w:rsidR="00B815FE" w:rsidRPr="00505179" w:rsidRDefault="00B815FE" w:rsidP="00B815FE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  <w:u w:val="single"/>
          <w:shd w:val="clear" w:color="auto" w:fill="FFFFFF"/>
        </w:rPr>
        <w:t>Поведение учителя во время групповой работы.</w:t>
      </w:r>
    </w:p>
    <w:p w:rsidR="00B815FE" w:rsidRPr="00505179" w:rsidRDefault="00B815FE" w:rsidP="00B815FE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  <w:shd w:val="clear" w:color="auto" w:fill="FFFFFF"/>
        </w:rPr>
        <w:t>Мозговой штурм – Что следует и что не следует делать учителю.</w:t>
      </w:r>
    </w:p>
    <w:p w:rsidR="00B815FE" w:rsidRPr="00505179" w:rsidRDefault="00B815FE" w:rsidP="00B815FE">
      <w:pPr>
        <w:pStyle w:val="a3"/>
        <w:numPr>
          <w:ilvl w:val="0"/>
          <w:numId w:val="17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Он может контролировать.</w:t>
      </w:r>
    </w:p>
    <w:p w:rsidR="00B815FE" w:rsidRPr="00505179" w:rsidRDefault="00B815FE" w:rsidP="00B815FE">
      <w:pPr>
        <w:pStyle w:val="a3"/>
        <w:numPr>
          <w:ilvl w:val="0"/>
          <w:numId w:val="17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Организовывать.</w:t>
      </w:r>
    </w:p>
    <w:p w:rsidR="00B815FE" w:rsidRPr="00505179" w:rsidRDefault="00B815FE" w:rsidP="00B815FE">
      <w:pPr>
        <w:pStyle w:val="a3"/>
        <w:numPr>
          <w:ilvl w:val="0"/>
          <w:numId w:val="17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Оценивать работу учеников.</w:t>
      </w:r>
    </w:p>
    <w:p w:rsidR="00B815FE" w:rsidRPr="00505179" w:rsidRDefault="00B815FE" w:rsidP="00B815FE">
      <w:pPr>
        <w:pStyle w:val="a3"/>
        <w:numPr>
          <w:ilvl w:val="0"/>
          <w:numId w:val="17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Участвовать в работе группы.</w:t>
      </w:r>
    </w:p>
    <w:p w:rsidR="00B815FE" w:rsidRPr="00505179" w:rsidRDefault="00B815FE" w:rsidP="00B815FE">
      <w:pPr>
        <w:pStyle w:val="a3"/>
        <w:numPr>
          <w:ilvl w:val="0"/>
          <w:numId w:val="17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Предлагать участникам разные варианты решений.</w:t>
      </w:r>
    </w:p>
    <w:p w:rsidR="00B815FE" w:rsidRPr="00505179" w:rsidRDefault="00B815FE" w:rsidP="00B815FE">
      <w:pPr>
        <w:pStyle w:val="a3"/>
        <w:numPr>
          <w:ilvl w:val="0"/>
          <w:numId w:val="17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Выступать в роли наставника, исследователя или источника информации.</w:t>
      </w:r>
    </w:p>
    <w:p w:rsidR="00B815FE" w:rsidRPr="00505179" w:rsidRDefault="00B815FE" w:rsidP="00B815FE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А вот чего </w:t>
      </w:r>
      <w:r w:rsidRPr="00505179">
        <w:rPr>
          <w:bCs/>
          <w:sz w:val="22"/>
          <w:szCs w:val="22"/>
        </w:rPr>
        <w:t>не следует</w:t>
      </w:r>
      <w:r w:rsidRPr="00505179">
        <w:rPr>
          <w:sz w:val="22"/>
          <w:szCs w:val="22"/>
        </w:rPr>
        <w:t> делать учителю, который хочет организовать эффективную групповую работу: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сидеть за своим столом, проверяя тетрадки;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воспринимать групповую работу как «законную передышку», когда можно позволить себе выйти из класса;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уделять все свое внимание одной группе, забывая об остальных;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исправлять допущенные ошибки (кроме тех случаев, когда ученики просят об этом сами);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 xml:space="preserve">оказывать давление на участников или </w:t>
      </w:r>
      <w:proofErr w:type="gramStart"/>
      <w:r w:rsidRPr="00505179">
        <w:rPr>
          <w:sz w:val="22"/>
          <w:szCs w:val="22"/>
        </w:rPr>
        <w:t>мешать им высказываться</w:t>
      </w:r>
      <w:proofErr w:type="gramEnd"/>
      <w:r w:rsidRPr="00505179">
        <w:rPr>
          <w:sz w:val="22"/>
          <w:szCs w:val="22"/>
        </w:rPr>
        <w:t>.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нельзя исправлять или критиковать первые высказывания, даже если они содержат грубейшие ошибки, эту работу должны выполнить ученики в доброжелательной форме;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нельзя давать слишком категоричных оценок – они действуют на участников подавляюще;</w:t>
      </w:r>
    </w:p>
    <w:p w:rsidR="00B815FE" w:rsidRPr="00505179" w:rsidRDefault="00B815FE" w:rsidP="00B815FE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не следует отвечать на вопрос, если на него может ответить кто-то из учеников.</w:t>
      </w:r>
    </w:p>
    <w:p w:rsidR="00365F08" w:rsidRPr="00505179" w:rsidRDefault="00B815FE" w:rsidP="00A33324">
      <w:pPr>
        <w:pStyle w:val="a3"/>
        <w:numPr>
          <w:ilvl w:val="0"/>
          <w:numId w:val="18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и не следует ходить по классу или стоять около учеников в начале групповой работы: ученики часто стесняются высказываться в присутствии учителя. Но ближе к концу обсуждения, когда участники уже разговорились, учитель тоже может включаться в работу: слушать, как идет обсуждение в группах, направлять и поддерживать участников, отвечать на вопросы</w:t>
      </w:r>
      <w:r w:rsidR="00A33324" w:rsidRPr="00505179">
        <w:rPr>
          <w:sz w:val="22"/>
          <w:szCs w:val="22"/>
        </w:rPr>
        <w:t>.</w:t>
      </w:r>
    </w:p>
    <w:p w:rsidR="00B805CC" w:rsidRDefault="00B805CC" w:rsidP="00B805CC">
      <w:pPr>
        <w:pStyle w:val="a3"/>
        <w:jc w:val="center"/>
        <w:rPr>
          <w:bCs/>
          <w:sz w:val="22"/>
          <w:szCs w:val="22"/>
          <w:u w:val="single"/>
        </w:rPr>
      </w:pPr>
      <w:r w:rsidRPr="00505179">
        <w:rPr>
          <w:bCs/>
          <w:sz w:val="22"/>
          <w:szCs w:val="22"/>
          <w:u w:val="single"/>
        </w:rPr>
        <w:t>Критерии эффективности групповой работы</w:t>
      </w:r>
    </w:p>
    <w:p w:rsidR="0096708C" w:rsidRDefault="0096708C" w:rsidP="009670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(Слайд № </w:t>
      </w:r>
      <w:r>
        <w:rPr>
          <w:rFonts w:ascii="Times New Roman" w:eastAsia="Times New Roman" w:hAnsi="Times New Roman" w:cs="Times New Roman"/>
        </w:rPr>
        <w:t>17</w:t>
      </w:r>
      <w:r w:rsidRPr="00505179">
        <w:rPr>
          <w:rFonts w:ascii="Times New Roman" w:eastAsia="Times New Roman" w:hAnsi="Times New Roman" w:cs="Times New Roman"/>
        </w:rPr>
        <w:t>)</w:t>
      </w:r>
    </w:p>
    <w:p w:rsidR="0096708C" w:rsidRDefault="0096708C" w:rsidP="009670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w:drawing>
          <wp:inline distT="0" distB="0" distL="0" distR="0">
            <wp:extent cx="5940425" cy="3342108"/>
            <wp:effectExtent l="1905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08C" w:rsidRPr="00505179" w:rsidRDefault="0096708C" w:rsidP="00B805CC">
      <w:pPr>
        <w:pStyle w:val="a3"/>
        <w:jc w:val="center"/>
        <w:rPr>
          <w:sz w:val="22"/>
          <w:szCs w:val="22"/>
        </w:rPr>
      </w:pP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bCs/>
          <w:sz w:val="22"/>
          <w:szCs w:val="22"/>
        </w:rPr>
        <w:t>Параметр 1. Адекватность выбора групповой формы работы этапу и типу урока: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0 уровень (0 баллов): ГР была необходима, но не использовалась;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1 уровень (1 балл): ГР разворачивалась на одном из этапов урока, но использовалась неадекватно;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2 уровень (2 балла): ГР разворачивалась на основном этапе урока и была адекватна цели урока;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3 уровень (3 балла): ГР разворачивалась на основном этапе урока и по ситуации на уроке.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bCs/>
          <w:sz w:val="22"/>
          <w:szCs w:val="22"/>
        </w:rPr>
        <w:t xml:space="preserve">Параметр 2. </w:t>
      </w:r>
      <w:proofErr w:type="spellStart"/>
      <w:r w:rsidRPr="00505179">
        <w:rPr>
          <w:bCs/>
          <w:sz w:val="22"/>
          <w:szCs w:val="22"/>
        </w:rPr>
        <w:t>Целеполагание</w:t>
      </w:r>
      <w:proofErr w:type="spellEnd"/>
      <w:r w:rsidRPr="00505179">
        <w:rPr>
          <w:bCs/>
          <w:sz w:val="22"/>
          <w:szCs w:val="22"/>
        </w:rPr>
        <w:t xml:space="preserve"> (цель групповой работы):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0 уровень: цель для работы в группе либо не озвучивается, либо не понята учащимися;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1 уровень: цель работы объявляет учитель;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2 уровень: цель работы выдвигают учащиеся;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3 уровень: цель работы выдвигают учащиеся, учитель проверяет понимание и удержание цели</w:t>
      </w:r>
      <w:r w:rsidRPr="00505179">
        <w:rPr>
          <w:rStyle w:val="apple-converted-space"/>
          <w:iCs/>
          <w:sz w:val="22"/>
          <w:szCs w:val="22"/>
        </w:rPr>
        <w:t> </w:t>
      </w:r>
      <w:r w:rsidRPr="00505179">
        <w:rPr>
          <w:sz w:val="22"/>
          <w:szCs w:val="22"/>
        </w:rPr>
        <w:t>в ходе групповой работы.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bCs/>
          <w:sz w:val="22"/>
          <w:szCs w:val="22"/>
        </w:rPr>
        <w:t>Параметр 3. Содержание групповой работы</w:t>
      </w:r>
      <w:r w:rsidRPr="00505179">
        <w:rPr>
          <w:rStyle w:val="apple-converted-space"/>
          <w:bCs/>
          <w:sz w:val="22"/>
          <w:szCs w:val="22"/>
        </w:rPr>
        <w:t> </w:t>
      </w:r>
      <w:r w:rsidRPr="00505179">
        <w:rPr>
          <w:sz w:val="22"/>
          <w:szCs w:val="22"/>
        </w:rPr>
        <w:t>(каждый показатель оценивается по 1 баллу):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учитель обучает ведению диалога, дискуссии в группе и между группами;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учитель обучает приёмам моделирования, схематизации группами своего решения;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обращается внимание на координацию действий в группе;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организуется групповая и межгрупповая коммуникация;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lastRenderedPageBreak/>
        <w:t xml:space="preserve">организуется работа по </w:t>
      </w:r>
      <w:proofErr w:type="spellStart"/>
      <w:r w:rsidRPr="00505179">
        <w:rPr>
          <w:sz w:val="22"/>
          <w:szCs w:val="22"/>
        </w:rPr>
        <w:t>самокоррекции</w:t>
      </w:r>
      <w:proofErr w:type="spellEnd"/>
      <w:r w:rsidRPr="00505179">
        <w:rPr>
          <w:sz w:val="22"/>
          <w:szCs w:val="22"/>
        </w:rPr>
        <w:t xml:space="preserve"> своих действий группами и индивидуально;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учитель работает с пониманием и непониманием учащихся, точно фиксируя все детские версии (нет искажения или подмены детских версий своим пониманием); работа идёт со всеми версиями детей, а не только с «верными».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bCs/>
          <w:sz w:val="22"/>
          <w:szCs w:val="22"/>
        </w:rPr>
        <w:t>Параметр 4. Организация рефлексии групповой работы: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0 уровень (0 баллов): на уроке отсутствует;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1 уровень (1 балл): учителем даётся оценка работы групп (результата и процесса) по готовым критериям;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2 уровень (2 балла): учащимися</w:t>
      </w:r>
      <w:r w:rsidRPr="00505179">
        <w:rPr>
          <w:rStyle w:val="apple-converted-space"/>
          <w:bCs/>
          <w:sz w:val="22"/>
          <w:szCs w:val="22"/>
        </w:rPr>
        <w:t> </w:t>
      </w:r>
      <w:r w:rsidRPr="00505179">
        <w:rPr>
          <w:sz w:val="22"/>
          <w:szCs w:val="22"/>
        </w:rPr>
        <w:t>даётся оценка работы группы (результата и процесса) по готовым критериям;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3 уровень (3 балла): оценку и рефлексию работы групп осуществляют учащиеся</w:t>
      </w:r>
      <w:r w:rsidRPr="00505179">
        <w:rPr>
          <w:rStyle w:val="apple-converted-space"/>
          <w:bCs/>
          <w:sz w:val="22"/>
          <w:szCs w:val="22"/>
        </w:rPr>
        <w:t> </w:t>
      </w:r>
      <w:r w:rsidRPr="00505179">
        <w:rPr>
          <w:sz w:val="22"/>
          <w:szCs w:val="22"/>
        </w:rPr>
        <w:t>по критериям, которые обсуждаются и дорабатываются.</w:t>
      </w:r>
    </w:p>
    <w:p w:rsidR="00B805CC" w:rsidRPr="00505179" w:rsidRDefault="00B805CC" w:rsidP="00B805CC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bCs/>
          <w:sz w:val="22"/>
          <w:szCs w:val="22"/>
        </w:rPr>
        <w:t>Советы учителю.</w:t>
      </w:r>
    </w:p>
    <w:p w:rsidR="00B805CC" w:rsidRPr="00505179" w:rsidRDefault="00B805CC" w:rsidP="00B805CC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В заключение несколько советов по учителю по организации групповой работы:</w:t>
      </w:r>
    </w:p>
    <w:p w:rsidR="00B805CC" w:rsidRPr="00505179" w:rsidRDefault="00B805CC" w:rsidP="00B805CC">
      <w:pPr>
        <w:pStyle w:val="a3"/>
        <w:numPr>
          <w:ilvl w:val="0"/>
          <w:numId w:val="15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нельзя принуждать к общей работе детей, которые не хотят вместе работать;</w:t>
      </w:r>
    </w:p>
    <w:p w:rsidR="00B805CC" w:rsidRPr="00505179" w:rsidRDefault="00B805CC" w:rsidP="00B805CC">
      <w:pPr>
        <w:pStyle w:val="a3"/>
        <w:numPr>
          <w:ilvl w:val="0"/>
          <w:numId w:val="15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следует разрешить отсесть в другое место ученику, который хочет работать один;</w:t>
      </w:r>
    </w:p>
    <w:p w:rsidR="00B805CC" w:rsidRPr="00505179" w:rsidRDefault="00B805CC" w:rsidP="00B805CC">
      <w:pPr>
        <w:pStyle w:val="a3"/>
        <w:numPr>
          <w:ilvl w:val="0"/>
          <w:numId w:val="15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групповая работа должна занимать не более 15-20 минут в I – II классах, не более 20-30 минут – в III – IV классах;</w:t>
      </w:r>
    </w:p>
    <w:p w:rsidR="00B805CC" w:rsidRPr="00505179" w:rsidRDefault="00B805CC" w:rsidP="00B805CC">
      <w:pPr>
        <w:pStyle w:val="a3"/>
        <w:numPr>
          <w:ilvl w:val="0"/>
          <w:numId w:val="15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нельзя требовать в классе абсолютной тишины, так как дети должны обменяться мнениями, прежде чем представить «продукт» совместного труда. Пусть в классе существует условный сигнал, говорящий о превышении допустимого уровня шума (обыкновенный колокольчик);</w:t>
      </w:r>
    </w:p>
    <w:p w:rsidR="00B805CC" w:rsidRPr="00505179" w:rsidRDefault="00B805CC" w:rsidP="00B805CC">
      <w:pPr>
        <w:pStyle w:val="a3"/>
        <w:numPr>
          <w:ilvl w:val="0"/>
          <w:numId w:val="15"/>
        </w:numPr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нельзя наказывать детей лишением права участвовать в совместной работе.</w:t>
      </w:r>
    </w:p>
    <w:p w:rsidR="00B805CC" w:rsidRPr="00505179" w:rsidRDefault="00B805CC" w:rsidP="00B805CC">
      <w:pPr>
        <w:pStyle w:val="a3"/>
        <w:shd w:val="clear" w:color="auto" w:fill="FFFFFF"/>
        <w:rPr>
          <w:sz w:val="22"/>
          <w:szCs w:val="22"/>
        </w:rPr>
      </w:pPr>
      <w:r w:rsidRPr="00505179">
        <w:rPr>
          <w:sz w:val="22"/>
          <w:szCs w:val="22"/>
        </w:rPr>
        <w:t>В групповой работе нельзя ожидать быстрых результатов, все осваивается практически. Не стоит переходить к более сложной работе, пока не будут проработаны простейшие формы общения. Нужно время, нужна практика, разбор ошибок. Это требует от учителя терпения и кропотливой работы.</w:t>
      </w:r>
    </w:p>
    <w:p w:rsidR="00B805CC" w:rsidRPr="00505179" w:rsidRDefault="00B805CC" w:rsidP="00B805CC">
      <w:pPr>
        <w:pStyle w:val="a3"/>
        <w:rPr>
          <w:sz w:val="22"/>
          <w:szCs w:val="22"/>
        </w:rPr>
      </w:pPr>
      <w:r w:rsidRPr="00505179">
        <w:rPr>
          <w:sz w:val="22"/>
          <w:szCs w:val="22"/>
        </w:rPr>
        <w:t>Рефлексия.</w:t>
      </w:r>
    </w:p>
    <w:tbl>
      <w:tblPr>
        <w:tblStyle w:val="a5"/>
        <w:tblW w:w="0" w:type="auto"/>
        <w:tblLook w:val="04A0"/>
      </w:tblPr>
      <w:tblGrid>
        <w:gridCol w:w="396"/>
        <w:gridCol w:w="4248"/>
        <w:gridCol w:w="4927"/>
      </w:tblGrid>
      <w:tr w:rsidR="000D5053" w:rsidRPr="00505179" w:rsidTr="000C6F6B">
        <w:tc>
          <w:tcPr>
            <w:tcW w:w="9571" w:type="dxa"/>
            <w:gridSpan w:val="3"/>
          </w:tcPr>
          <w:p w:rsidR="000D5053" w:rsidRPr="00505179" w:rsidRDefault="000D5053" w:rsidP="000D5053">
            <w:pPr>
              <w:pStyle w:val="a3"/>
              <w:jc w:val="center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Рефлексия</w:t>
            </w:r>
          </w:p>
        </w:tc>
      </w:tr>
      <w:tr w:rsidR="000D5053" w:rsidRPr="00505179" w:rsidTr="000D5053">
        <w:tc>
          <w:tcPr>
            <w:tcW w:w="396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Назовите тему мастер-класса</w:t>
            </w:r>
          </w:p>
        </w:tc>
        <w:tc>
          <w:tcPr>
            <w:tcW w:w="4927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</w:p>
        </w:tc>
      </w:tr>
      <w:tr w:rsidR="000D5053" w:rsidRPr="00505179" w:rsidTr="000D5053">
        <w:tc>
          <w:tcPr>
            <w:tcW w:w="396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Расшифруйте КСО</w:t>
            </w:r>
          </w:p>
        </w:tc>
        <w:tc>
          <w:tcPr>
            <w:tcW w:w="4927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</w:p>
        </w:tc>
      </w:tr>
      <w:tr w:rsidR="000D5053" w:rsidRPr="00505179" w:rsidTr="000D5053">
        <w:tc>
          <w:tcPr>
            <w:tcW w:w="396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</w:tcPr>
          <w:p w:rsidR="000D5053" w:rsidRPr="00505179" w:rsidRDefault="000D5053" w:rsidP="000D505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505179">
              <w:rPr>
                <w:rFonts w:ascii="Times New Roman" w:eastAsia="Times New Roman" w:hAnsi="Times New Roman" w:cs="Times New Roman"/>
              </w:rPr>
              <w:t>Как Вы думаете, что такое </w:t>
            </w:r>
            <w:r w:rsidRPr="00505179">
              <w:rPr>
                <w:rFonts w:ascii="Times New Roman" w:eastAsia="Times New Roman" w:hAnsi="Times New Roman" w:cs="Times New Roman"/>
                <w:bCs/>
              </w:rPr>
              <w:t>технология обучения в сотрудничестве?</w:t>
            </w:r>
          </w:p>
        </w:tc>
        <w:tc>
          <w:tcPr>
            <w:tcW w:w="4927" w:type="dxa"/>
          </w:tcPr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1.</w:t>
            </w:r>
          </w:p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2.</w:t>
            </w:r>
          </w:p>
          <w:p w:rsidR="000D5053" w:rsidRPr="00505179" w:rsidRDefault="000D5053" w:rsidP="00B805CC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3.</w:t>
            </w:r>
          </w:p>
        </w:tc>
      </w:tr>
      <w:tr w:rsidR="000D5053" w:rsidRPr="00505179" w:rsidTr="00370F14">
        <w:tc>
          <w:tcPr>
            <w:tcW w:w="396" w:type="dxa"/>
          </w:tcPr>
          <w:p w:rsidR="000D5053" w:rsidRPr="00505179" w:rsidRDefault="000D5053" w:rsidP="0001241F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4.</w:t>
            </w:r>
          </w:p>
        </w:tc>
        <w:tc>
          <w:tcPr>
            <w:tcW w:w="9175" w:type="dxa"/>
            <w:gridSpan w:val="2"/>
          </w:tcPr>
          <w:p w:rsidR="000D5053" w:rsidRPr="00505179" w:rsidRDefault="000D5053" w:rsidP="0001241F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Считаете ли Вы полезными приобретённые знания?</w:t>
            </w:r>
          </w:p>
          <w:p w:rsidR="000D5053" w:rsidRPr="00505179" w:rsidRDefault="000D5053" w:rsidP="000D5053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а) да, считаю</w:t>
            </w:r>
          </w:p>
          <w:p w:rsidR="000D5053" w:rsidRPr="00505179" w:rsidRDefault="000D5053" w:rsidP="000D5053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б) я уже это применяю в своей работе</w:t>
            </w:r>
          </w:p>
          <w:p w:rsidR="000D5053" w:rsidRPr="00505179" w:rsidRDefault="000D5053" w:rsidP="0001241F">
            <w:pPr>
              <w:pStyle w:val="a3"/>
              <w:rPr>
                <w:sz w:val="22"/>
                <w:szCs w:val="22"/>
              </w:rPr>
            </w:pPr>
            <w:r w:rsidRPr="00505179">
              <w:rPr>
                <w:sz w:val="22"/>
                <w:szCs w:val="22"/>
              </w:rPr>
              <w:t>в) применяю частично</w:t>
            </w:r>
          </w:p>
        </w:tc>
      </w:tr>
    </w:tbl>
    <w:p w:rsidR="0096708C" w:rsidRDefault="0096708C" w:rsidP="009670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lastRenderedPageBreak/>
        <w:t xml:space="preserve">(Слайд № </w:t>
      </w:r>
      <w:r>
        <w:rPr>
          <w:rFonts w:ascii="Times New Roman" w:eastAsia="Times New Roman" w:hAnsi="Times New Roman" w:cs="Times New Roman"/>
        </w:rPr>
        <w:t>18</w:t>
      </w:r>
      <w:r w:rsidRPr="00505179">
        <w:rPr>
          <w:rFonts w:ascii="Times New Roman" w:eastAsia="Times New Roman" w:hAnsi="Times New Roman" w:cs="Times New Roman"/>
        </w:rPr>
        <w:t>)</w:t>
      </w:r>
    </w:p>
    <w:p w:rsidR="0096708C" w:rsidRDefault="0096708C" w:rsidP="009670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08C" w:rsidRDefault="0096708C" w:rsidP="009670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(Слайд № </w:t>
      </w:r>
      <w:r>
        <w:rPr>
          <w:rFonts w:ascii="Times New Roman" w:eastAsia="Times New Roman" w:hAnsi="Times New Roman" w:cs="Times New Roman"/>
        </w:rPr>
        <w:t>19</w:t>
      </w:r>
      <w:r w:rsidRPr="00505179">
        <w:rPr>
          <w:rFonts w:ascii="Times New Roman" w:eastAsia="Times New Roman" w:hAnsi="Times New Roman" w:cs="Times New Roman"/>
        </w:rPr>
        <w:t>)</w:t>
      </w:r>
    </w:p>
    <w:p w:rsidR="0096708C" w:rsidRDefault="0096708C" w:rsidP="009670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>
            <wp:extent cx="5940425" cy="3342108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708C" w:rsidRDefault="0096708C" w:rsidP="009670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 xml:space="preserve">(Слайд № </w:t>
      </w:r>
      <w:r>
        <w:rPr>
          <w:rFonts w:ascii="Times New Roman" w:eastAsia="Times New Roman" w:hAnsi="Times New Roman" w:cs="Times New Roman"/>
        </w:rPr>
        <w:t>20</w:t>
      </w:r>
      <w:r w:rsidRPr="00505179">
        <w:rPr>
          <w:rFonts w:ascii="Times New Roman" w:eastAsia="Times New Roman" w:hAnsi="Times New Roman" w:cs="Times New Roman"/>
        </w:rPr>
        <w:t>)</w:t>
      </w:r>
    </w:p>
    <w:p w:rsidR="00A33324" w:rsidRPr="00505179" w:rsidRDefault="00A36E42" w:rsidP="00A33324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u w:val="single"/>
        </w:rPr>
        <w:t>На слайде:</w:t>
      </w:r>
      <w:r w:rsidRPr="00505179">
        <w:rPr>
          <w:rFonts w:ascii="Times New Roman" w:eastAsia="Times New Roman" w:hAnsi="Times New Roman" w:cs="Times New Roman"/>
        </w:rPr>
        <w:t> </w:t>
      </w:r>
      <w:r w:rsidR="00A33324" w:rsidRPr="00505179">
        <w:rPr>
          <w:rFonts w:ascii="Times New Roman" w:eastAsia="Times New Roman" w:hAnsi="Times New Roman" w:cs="Times New Roman"/>
        </w:rPr>
        <w:t>Взмахивая крыльями, каждая перелётная птица создаёт дополнительную подъёмную силу для птицы, летящей впереди. Если стая летит в форме буквы «</w:t>
      </w:r>
      <w:r w:rsidR="00A33324" w:rsidRPr="00505179">
        <w:rPr>
          <w:rFonts w:ascii="Times New Roman" w:eastAsia="Times New Roman" w:hAnsi="Times New Roman" w:cs="Times New Roman"/>
          <w:lang w:val="en-US"/>
        </w:rPr>
        <w:t>V</w:t>
      </w:r>
      <w:r w:rsidR="00A33324" w:rsidRPr="00505179">
        <w:rPr>
          <w:rFonts w:ascii="Times New Roman" w:eastAsia="Times New Roman" w:hAnsi="Times New Roman" w:cs="Times New Roman"/>
        </w:rPr>
        <w:t>», то за день она может преодолеть расстояние, по крайней мере, на 70 % больше, чем тогда, когда каждая птица летела бы отдельно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lastRenderedPageBreak/>
        <w:t>На примере нашей работы мы хотим сказать, что не только на уроке можно использовать данную технологию. Людям и в жизни тоже надо искать пути и способы, как двигаться вместе и сотрудничать друг с другом так, чтобы достичь общей цели быстрее и легче.</w:t>
      </w:r>
    </w:p>
    <w:p w:rsidR="00A36E42" w:rsidRPr="00505179" w:rsidRDefault="00A36E42" w:rsidP="00A3332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  <w:u w:val="single"/>
        </w:rPr>
        <w:t>На слайде:</w:t>
      </w:r>
      <w:r w:rsidRPr="00505179">
        <w:rPr>
          <w:rFonts w:ascii="Times New Roman" w:eastAsia="Times New Roman" w:hAnsi="Times New Roman" w:cs="Times New Roman"/>
        </w:rPr>
        <w:t> </w:t>
      </w:r>
      <w:r w:rsidR="00A33324" w:rsidRPr="00505179">
        <w:rPr>
          <w:rFonts w:ascii="Times New Roman" w:eastAsia="Times New Roman" w:hAnsi="Times New Roman" w:cs="Times New Roman"/>
        </w:rPr>
        <w:t>Каждый раз, когда перелётная птица выходит за пределы ключа, она чувствует, как трудно лететь против ветра одному, и быстро возвращается в ключ.</w:t>
      </w:r>
    </w:p>
    <w:p w:rsidR="00A36E42" w:rsidRPr="00505179" w:rsidRDefault="00A36E42" w:rsidP="00A36E4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Если люди, так же как и гуси, будут сотрудничать с теми, кто идёт в одном с ними направлении, им легче будет преодолевать жизненные препятствия.</w:t>
      </w:r>
    </w:p>
    <w:p w:rsidR="00A36E42" w:rsidRPr="00505179" w:rsidRDefault="00A36E42" w:rsidP="00C7505C">
      <w:pPr>
        <w:shd w:val="clear" w:color="auto" w:fill="F3F3F3"/>
        <w:spacing w:after="0" w:line="240" w:lineRule="auto"/>
        <w:rPr>
          <w:rFonts w:ascii="Times New Roman" w:eastAsia="Times New Roman" w:hAnsi="Times New Roman" w:cs="Times New Roman"/>
        </w:rPr>
      </w:pPr>
      <w:r w:rsidRPr="00505179">
        <w:rPr>
          <w:rFonts w:ascii="Times New Roman" w:eastAsia="Times New Roman" w:hAnsi="Times New Roman" w:cs="Times New Roman"/>
        </w:rPr>
        <w:t> </w:t>
      </w:r>
    </w:p>
    <w:p w:rsidR="0096708C" w:rsidRPr="0096708C" w:rsidRDefault="0096708C"/>
    <w:p w:rsidR="005243BB" w:rsidRPr="005243BB" w:rsidRDefault="005243BB"/>
    <w:sectPr w:rsidR="005243BB" w:rsidRPr="005243BB" w:rsidSect="00836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20185"/>
    <w:multiLevelType w:val="multilevel"/>
    <w:tmpl w:val="FD207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3745CD"/>
    <w:multiLevelType w:val="multilevel"/>
    <w:tmpl w:val="09DA5F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51578"/>
    <w:multiLevelType w:val="multilevel"/>
    <w:tmpl w:val="7D941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0B1D03"/>
    <w:multiLevelType w:val="hybridMultilevel"/>
    <w:tmpl w:val="570AA4B4"/>
    <w:lvl w:ilvl="0" w:tplc="3CCEFE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06F4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1DE87B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EBC7B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7C860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684C54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EEED9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2FE35E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60C52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271A4D45"/>
    <w:multiLevelType w:val="multilevel"/>
    <w:tmpl w:val="09C0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DF4184A"/>
    <w:multiLevelType w:val="multilevel"/>
    <w:tmpl w:val="024C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1C76AF3"/>
    <w:multiLevelType w:val="multilevel"/>
    <w:tmpl w:val="5E56A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A26084"/>
    <w:multiLevelType w:val="multilevel"/>
    <w:tmpl w:val="025CDE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52428C"/>
    <w:multiLevelType w:val="multilevel"/>
    <w:tmpl w:val="89C84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D01531"/>
    <w:multiLevelType w:val="multilevel"/>
    <w:tmpl w:val="679C2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D34AAA"/>
    <w:multiLevelType w:val="multilevel"/>
    <w:tmpl w:val="09DA5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003415C"/>
    <w:multiLevelType w:val="multilevel"/>
    <w:tmpl w:val="4C549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207E09"/>
    <w:multiLevelType w:val="multilevel"/>
    <w:tmpl w:val="1A967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E0343A"/>
    <w:multiLevelType w:val="multilevel"/>
    <w:tmpl w:val="B8E82A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78F59A6"/>
    <w:multiLevelType w:val="hybridMultilevel"/>
    <w:tmpl w:val="176253C6"/>
    <w:lvl w:ilvl="0" w:tplc="3460987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A3487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D610D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C0161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9088F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ACE51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BD2A2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0D620F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186EE4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>
    <w:nsid w:val="63C301AB"/>
    <w:multiLevelType w:val="multilevel"/>
    <w:tmpl w:val="6FCC7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3D20C84"/>
    <w:multiLevelType w:val="multilevel"/>
    <w:tmpl w:val="875EB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BE83DBB"/>
    <w:multiLevelType w:val="multilevel"/>
    <w:tmpl w:val="09DA5F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6"/>
  </w:num>
  <w:num w:numId="3">
    <w:abstractNumId w:val="11"/>
  </w:num>
  <w:num w:numId="4">
    <w:abstractNumId w:val="4"/>
  </w:num>
  <w:num w:numId="5">
    <w:abstractNumId w:val="8"/>
  </w:num>
  <w:num w:numId="6">
    <w:abstractNumId w:val="15"/>
  </w:num>
  <w:num w:numId="7">
    <w:abstractNumId w:val="2"/>
  </w:num>
  <w:num w:numId="8">
    <w:abstractNumId w:val="7"/>
  </w:num>
  <w:num w:numId="9">
    <w:abstractNumId w:val="1"/>
  </w:num>
  <w:num w:numId="10">
    <w:abstractNumId w:val="14"/>
  </w:num>
  <w:num w:numId="11">
    <w:abstractNumId w:val="3"/>
  </w:num>
  <w:num w:numId="12">
    <w:abstractNumId w:val="13"/>
  </w:num>
  <w:num w:numId="13">
    <w:abstractNumId w:val="0"/>
  </w:num>
  <w:num w:numId="14">
    <w:abstractNumId w:val="9"/>
  </w:num>
  <w:num w:numId="15">
    <w:abstractNumId w:val="16"/>
  </w:num>
  <w:num w:numId="16">
    <w:abstractNumId w:val="17"/>
  </w:num>
  <w:num w:numId="17">
    <w:abstractNumId w:val="10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A36E42"/>
    <w:rsid w:val="000D5053"/>
    <w:rsid w:val="000F54C7"/>
    <w:rsid w:val="00153F7D"/>
    <w:rsid w:val="001603E2"/>
    <w:rsid w:val="00256806"/>
    <w:rsid w:val="00365F08"/>
    <w:rsid w:val="00402662"/>
    <w:rsid w:val="0041293D"/>
    <w:rsid w:val="00505179"/>
    <w:rsid w:val="00524324"/>
    <w:rsid w:val="005243BB"/>
    <w:rsid w:val="0059137B"/>
    <w:rsid w:val="005F2D41"/>
    <w:rsid w:val="00647F54"/>
    <w:rsid w:val="00652AFF"/>
    <w:rsid w:val="00672D81"/>
    <w:rsid w:val="006D4FA4"/>
    <w:rsid w:val="006D538F"/>
    <w:rsid w:val="00836654"/>
    <w:rsid w:val="00867FAD"/>
    <w:rsid w:val="0096708C"/>
    <w:rsid w:val="00A33324"/>
    <w:rsid w:val="00A36E42"/>
    <w:rsid w:val="00A6012C"/>
    <w:rsid w:val="00A73780"/>
    <w:rsid w:val="00B02BF0"/>
    <w:rsid w:val="00B805CC"/>
    <w:rsid w:val="00B815FE"/>
    <w:rsid w:val="00C00298"/>
    <w:rsid w:val="00C7505C"/>
    <w:rsid w:val="00CE63C6"/>
    <w:rsid w:val="00D51EFD"/>
    <w:rsid w:val="00E36570"/>
    <w:rsid w:val="00E91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6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36E42"/>
  </w:style>
  <w:style w:type="paragraph" w:styleId="a4">
    <w:name w:val="List Paragraph"/>
    <w:basedOn w:val="a"/>
    <w:uiPriority w:val="34"/>
    <w:qFormat/>
    <w:rsid w:val="00C00298"/>
    <w:pPr>
      <w:ind w:left="720"/>
      <w:contextualSpacing/>
    </w:pPr>
  </w:style>
  <w:style w:type="table" w:styleId="a5">
    <w:name w:val="Table Grid"/>
    <w:basedOn w:val="a1"/>
    <w:uiPriority w:val="59"/>
    <w:rsid w:val="000D50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243BB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243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243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7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8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3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0876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827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1447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1</Pages>
  <Words>2105</Words>
  <Characters>12000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2017-03-28T03:22:00Z</cp:lastPrinted>
  <dcterms:created xsi:type="dcterms:W3CDTF">2017-03-26T08:55:00Z</dcterms:created>
  <dcterms:modified xsi:type="dcterms:W3CDTF">2017-06-21T13:14:00Z</dcterms:modified>
</cp:coreProperties>
</file>