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4"/>
        <w:gridCol w:w="4394"/>
      </w:tblGrid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bCs/>
                <w:sz w:val="24"/>
              </w:rPr>
            </w:pPr>
            <w:r w:rsidRPr="006D7D22">
              <w:rPr>
                <w:rFonts w:ascii="Times New Roman" w:hAnsi="Times New Roman"/>
                <w:bCs/>
                <w:sz w:val="24"/>
              </w:rPr>
              <w:t>Фамилия Имя Отчество</w:t>
            </w:r>
          </w:p>
        </w:tc>
        <w:tc>
          <w:tcPr>
            <w:tcW w:w="4394" w:type="dxa"/>
          </w:tcPr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Мухамедзянова Венера Рефкатовна</w:t>
            </w: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bCs/>
                <w:sz w:val="24"/>
              </w:rPr>
            </w:pPr>
            <w:r w:rsidRPr="006D7D22">
              <w:rPr>
                <w:rFonts w:ascii="Times New Roman" w:hAnsi="Times New Roman"/>
                <w:bCs/>
                <w:sz w:val="24"/>
              </w:rPr>
              <w:t>Дата рождения</w:t>
            </w:r>
          </w:p>
        </w:tc>
        <w:tc>
          <w:tcPr>
            <w:tcW w:w="4394" w:type="dxa"/>
          </w:tcPr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30.08.1976</w:t>
            </w: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bCs/>
                <w:sz w:val="24"/>
              </w:rPr>
              <w:t>Должность, звание, учёная степень; для ст</w:t>
            </w:r>
            <w:r w:rsidRPr="006D7D22">
              <w:rPr>
                <w:rFonts w:ascii="Times New Roman" w:hAnsi="Times New Roman"/>
                <w:bCs/>
                <w:sz w:val="24"/>
              </w:rPr>
              <w:t>у</w:t>
            </w:r>
            <w:r w:rsidRPr="006D7D22">
              <w:rPr>
                <w:rFonts w:ascii="Times New Roman" w:hAnsi="Times New Roman"/>
                <w:bCs/>
                <w:sz w:val="24"/>
              </w:rPr>
              <w:t>дентов - группа</w:t>
            </w:r>
          </w:p>
        </w:tc>
        <w:tc>
          <w:tcPr>
            <w:tcW w:w="4394" w:type="dxa"/>
          </w:tcPr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Преподаватель общеобразовательных дисциплин. Высшая квалификационная категория</w:t>
            </w: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bCs/>
                <w:sz w:val="24"/>
              </w:rPr>
            </w:pPr>
            <w:r w:rsidRPr="006D7D22">
              <w:rPr>
                <w:rFonts w:ascii="Times New Roman" w:hAnsi="Times New Roman"/>
                <w:bCs/>
                <w:sz w:val="24"/>
              </w:rPr>
              <w:t>Полное название организации, ВУЗа</w:t>
            </w:r>
          </w:p>
        </w:tc>
        <w:tc>
          <w:tcPr>
            <w:tcW w:w="4394" w:type="dxa"/>
          </w:tcPr>
          <w:p w:rsidR="00632D02" w:rsidRPr="006D7D22" w:rsidRDefault="00632D02" w:rsidP="00632D02">
            <w:pPr>
              <w:pStyle w:val="1"/>
              <w:jc w:val="both"/>
              <w:rPr>
                <w:sz w:val="24"/>
                <w:szCs w:val="24"/>
              </w:rPr>
            </w:pPr>
            <w:r w:rsidRPr="006D7D22">
              <w:rPr>
                <w:sz w:val="24"/>
                <w:szCs w:val="24"/>
              </w:rPr>
              <w:t>Федеральное Государственное Бюдже</w:t>
            </w:r>
            <w:r w:rsidRPr="006D7D22">
              <w:rPr>
                <w:sz w:val="24"/>
                <w:szCs w:val="24"/>
              </w:rPr>
              <w:t>т</w:t>
            </w:r>
            <w:r w:rsidRPr="006D7D22">
              <w:rPr>
                <w:sz w:val="24"/>
                <w:szCs w:val="24"/>
              </w:rPr>
              <w:t>ное Образовательное учреждение вы</w:t>
            </w:r>
            <w:r w:rsidRPr="006D7D22">
              <w:rPr>
                <w:sz w:val="24"/>
                <w:szCs w:val="24"/>
              </w:rPr>
              <w:t>с</w:t>
            </w:r>
            <w:r w:rsidRPr="006D7D22">
              <w:rPr>
                <w:sz w:val="24"/>
                <w:szCs w:val="24"/>
              </w:rPr>
              <w:t>шего образования</w:t>
            </w:r>
          </w:p>
          <w:p w:rsidR="00632D02" w:rsidRPr="006D7D22" w:rsidRDefault="00632D02" w:rsidP="00632D02">
            <w:pPr>
              <w:jc w:val="both"/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«ТЮМЕНСКИЙ ИНДУСТРИАЛЬНЫЙ УНИВЕРСИТЕТ»</w:t>
            </w:r>
          </w:p>
          <w:p w:rsidR="00632D02" w:rsidRPr="006D7D22" w:rsidRDefault="00632D02" w:rsidP="00632D02">
            <w:pPr>
              <w:jc w:val="both"/>
              <w:rPr>
                <w:rFonts w:ascii="Times New Roman" w:hAnsi="Times New Roman"/>
                <w:bCs/>
                <w:sz w:val="24"/>
              </w:rPr>
            </w:pPr>
            <w:r w:rsidRPr="006D7D22">
              <w:rPr>
                <w:rFonts w:ascii="Times New Roman" w:hAnsi="Times New Roman"/>
                <w:bCs/>
                <w:sz w:val="24"/>
              </w:rPr>
              <w:t>КОЛЛЕДЖ ИНФОРМАТИКИ И СВ</w:t>
            </w:r>
            <w:r w:rsidRPr="006D7D22">
              <w:rPr>
                <w:rFonts w:ascii="Times New Roman" w:hAnsi="Times New Roman"/>
                <w:bCs/>
                <w:sz w:val="24"/>
              </w:rPr>
              <w:t>Я</w:t>
            </w:r>
            <w:r w:rsidRPr="006D7D22">
              <w:rPr>
                <w:rFonts w:ascii="Times New Roman" w:hAnsi="Times New Roman"/>
                <w:bCs/>
                <w:sz w:val="24"/>
              </w:rPr>
              <w:t>ЗИ</w:t>
            </w:r>
          </w:p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bCs/>
                <w:sz w:val="24"/>
              </w:rPr>
            </w:pPr>
            <w:r w:rsidRPr="006D7D22">
              <w:rPr>
                <w:rFonts w:ascii="Times New Roman" w:hAnsi="Times New Roman"/>
                <w:bCs/>
                <w:sz w:val="24"/>
              </w:rPr>
              <w:t>Сокращённое название организации, ВУЗа</w:t>
            </w:r>
          </w:p>
        </w:tc>
        <w:tc>
          <w:tcPr>
            <w:tcW w:w="4394" w:type="dxa"/>
          </w:tcPr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ТИУ</w:t>
            </w: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bCs/>
                <w:sz w:val="24"/>
              </w:rPr>
            </w:pPr>
            <w:r w:rsidRPr="006D7D22">
              <w:rPr>
                <w:rFonts w:ascii="Times New Roman" w:hAnsi="Times New Roman"/>
                <w:bCs/>
                <w:sz w:val="24"/>
              </w:rPr>
              <w:t>Адрес организации (юридический)</w:t>
            </w:r>
          </w:p>
        </w:tc>
        <w:tc>
          <w:tcPr>
            <w:tcW w:w="4394" w:type="dxa"/>
          </w:tcPr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Г.Тюмень, ул.Энергетиков 44 к1</w:t>
            </w: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 xml:space="preserve">Адрес для переписки </w:t>
            </w:r>
          </w:p>
        </w:tc>
        <w:tc>
          <w:tcPr>
            <w:tcW w:w="4394" w:type="dxa"/>
          </w:tcPr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Телефон (код города)*</w:t>
            </w:r>
          </w:p>
        </w:tc>
        <w:tc>
          <w:tcPr>
            <w:tcW w:w="4394" w:type="dxa"/>
          </w:tcPr>
          <w:p w:rsidR="00632D02" w:rsidRPr="006D7D22" w:rsidRDefault="007404C5" w:rsidP="006A5033">
            <w:pPr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7 (3452)</w:t>
            </w:r>
          </w:p>
        </w:tc>
      </w:tr>
      <w:tr w:rsidR="00632D02" w:rsidRPr="000E1620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4394" w:type="dxa"/>
          </w:tcPr>
          <w:p w:rsidR="00632D02" w:rsidRPr="006D7D22" w:rsidRDefault="00DB7CF2" w:rsidP="006A5033">
            <w:pPr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v</w:t>
            </w:r>
            <w:r w:rsidR="007404C5" w:rsidRPr="006D7D22">
              <w:rPr>
                <w:rFonts w:ascii="Times New Roman" w:hAnsi="Times New Roman"/>
                <w:sz w:val="24"/>
                <w:lang w:val="en-US"/>
              </w:rPr>
              <w:t>enera.muhamedzyanva.</w:t>
            </w:r>
            <w:r w:rsidR="007404C5" w:rsidRPr="006D7D22">
              <w:rPr>
                <w:rFonts w:ascii="Times New Roman" w:hAnsi="Times New Roman"/>
                <w:bCs/>
                <w:sz w:val="24"/>
                <w:lang w:val="en-US"/>
              </w:rPr>
              <w:t xml:space="preserve"> </w:t>
            </w:r>
            <w:r w:rsidR="007404C5" w:rsidRPr="006D7D22">
              <w:rPr>
                <w:rFonts w:ascii="Times New Roman" w:hAnsi="Times New Roman"/>
                <w:bCs/>
                <w:sz w:val="24"/>
              </w:rPr>
              <w:t>е</w:t>
            </w:r>
            <w:r w:rsidR="007404C5" w:rsidRPr="006D7D22">
              <w:rPr>
                <w:rFonts w:ascii="Times New Roman" w:hAnsi="Times New Roman"/>
                <w:bCs/>
                <w:sz w:val="24"/>
                <w:lang w:val="en-US"/>
              </w:rPr>
              <w:t>-mail.ru</w:t>
            </w: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Название доклада/статьи</w:t>
            </w:r>
          </w:p>
        </w:tc>
        <w:tc>
          <w:tcPr>
            <w:tcW w:w="4394" w:type="dxa"/>
          </w:tcPr>
          <w:p w:rsidR="00632D02" w:rsidRPr="006D7D22" w:rsidRDefault="00632D02" w:rsidP="00632D02">
            <w:pPr>
              <w:tabs>
                <w:tab w:val="left" w:pos="1800"/>
              </w:tabs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Теория и практика педагогических и</w:t>
            </w:r>
            <w:r w:rsidRPr="006D7D22">
              <w:rPr>
                <w:rFonts w:ascii="Times New Roman" w:hAnsi="Times New Roman"/>
                <w:sz w:val="24"/>
              </w:rPr>
              <w:t>з</w:t>
            </w:r>
            <w:r w:rsidRPr="006D7D22">
              <w:rPr>
                <w:rFonts w:ascii="Times New Roman" w:hAnsi="Times New Roman"/>
                <w:sz w:val="24"/>
              </w:rPr>
              <w:t xml:space="preserve">мерений.  </w:t>
            </w:r>
            <w:r w:rsidRPr="006D7D22">
              <w:rPr>
                <w:rFonts w:ascii="Times New Roman" w:hAnsi="Times New Roman"/>
                <w:bCs/>
                <w:spacing w:val="5"/>
                <w:sz w:val="24"/>
              </w:rPr>
              <w:t>Разработка и анализ тест</w:t>
            </w:r>
            <w:r w:rsidRPr="006D7D22">
              <w:rPr>
                <w:rFonts w:ascii="Times New Roman" w:hAnsi="Times New Roman"/>
                <w:bCs/>
                <w:spacing w:val="5"/>
                <w:sz w:val="24"/>
              </w:rPr>
              <w:t>о</w:t>
            </w:r>
            <w:r w:rsidRPr="006D7D22">
              <w:rPr>
                <w:rFonts w:ascii="Times New Roman" w:hAnsi="Times New Roman"/>
                <w:bCs/>
                <w:spacing w:val="5"/>
                <w:sz w:val="24"/>
              </w:rPr>
              <w:t>вых заданий.</w:t>
            </w:r>
          </w:p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</w:p>
        </w:tc>
      </w:tr>
      <w:tr w:rsidR="00632D02" w:rsidRPr="006D7D22" w:rsidTr="00632D02">
        <w:tc>
          <w:tcPr>
            <w:tcW w:w="5104" w:type="dxa"/>
          </w:tcPr>
          <w:p w:rsidR="00632D02" w:rsidRPr="006D7D22" w:rsidRDefault="00632D02" w:rsidP="006A5033">
            <w:pPr>
              <w:ind w:firstLine="34"/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sz w:val="24"/>
              </w:rPr>
              <w:t>Направление, в котором планируете участв</w:t>
            </w:r>
            <w:r w:rsidRPr="006D7D22">
              <w:rPr>
                <w:rFonts w:ascii="Times New Roman" w:hAnsi="Times New Roman"/>
                <w:sz w:val="24"/>
              </w:rPr>
              <w:t>о</w:t>
            </w:r>
            <w:r w:rsidRPr="006D7D22">
              <w:rPr>
                <w:rFonts w:ascii="Times New Roman" w:hAnsi="Times New Roman"/>
                <w:sz w:val="24"/>
              </w:rPr>
              <w:t>вать</w:t>
            </w:r>
          </w:p>
        </w:tc>
        <w:tc>
          <w:tcPr>
            <w:tcW w:w="4394" w:type="dxa"/>
          </w:tcPr>
          <w:p w:rsidR="00632D02" w:rsidRPr="006D7D22" w:rsidRDefault="00632D02" w:rsidP="006A5033">
            <w:pPr>
              <w:rPr>
                <w:rFonts w:ascii="Times New Roman" w:hAnsi="Times New Roman"/>
                <w:sz w:val="24"/>
              </w:rPr>
            </w:pPr>
            <w:r w:rsidRPr="006D7D22">
              <w:rPr>
                <w:rFonts w:ascii="Times New Roman" w:hAnsi="Times New Roman"/>
                <w:color w:val="000000"/>
                <w:sz w:val="24"/>
              </w:rPr>
              <w:t>Педагогика и методика преподавания дисциплин</w:t>
            </w:r>
          </w:p>
        </w:tc>
      </w:tr>
    </w:tbl>
    <w:p w:rsidR="007404C5" w:rsidRDefault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Pr="007404C5" w:rsidRDefault="007404C5" w:rsidP="007404C5"/>
    <w:p w:rsidR="007404C5" w:rsidRDefault="007404C5" w:rsidP="007404C5"/>
    <w:p w:rsidR="007404C5" w:rsidRDefault="007404C5" w:rsidP="007404C5"/>
    <w:p w:rsidR="00C67C3A" w:rsidRDefault="007404C5" w:rsidP="007404C5">
      <w:pPr>
        <w:tabs>
          <w:tab w:val="left" w:pos="3420"/>
        </w:tabs>
        <w:rPr>
          <w:lang w:val="en-US"/>
        </w:rPr>
      </w:pPr>
      <w:r>
        <w:tab/>
      </w:r>
    </w:p>
    <w:p w:rsidR="000E1620" w:rsidRDefault="000E1620" w:rsidP="007404C5">
      <w:pPr>
        <w:tabs>
          <w:tab w:val="left" w:pos="3420"/>
        </w:tabs>
        <w:rPr>
          <w:lang w:val="en-US"/>
        </w:rPr>
      </w:pPr>
    </w:p>
    <w:p w:rsidR="000E1620" w:rsidRDefault="000E1620" w:rsidP="007404C5">
      <w:pPr>
        <w:tabs>
          <w:tab w:val="left" w:pos="3420"/>
        </w:tabs>
        <w:rPr>
          <w:lang w:val="en-US"/>
        </w:rPr>
      </w:pPr>
    </w:p>
    <w:p w:rsidR="000E1620" w:rsidRDefault="000E1620" w:rsidP="007404C5">
      <w:pPr>
        <w:tabs>
          <w:tab w:val="left" w:pos="3420"/>
        </w:tabs>
        <w:rPr>
          <w:lang w:val="en-US"/>
        </w:rPr>
      </w:pPr>
    </w:p>
    <w:p w:rsidR="000E1620" w:rsidRPr="000E1620" w:rsidRDefault="000E1620" w:rsidP="007404C5">
      <w:pPr>
        <w:tabs>
          <w:tab w:val="left" w:pos="3420"/>
        </w:tabs>
        <w:rPr>
          <w:lang w:val="en-US"/>
        </w:rPr>
      </w:pPr>
    </w:p>
    <w:p w:rsidR="007404C5" w:rsidRDefault="007404C5" w:rsidP="007404C5">
      <w:pPr>
        <w:tabs>
          <w:tab w:val="left" w:pos="3420"/>
        </w:tabs>
      </w:pPr>
    </w:p>
    <w:p w:rsidR="007404C5" w:rsidRDefault="007404C5" w:rsidP="007404C5">
      <w:pPr>
        <w:tabs>
          <w:tab w:val="left" w:pos="3420"/>
        </w:tabs>
      </w:pPr>
    </w:p>
    <w:p w:rsidR="007404C5" w:rsidRDefault="007404C5" w:rsidP="007404C5">
      <w:pPr>
        <w:tabs>
          <w:tab w:val="left" w:pos="3420"/>
        </w:tabs>
      </w:pPr>
    </w:p>
    <w:p w:rsidR="00EF1853" w:rsidRPr="00DB7CF2" w:rsidRDefault="00DB7CF2" w:rsidP="00EF1853">
      <w:pPr>
        <w:tabs>
          <w:tab w:val="left" w:pos="1800"/>
        </w:tabs>
        <w:jc w:val="center"/>
        <w:rPr>
          <w:rFonts w:ascii="Times New Roman" w:hAnsi="Times New Roman"/>
          <w:b/>
          <w:szCs w:val="28"/>
        </w:rPr>
      </w:pPr>
      <w:r w:rsidRPr="00DB7CF2">
        <w:rPr>
          <w:rFonts w:ascii="Times New Roman" w:hAnsi="Times New Roman"/>
          <w:b/>
          <w:szCs w:val="28"/>
        </w:rPr>
        <w:lastRenderedPageBreak/>
        <w:t>ТЕОРИЯ И ПРАКТИКА ПЕДАГОГИЧЕСКИХ ИЗМЕРЕНИЙ. РА</w:t>
      </w:r>
      <w:r w:rsidRPr="00DB7CF2">
        <w:rPr>
          <w:rFonts w:ascii="Times New Roman" w:hAnsi="Times New Roman"/>
          <w:b/>
          <w:szCs w:val="28"/>
        </w:rPr>
        <w:t>З</w:t>
      </w:r>
      <w:r w:rsidRPr="00DB7CF2">
        <w:rPr>
          <w:rFonts w:ascii="Times New Roman" w:hAnsi="Times New Roman"/>
          <w:b/>
          <w:szCs w:val="28"/>
        </w:rPr>
        <w:t>РАБОТКА И АНАЛИЗ ТЕССТОВЫХ ЗАДАНИЙ.</w:t>
      </w:r>
    </w:p>
    <w:p w:rsidR="00DB7CF2" w:rsidRPr="008046B6" w:rsidRDefault="00DB7CF2" w:rsidP="00DB7CF2">
      <w:pPr>
        <w:outlineLvl w:val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Мухамедзянова В.Р</w:t>
      </w:r>
      <w:r w:rsidRPr="008046B6">
        <w:rPr>
          <w:rFonts w:ascii="Times New Roman" w:hAnsi="Times New Roman"/>
          <w:szCs w:val="28"/>
        </w:rPr>
        <w:t xml:space="preserve">. </w:t>
      </w:r>
    </w:p>
    <w:p w:rsidR="00DB7CF2" w:rsidRPr="000E1620" w:rsidRDefault="00DB7CF2" w:rsidP="00DB7CF2">
      <w:pPr>
        <w:outlineLvl w:val="0"/>
        <w:rPr>
          <w:rFonts w:ascii="Times New Roman" w:hAnsi="Times New Roman"/>
          <w:szCs w:val="28"/>
        </w:rPr>
      </w:pPr>
      <w:r w:rsidRPr="008046B6">
        <w:rPr>
          <w:rFonts w:ascii="Times New Roman" w:hAnsi="Times New Roman"/>
          <w:szCs w:val="28"/>
        </w:rPr>
        <w:t>Тюменский индустриальный университет, г. Тюмень</w:t>
      </w:r>
    </w:p>
    <w:p w:rsidR="008A6C8D" w:rsidRPr="000E1620" w:rsidRDefault="008A6C8D" w:rsidP="00DB7CF2">
      <w:pPr>
        <w:outlineLvl w:val="0"/>
        <w:rPr>
          <w:rFonts w:ascii="Times New Roman" w:hAnsi="Times New Roman"/>
          <w:szCs w:val="28"/>
        </w:rPr>
      </w:pPr>
    </w:p>
    <w:p w:rsidR="007404C5" w:rsidRPr="00E4400A" w:rsidRDefault="008A6C8D" w:rsidP="00DB7C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бучающиеся приходя со школ с разным учебным </w:t>
      </w:r>
      <w:r>
        <w:rPr>
          <w:rFonts w:ascii="Times New Roman" w:hAnsi="Times New Roman" w:cs="Times New Roman"/>
          <w:sz w:val="28"/>
          <w:szCs w:val="28"/>
        </w:rPr>
        <w:t xml:space="preserve">планом, 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за короткое время,   вынуждены изучать </w:t>
      </w:r>
      <w:r>
        <w:rPr>
          <w:rFonts w:ascii="Times New Roman" w:hAnsi="Times New Roman" w:cs="Times New Roman"/>
          <w:sz w:val="28"/>
          <w:szCs w:val="28"/>
        </w:rPr>
        <w:t xml:space="preserve">очень много </w:t>
      </w:r>
      <w:r w:rsidR="007404C5" w:rsidRPr="00E4400A">
        <w:rPr>
          <w:rFonts w:ascii="Times New Roman" w:hAnsi="Times New Roman" w:cs="Times New Roman"/>
          <w:sz w:val="28"/>
          <w:szCs w:val="28"/>
        </w:rPr>
        <w:t>теоретической информации и осваивать ряд необходимых навыков по решению задач, уравнений и применять знания на практике. И чтобы выяснить</w:t>
      </w:r>
      <w:r>
        <w:rPr>
          <w:rFonts w:ascii="Times New Roman" w:hAnsi="Times New Roman" w:cs="Times New Roman"/>
          <w:sz w:val="28"/>
          <w:szCs w:val="28"/>
        </w:rPr>
        <w:t xml:space="preserve"> уровень обучающихся, 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удобно использовать тестовые задания</w:t>
      </w:r>
      <w:r w:rsidR="007404C5" w:rsidRPr="00E4400A">
        <w:rPr>
          <w:rFonts w:ascii="Times New Roman" w:hAnsi="Times New Roman" w:cs="Times New Roman"/>
          <w:sz w:val="28"/>
          <w:szCs w:val="28"/>
        </w:rPr>
        <w:t>. В испо</w:t>
      </w:r>
      <w:r w:rsidR="00BB7207" w:rsidRPr="00E4400A">
        <w:rPr>
          <w:rFonts w:ascii="Times New Roman" w:hAnsi="Times New Roman" w:cs="Times New Roman"/>
          <w:sz w:val="28"/>
          <w:szCs w:val="28"/>
        </w:rPr>
        <w:t>льзование тестовых заданий есть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 </w:t>
      </w:r>
      <w:r w:rsidR="00BB7207" w:rsidRPr="00E4400A">
        <w:rPr>
          <w:rFonts w:ascii="Times New Roman" w:hAnsi="Times New Roman" w:cs="Times New Roman"/>
          <w:sz w:val="28"/>
          <w:szCs w:val="28"/>
        </w:rPr>
        <w:t>к</w:t>
      </w:r>
      <w:r w:rsidR="007404C5" w:rsidRPr="00E4400A">
        <w:rPr>
          <w:rFonts w:ascii="Times New Roman" w:hAnsi="Times New Roman" w:cs="Times New Roman"/>
          <w:sz w:val="28"/>
          <w:szCs w:val="28"/>
        </w:rPr>
        <w:t>ак плюсы</w:t>
      </w:r>
      <w:r w:rsidR="00BB7207" w:rsidRPr="00E4400A">
        <w:rPr>
          <w:rFonts w:ascii="Times New Roman" w:hAnsi="Times New Roman" w:cs="Times New Roman"/>
          <w:sz w:val="28"/>
          <w:szCs w:val="28"/>
        </w:rPr>
        <w:t xml:space="preserve">, 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 так и минусы.</w:t>
      </w:r>
    </w:p>
    <w:p w:rsidR="00BB7207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4400A">
        <w:rPr>
          <w:rFonts w:ascii="Times New Roman" w:hAnsi="Times New Roman" w:cs="Times New Roman"/>
          <w:bCs/>
          <w:sz w:val="28"/>
          <w:szCs w:val="28"/>
          <w:u w:val="single"/>
        </w:rPr>
        <w:t>Высокая скорость и универсальность</w:t>
      </w:r>
      <w:r w:rsidRPr="00E4400A">
        <w:rPr>
          <w:rFonts w:ascii="Times New Roman" w:hAnsi="Times New Roman" w:cs="Times New Roman"/>
          <w:sz w:val="28"/>
          <w:szCs w:val="28"/>
          <w:u w:val="single"/>
        </w:rPr>
        <w:t xml:space="preserve">. 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Можно за короткое время проверить знания большого объема мат</w:t>
      </w:r>
      <w:r w:rsidRPr="00E4400A">
        <w:rPr>
          <w:rFonts w:ascii="Times New Roman" w:hAnsi="Times New Roman" w:cs="Times New Roman"/>
          <w:sz w:val="28"/>
          <w:szCs w:val="28"/>
        </w:rPr>
        <w:t>е</w:t>
      </w:r>
      <w:r w:rsidRPr="00E4400A">
        <w:rPr>
          <w:rFonts w:ascii="Times New Roman" w:hAnsi="Times New Roman" w:cs="Times New Roman"/>
          <w:sz w:val="28"/>
          <w:szCs w:val="28"/>
        </w:rPr>
        <w:t xml:space="preserve">риала. </w:t>
      </w:r>
      <w:r w:rsidR="00BB7207" w:rsidRPr="00E4400A">
        <w:rPr>
          <w:rFonts w:ascii="Times New Roman" w:hAnsi="Times New Roman" w:cs="Times New Roman"/>
          <w:sz w:val="28"/>
          <w:szCs w:val="28"/>
        </w:rPr>
        <w:t>Поступая в учебные</w:t>
      </w:r>
      <w:r w:rsidR="00FE2347" w:rsidRPr="00E4400A">
        <w:rPr>
          <w:rFonts w:ascii="Times New Roman" w:hAnsi="Times New Roman" w:cs="Times New Roman"/>
          <w:sz w:val="28"/>
          <w:szCs w:val="28"/>
        </w:rPr>
        <w:t xml:space="preserve"> учреждения по программе СПО, проверяется п</w:t>
      </w:r>
      <w:r w:rsidRPr="00E4400A">
        <w:rPr>
          <w:rFonts w:ascii="Times New Roman" w:hAnsi="Times New Roman" w:cs="Times New Roman"/>
          <w:sz w:val="28"/>
          <w:szCs w:val="28"/>
        </w:rPr>
        <w:t>редметы школьного цикла включают материал за 5-6 лет обучения и п</w:t>
      </w:r>
      <w:r w:rsidRPr="00E4400A">
        <w:rPr>
          <w:rFonts w:ascii="Times New Roman" w:hAnsi="Times New Roman" w:cs="Times New Roman"/>
          <w:sz w:val="28"/>
          <w:szCs w:val="28"/>
        </w:rPr>
        <w:t>о</w:t>
      </w:r>
      <w:r w:rsidRPr="00E4400A">
        <w:rPr>
          <w:rFonts w:ascii="Times New Roman" w:hAnsi="Times New Roman" w:cs="Times New Roman"/>
          <w:sz w:val="28"/>
          <w:szCs w:val="28"/>
        </w:rPr>
        <w:t>рой не пересекающихся областей знани</w:t>
      </w:r>
      <w:r w:rsidR="00BB7207" w:rsidRPr="00E4400A">
        <w:rPr>
          <w:rFonts w:ascii="Times New Roman" w:hAnsi="Times New Roman" w:cs="Times New Roman"/>
          <w:sz w:val="28"/>
          <w:szCs w:val="28"/>
        </w:rPr>
        <w:t>й (например, география</w:t>
      </w:r>
      <w:r w:rsidRPr="00E4400A">
        <w:rPr>
          <w:rFonts w:ascii="Times New Roman" w:hAnsi="Times New Roman" w:cs="Times New Roman"/>
          <w:sz w:val="28"/>
          <w:szCs w:val="28"/>
        </w:rPr>
        <w:t xml:space="preserve"> не имеют практически точек соприкосновения и требуют тщательной проработки), а благодаря тестам есть возможность сделать задания по отдельной теме или по всему огромному блоку, разместить их в хронологическом порядке или в разброс, ранжировать по уровню сложности или выбрать только один уровень, выбрать задания с одним ответом или с несколькими.</w:t>
      </w:r>
    </w:p>
    <w:p w:rsidR="00BB7207" w:rsidRPr="00E4400A" w:rsidRDefault="007404C5" w:rsidP="00E4400A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00A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Объективность и точность</w:t>
      </w:r>
      <w:r w:rsidR="00BB7207" w:rsidRPr="00E440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B7207"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Тестовая форма проверки позволяет убрать человеческий фактор (субъективное или предвзятое мнение учителя, личное отношение, плохое самочувствие), а разработанная шкала оценивания и четкие критерии отв</w:t>
      </w: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 и оценок дают точный результат и позволяют сделать результат тест</w:t>
      </w: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рования прозрачным для всех участников учебного процесса (даже если тест проверит сам ученик, его товарищ или другой учитель).</w:t>
      </w:r>
    </w:p>
    <w:p w:rsidR="00BB7207" w:rsidRPr="00E4400A" w:rsidRDefault="007404C5" w:rsidP="00E4400A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даете ученику распечатанный тест или отправляете в виде файла на e-mail, он его выполняет, вы или программа проверяете, анализируете ошибки и делаете выводы о качестве усвоенных знаний. То есть не нужно взаимодействовать с учителем/учеником в процессе выполнения, что явл</w:t>
      </w: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4400A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преимуществом при редких занятиях и особенно в дистанционном обучении.</w:t>
      </w:r>
    </w:p>
    <w:p w:rsidR="00BB7207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Тестирование является более качественным и объективным способом оценивания, его объективность достигается путем стандартизации проц</w:t>
      </w:r>
      <w:r w:rsidRPr="00E4400A">
        <w:rPr>
          <w:rFonts w:ascii="Times New Roman" w:hAnsi="Times New Roman" w:cs="Times New Roman"/>
          <w:sz w:val="28"/>
          <w:szCs w:val="28"/>
        </w:rPr>
        <w:t>е</w:t>
      </w:r>
      <w:r w:rsidRPr="00E4400A">
        <w:rPr>
          <w:rFonts w:ascii="Times New Roman" w:hAnsi="Times New Roman" w:cs="Times New Roman"/>
          <w:sz w:val="28"/>
          <w:szCs w:val="28"/>
        </w:rPr>
        <w:t>дуры проведения, проверки показателей качества заданий и тестов цел</w:t>
      </w:r>
      <w:r w:rsidRPr="00E4400A">
        <w:rPr>
          <w:rFonts w:ascii="Times New Roman" w:hAnsi="Times New Roman" w:cs="Times New Roman"/>
          <w:sz w:val="28"/>
          <w:szCs w:val="28"/>
        </w:rPr>
        <w:t>и</w:t>
      </w:r>
      <w:r w:rsidRPr="00E4400A">
        <w:rPr>
          <w:rFonts w:ascii="Times New Roman" w:hAnsi="Times New Roman" w:cs="Times New Roman"/>
          <w:sz w:val="28"/>
          <w:szCs w:val="28"/>
        </w:rPr>
        <w:t xml:space="preserve">ком. </w:t>
      </w:r>
    </w:p>
    <w:p w:rsidR="00BB7207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Тестирование — более справедливый метод, оно ставит всех уч</w:t>
      </w:r>
      <w:r w:rsidRPr="00E4400A">
        <w:rPr>
          <w:rFonts w:ascii="Times New Roman" w:hAnsi="Times New Roman" w:cs="Times New Roman"/>
          <w:sz w:val="28"/>
          <w:szCs w:val="28"/>
        </w:rPr>
        <w:t>а</w:t>
      </w:r>
      <w:r w:rsidRPr="00E4400A">
        <w:rPr>
          <w:rFonts w:ascii="Times New Roman" w:hAnsi="Times New Roman" w:cs="Times New Roman"/>
          <w:sz w:val="28"/>
          <w:szCs w:val="28"/>
        </w:rPr>
        <w:t xml:space="preserve">щихся в равные условия, как в процессе контроля, так и в процессе оценки, практически исключая субъективизм преподавателя.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00A">
        <w:rPr>
          <w:rFonts w:ascii="Times New Roman" w:hAnsi="Times New Roman" w:cs="Times New Roman"/>
          <w:sz w:val="28"/>
          <w:szCs w:val="28"/>
        </w:rPr>
        <w:t>Тесты это более объёмный инструмент, поскольку тестирование м</w:t>
      </w:r>
      <w:r w:rsidRPr="00E4400A">
        <w:rPr>
          <w:rFonts w:ascii="Times New Roman" w:hAnsi="Times New Roman" w:cs="Times New Roman"/>
          <w:sz w:val="28"/>
          <w:szCs w:val="28"/>
        </w:rPr>
        <w:t>о</w:t>
      </w:r>
      <w:r w:rsidRPr="00E4400A">
        <w:rPr>
          <w:rFonts w:ascii="Times New Roman" w:hAnsi="Times New Roman" w:cs="Times New Roman"/>
          <w:sz w:val="28"/>
          <w:szCs w:val="28"/>
        </w:rPr>
        <w:t>жет включать в себя задания по всем темам курса, в то время как на ус</w:t>
      </w:r>
      <w:r w:rsidRPr="00E4400A">
        <w:rPr>
          <w:rFonts w:ascii="Times New Roman" w:hAnsi="Times New Roman" w:cs="Times New Roman"/>
          <w:sz w:val="28"/>
          <w:szCs w:val="28"/>
        </w:rPr>
        <w:t>т</w:t>
      </w:r>
      <w:r w:rsidRPr="00E4400A">
        <w:rPr>
          <w:rFonts w:ascii="Times New Roman" w:hAnsi="Times New Roman" w:cs="Times New Roman"/>
          <w:sz w:val="28"/>
          <w:szCs w:val="28"/>
        </w:rPr>
        <w:lastRenderedPageBreak/>
        <w:t>ный экзамен обычно выносится 2-4 темы, а на письменный — 3-5. Это п</w:t>
      </w:r>
      <w:r w:rsidRPr="00E4400A">
        <w:rPr>
          <w:rFonts w:ascii="Times New Roman" w:hAnsi="Times New Roman" w:cs="Times New Roman"/>
          <w:sz w:val="28"/>
          <w:szCs w:val="28"/>
        </w:rPr>
        <w:t>о</w:t>
      </w:r>
      <w:r w:rsidRPr="00E4400A">
        <w:rPr>
          <w:rFonts w:ascii="Times New Roman" w:hAnsi="Times New Roman" w:cs="Times New Roman"/>
          <w:sz w:val="28"/>
          <w:szCs w:val="28"/>
        </w:rPr>
        <w:t>зволяет выявить знания учащегося по всему курсу, исключив элемент сл</w:t>
      </w:r>
      <w:r w:rsidRPr="00E4400A">
        <w:rPr>
          <w:rFonts w:ascii="Times New Roman" w:hAnsi="Times New Roman" w:cs="Times New Roman"/>
          <w:sz w:val="28"/>
          <w:szCs w:val="28"/>
        </w:rPr>
        <w:t>у</w:t>
      </w:r>
      <w:r w:rsidRPr="00E4400A">
        <w:rPr>
          <w:rFonts w:ascii="Times New Roman" w:hAnsi="Times New Roman" w:cs="Times New Roman"/>
          <w:sz w:val="28"/>
          <w:szCs w:val="28"/>
        </w:rPr>
        <w:t>чайности при вытаскивании билета. При помощи тестирования можно у</w:t>
      </w:r>
      <w:r w:rsidRPr="00E4400A">
        <w:rPr>
          <w:rFonts w:ascii="Times New Roman" w:hAnsi="Times New Roman" w:cs="Times New Roman"/>
          <w:sz w:val="28"/>
          <w:szCs w:val="28"/>
        </w:rPr>
        <w:t>с</w:t>
      </w:r>
      <w:r w:rsidRPr="00E4400A">
        <w:rPr>
          <w:rFonts w:ascii="Times New Roman" w:hAnsi="Times New Roman" w:cs="Times New Roman"/>
          <w:sz w:val="28"/>
          <w:szCs w:val="28"/>
        </w:rPr>
        <w:t xml:space="preserve">тановить уровень знаний учащегося по предмету в целом и по отдельным его разделам. </w:t>
      </w:r>
    </w:p>
    <w:p w:rsidR="007404C5" w:rsidRPr="00E4400A" w:rsidRDefault="00BB7207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 xml:space="preserve"> 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Нельзя проверить глубину знаний и творческие уровни понимания и применения.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Это актуально для заданий повышенного уровня и в занятиях с сил</w:t>
      </w:r>
      <w:r w:rsidRPr="00E4400A">
        <w:rPr>
          <w:rFonts w:ascii="Times New Roman" w:hAnsi="Times New Roman" w:cs="Times New Roman"/>
          <w:sz w:val="28"/>
          <w:szCs w:val="28"/>
        </w:rPr>
        <w:t>ь</w:t>
      </w:r>
      <w:r w:rsidRPr="00E4400A">
        <w:rPr>
          <w:rFonts w:ascii="Times New Roman" w:hAnsi="Times New Roman" w:cs="Times New Roman"/>
          <w:sz w:val="28"/>
          <w:szCs w:val="28"/>
        </w:rPr>
        <w:t>ными учениками. Для них тесты — это больше скучная автоматика, чем применение знаний. Тесты отлично работают с нулевым и низким уровнем знаний, а для творческого и исследовательского подхода не работают.</w:t>
      </w:r>
    </w:p>
    <w:p w:rsidR="007404C5" w:rsidRPr="00E4400A" w:rsidRDefault="00BB7207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 xml:space="preserve"> - </w:t>
      </w:r>
      <w:r w:rsidR="007404C5" w:rsidRPr="00E4400A">
        <w:rPr>
          <w:rFonts w:ascii="Times New Roman" w:hAnsi="Times New Roman" w:cs="Times New Roman"/>
          <w:sz w:val="28"/>
          <w:szCs w:val="28"/>
        </w:rPr>
        <w:t>Случайность и угадывание</w:t>
      </w:r>
      <w:r w:rsidRPr="00E4400A">
        <w:rPr>
          <w:rFonts w:ascii="Times New Roman" w:hAnsi="Times New Roman" w:cs="Times New Roman"/>
          <w:sz w:val="28"/>
          <w:szCs w:val="28"/>
        </w:rPr>
        <w:t>: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Чтобы избежать угадывания ответа в тесте, вам необходимо грамо</w:t>
      </w:r>
      <w:r w:rsidRPr="00E4400A">
        <w:rPr>
          <w:rFonts w:ascii="Times New Roman" w:hAnsi="Times New Roman" w:cs="Times New Roman"/>
          <w:sz w:val="28"/>
          <w:szCs w:val="28"/>
        </w:rPr>
        <w:t>т</w:t>
      </w:r>
      <w:r w:rsidRPr="00E4400A">
        <w:rPr>
          <w:rFonts w:ascii="Times New Roman" w:hAnsi="Times New Roman" w:cs="Times New Roman"/>
          <w:sz w:val="28"/>
          <w:szCs w:val="28"/>
        </w:rPr>
        <w:t>но составлять варианты и исключить заведомо некорректные, шуточные или глупые ответы, а создать равнозначные и подходящие под тему вар</w:t>
      </w:r>
      <w:r w:rsidRPr="00E4400A">
        <w:rPr>
          <w:rFonts w:ascii="Times New Roman" w:hAnsi="Times New Roman" w:cs="Times New Roman"/>
          <w:sz w:val="28"/>
          <w:szCs w:val="28"/>
        </w:rPr>
        <w:t>и</w:t>
      </w:r>
      <w:r w:rsidRPr="00E4400A">
        <w:rPr>
          <w:rFonts w:ascii="Times New Roman" w:hAnsi="Times New Roman" w:cs="Times New Roman"/>
          <w:sz w:val="28"/>
          <w:szCs w:val="28"/>
        </w:rPr>
        <w:t>анты.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Опять же, угадать не так уж просто, если совсем ничего не смы</w:t>
      </w:r>
      <w:r w:rsidRPr="00E4400A">
        <w:rPr>
          <w:rFonts w:ascii="Times New Roman" w:hAnsi="Times New Roman" w:cs="Times New Roman"/>
          <w:sz w:val="28"/>
          <w:szCs w:val="28"/>
        </w:rPr>
        <w:t>с</w:t>
      </w:r>
      <w:r w:rsidRPr="00E4400A">
        <w:rPr>
          <w:rFonts w:ascii="Times New Roman" w:hAnsi="Times New Roman" w:cs="Times New Roman"/>
          <w:sz w:val="28"/>
          <w:szCs w:val="28"/>
        </w:rPr>
        <w:t>лишь в теме, надо хотя бы набор терминов знать, которые относится к данному вопросу. Я всегда учу детей подходу «сначала исключи лишнее, потом действуй логически», то есть убери заведомо неправильные и н</w:t>
      </w:r>
      <w:r w:rsidRPr="00E4400A">
        <w:rPr>
          <w:rFonts w:ascii="Times New Roman" w:hAnsi="Times New Roman" w:cs="Times New Roman"/>
          <w:sz w:val="28"/>
          <w:szCs w:val="28"/>
        </w:rPr>
        <w:t>е</w:t>
      </w:r>
      <w:r w:rsidRPr="00E4400A">
        <w:rPr>
          <w:rFonts w:ascii="Times New Roman" w:hAnsi="Times New Roman" w:cs="Times New Roman"/>
          <w:sz w:val="28"/>
          <w:szCs w:val="28"/>
        </w:rPr>
        <w:t>подходящие ответы, а потом выбери из 2-х оставшихся. Согласитесь, в</w:t>
      </w:r>
      <w:r w:rsidRPr="00E4400A">
        <w:rPr>
          <w:rFonts w:ascii="Times New Roman" w:hAnsi="Times New Roman" w:cs="Times New Roman"/>
          <w:sz w:val="28"/>
          <w:szCs w:val="28"/>
        </w:rPr>
        <w:t>ы</w:t>
      </w:r>
      <w:r w:rsidRPr="00E4400A">
        <w:rPr>
          <w:rFonts w:ascii="Times New Roman" w:hAnsi="Times New Roman" w:cs="Times New Roman"/>
          <w:sz w:val="28"/>
          <w:szCs w:val="28"/>
        </w:rPr>
        <w:t>брать из двух гораздо легче, чем из четырех.</w:t>
      </w:r>
    </w:p>
    <w:p w:rsidR="007404C5" w:rsidRPr="00E4400A" w:rsidRDefault="00BB7207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 xml:space="preserve">- </w:t>
      </w:r>
      <w:r w:rsidR="007404C5" w:rsidRPr="00E4400A">
        <w:rPr>
          <w:rFonts w:ascii="Times New Roman" w:hAnsi="Times New Roman" w:cs="Times New Roman"/>
          <w:sz w:val="28"/>
          <w:szCs w:val="28"/>
        </w:rPr>
        <w:t>Потеря индивидуального подхода</w:t>
      </w:r>
      <w:r w:rsidRPr="00E4400A">
        <w:rPr>
          <w:rFonts w:ascii="Times New Roman" w:hAnsi="Times New Roman" w:cs="Times New Roman"/>
          <w:sz w:val="28"/>
          <w:szCs w:val="28"/>
        </w:rPr>
        <w:t>: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Эта проблема действительно существует, один и тот же разработа</w:t>
      </w:r>
      <w:r w:rsidRPr="00E4400A">
        <w:rPr>
          <w:rFonts w:ascii="Times New Roman" w:hAnsi="Times New Roman" w:cs="Times New Roman"/>
          <w:sz w:val="28"/>
          <w:szCs w:val="28"/>
        </w:rPr>
        <w:t>н</w:t>
      </w:r>
      <w:r w:rsidRPr="00E4400A">
        <w:rPr>
          <w:rFonts w:ascii="Times New Roman" w:hAnsi="Times New Roman" w:cs="Times New Roman"/>
          <w:sz w:val="28"/>
          <w:szCs w:val="28"/>
        </w:rPr>
        <w:t>ный тест вы даете разным ученикам (они могут заниматься даже по ра</w:t>
      </w:r>
      <w:r w:rsidRPr="00E4400A">
        <w:rPr>
          <w:rFonts w:ascii="Times New Roman" w:hAnsi="Times New Roman" w:cs="Times New Roman"/>
          <w:sz w:val="28"/>
          <w:szCs w:val="28"/>
        </w:rPr>
        <w:t>з</w:t>
      </w:r>
      <w:r w:rsidRPr="00E4400A">
        <w:rPr>
          <w:rFonts w:ascii="Times New Roman" w:hAnsi="Times New Roman" w:cs="Times New Roman"/>
          <w:sz w:val="28"/>
          <w:szCs w:val="28"/>
        </w:rPr>
        <w:t>ным программам и иметь разный начальный уровень). Но тут мы возвр</w:t>
      </w:r>
      <w:r w:rsidRPr="00E4400A">
        <w:rPr>
          <w:rFonts w:ascii="Times New Roman" w:hAnsi="Times New Roman" w:cs="Times New Roman"/>
          <w:sz w:val="28"/>
          <w:szCs w:val="28"/>
        </w:rPr>
        <w:t>а</w:t>
      </w:r>
      <w:r w:rsidRPr="00E4400A">
        <w:rPr>
          <w:rFonts w:ascii="Times New Roman" w:hAnsi="Times New Roman" w:cs="Times New Roman"/>
          <w:sz w:val="28"/>
          <w:szCs w:val="28"/>
        </w:rPr>
        <w:t>щаемся к первому пункту этого списк</w:t>
      </w:r>
      <w:r w:rsidR="00BB7207" w:rsidRPr="00E4400A">
        <w:rPr>
          <w:rFonts w:ascii="Times New Roman" w:hAnsi="Times New Roman" w:cs="Times New Roman"/>
          <w:sz w:val="28"/>
          <w:szCs w:val="28"/>
        </w:rPr>
        <w:t>а — «если хотите реализовать инд</w:t>
      </w:r>
      <w:r w:rsidR="00BB7207" w:rsidRPr="00E4400A">
        <w:rPr>
          <w:rFonts w:ascii="Times New Roman" w:hAnsi="Times New Roman" w:cs="Times New Roman"/>
          <w:sz w:val="28"/>
          <w:szCs w:val="28"/>
        </w:rPr>
        <w:t>и</w:t>
      </w:r>
      <w:r w:rsidR="00BB7207" w:rsidRPr="00E4400A">
        <w:rPr>
          <w:rFonts w:ascii="Times New Roman" w:hAnsi="Times New Roman" w:cs="Times New Roman"/>
          <w:sz w:val="28"/>
          <w:szCs w:val="28"/>
        </w:rPr>
        <w:t xml:space="preserve">видуальный </w:t>
      </w:r>
      <w:r w:rsidRPr="00E4400A">
        <w:rPr>
          <w:rFonts w:ascii="Times New Roman" w:hAnsi="Times New Roman" w:cs="Times New Roman"/>
          <w:sz w:val="28"/>
          <w:szCs w:val="28"/>
        </w:rPr>
        <w:t>подход — разработайте достаточное количество тестовых з</w:t>
      </w:r>
      <w:r w:rsidRPr="00E4400A">
        <w:rPr>
          <w:rFonts w:ascii="Times New Roman" w:hAnsi="Times New Roman" w:cs="Times New Roman"/>
          <w:sz w:val="28"/>
          <w:szCs w:val="28"/>
        </w:rPr>
        <w:t>а</w:t>
      </w:r>
      <w:r w:rsidRPr="00E4400A">
        <w:rPr>
          <w:rFonts w:ascii="Times New Roman" w:hAnsi="Times New Roman" w:cs="Times New Roman"/>
          <w:sz w:val="28"/>
          <w:szCs w:val="28"/>
        </w:rPr>
        <w:t>даний и их вариантов для разных групп учеников».</w:t>
      </w:r>
    </w:p>
    <w:p w:rsidR="007404C5" w:rsidRPr="00E4400A" w:rsidRDefault="00BB7207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 xml:space="preserve">         </w:t>
      </w:r>
      <w:r w:rsidR="007404C5" w:rsidRPr="00E4400A">
        <w:rPr>
          <w:rFonts w:ascii="Times New Roman" w:hAnsi="Times New Roman" w:cs="Times New Roman"/>
          <w:sz w:val="28"/>
          <w:szCs w:val="28"/>
        </w:rPr>
        <w:t>Разработка качественного тестового инструментария  — дл</w:t>
      </w:r>
      <w:r w:rsidR="007404C5" w:rsidRPr="00E4400A">
        <w:rPr>
          <w:rFonts w:ascii="Times New Roman" w:hAnsi="Times New Roman" w:cs="Times New Roman"/>
          <w:sz w:val="28"/>
          <w:szCs w:val="28"/>
        </w:rPr>
        <w:t>и</w:t>
      </w:r>
      <w:r w:rsidR="007404C5" w:rsidRPr="00E4400A">
        <w:rPr>
          <w:rFonts w:ascii="Times New Roman" w:hAnsi="Times New Roman" w:cs="Times New Roman"/>
          <w:sz w:val="28"/>
          <w:szCs w:val="28"/>
        </w:rPr>
        <w:t xml:space="preserve">тельный, трудоемкий и дорогостоящий процесс.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Данные, получаемые преподавателем в результате тестирования, х</w:t>
      </w:r>
      <w:r w:rsidRPr="00E4400A">
        <w:rPr>
          <w:rFonts w:ascii="Times New Roman" w:hAnsi="Times New Roman" w:cs="Times New Roman"/>
          <w:sz w:val="28"/>
          <w:szCs w:val="28"/>
        </w:rPr>
        <w:t>о</w:t>
      </w:r>
      <w:r w:rsidRPr="00E4400A">
        <w:rPr>
          <w:rFonts w:ascii="Times New Roman" w:hAnsi="Times New Roman" w:cs="Times New Roman"/>
          <w:sz w:val="28"/>
          <w:szCs w:val="28"/>
        </w:rPr>
        <w:t xml:space="preserve">тя и включают в себя информацию о пробелах в знаниях по конкретным разделам, но не позволяют судить о причинах этих пробелов.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Тест не позволяет проверять и оценивать высокие, продуктивные уровни знаний, связанные с творчеством, то есть вероятностные, абстрак</w:t>
      </w:r>
      <w:r w:rsidRPr="00E4400A">
        <w:rPr>
          <w:rFonts w:ascii="Times New Roman" w:hAnsi="Times New Roman" w:cs="Times New Roman"/>
          <w:sz w:val="28"/>
          <w:szCs w:val="28"/>
        </w:rPr>
        <w:t>т</w:t>
      </w:r>
      <w:r w:rsidRPr="00E4400A">
        <w:rPr>
          <w:rFonts w:ascii="Times New Roman" w:hAnsi="Times New Roman" w:cs="Times New Roman"/>
          <w:sz w:val="28"/>
          <w:szCs w:val="28"/>
        </w:rPr>
        <w:t xml:space="preserve">ные и методологические знания.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Широта охвата тем в тестировании имеет и обратную сторону. Уч</w:t>
      </w:r>
      <w:r w:rsidRPr="00E4400A">
        <w:rPr>
          <w:rFonts w:ascii="Times New Roman" w:hAnsi="Times New Roman" w:cs="Times New Roman"/>
          <w:sz w:val="28"/>
          <w:szCs w:val="28"/>
        </w:rPr>
        <w:t>а</w:t>
      </w:r>
      <w:r w:rsidRPr="00E4400A">
        <w:rPr>
          <w:rFonts w:ascii="Times New Roman" w:hAnsi="Times New Roman" w:cs="Times New Roman"/>
          <w:sz w:val="28"/>
          <w:szCs w:val="28"/>
        </w:rPr>
        <w:t xml:space="preserve">щийся при тестировании, в отличие от устного или письменного экзамена, не имеет достаточно времени для сколько-нибудь глубокого анализа темы.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Обеспечение объективности и справедливости теста требует прин</w:t>
      </w:r>
      <w:r w:rsidRPr="00E4400A">
        <w:rPr>
          <w:rFonts w:ascii="Times New Roman" w:hAnsi="Times New Roman" w:cs="Times New Roman"/>
          <w:sz w:val="28"/>
          <w:szCs w:val="28"/>
        </w:rPr>
        <w:t>я</w:t>
      </w:r>
      <w:r w:rsidRPr="00E4400A">
        <w:rPr>
          <w:rFonts w:ascii="Times New Roman" w:hAnsi="Times New Roman" w:cs="Times New Roman"/>
          <w:sz w:val="28"/>
          <w:szCs w:val="28"/>
        </w:rPr>
        <w:t>тия специальных мер по обеспечению конфиденциальности тестовых зад</w:t>
      </w:r>
      <w:r w:rsidRPr="00E4400A">
        <w:rPr>
          <w:rFonts w:ascii="Times New Roman" w:hAnsi="Times New Roman" w:cs="Times New Roman"/>
          <w:sz w:val="28"/>
          <w:szCs w:val="28"/>
        </w:rPr>
        <w:t>а</w:t>
      </w:r>
      <w:r w:rsidRPr="00E4400A">
        <w:rPr>
          <w:rFonts w:ascii="Times New Roman" w:hAnsi="Times New Roman" w:cs="Times New Roman"/>
          <w:sz w:val="28"/>
          <w:szCs w:val="28"/>
        </w:rPr>
        <w:lastRenderedPageBreak/>
        <w:t>ний. При повторном применении теста желательно внесение в задания и</w:t>
      </w:r>
      <w:r w:rsidRPr="00E4400A">
        <w:rPr>
          <w:rFonts w:ascii="Times New Roman" w:hAnsi="Times New Roman" w:cs="Times New Roman"/>
          <w:sz w:val="28"/>
          <w:szCs w:val="28"/>
        </w:rPr>
        <w:t>з</w:t>
      </w:r>
      <w:r w:rsidRPr="00E4400A">
        <w:rPr>
          <w:rFonts w:ascii="Times New Roman" w:hAnsi="Times New Roman" w:cs="Times New Roman"/>
          <w:sz w:val="28"/>
          <w:szCs w:val="28"/>
        </w:rPr>
        <w:t xml:space="preserve">менений. </w:t>
      </w:r>
    </w:p>
    <w:p w:rsid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В тестировании присутствует элемент случайности. Например, уч</w:t>
      </w:r>
      <w:r w:rsidRPr="00E4400A">
        <w:rPr>
          <w:rFonts w:ascii="Times New Roman" w:hAnsi="Times New Roman" w:cs="Times New Roman"/>
          <w:sz w:val="28"/>
          <w:szCs w:val="28"/>
        </w:rPr>
        <w:t>а</w:t>
      </w:r>
      <w:r w:rsidRPr="00E4400A">
        <w:rPr>
          <w:rFonts w:ascii="Times New Roman" w:hAnsi="Times New Roman" w:cs="Times New Roman"/>
          <w:sz w:val="28"/>
          <w:szCs w:val="28"/>
        </w:rPr>
        <w:t>щийся, не ответивший на простой вопрос, может дать правильный ответ на более сложный. Причиной этого может быть, как случайная ошибка в пе</w:t>
      </w:r>
      <w:r w:rsidRPr="00E4400A">
        <w:rPr>
          <w:rFonts w:ascii="Times New Roman" w:hAnsi="Times New Roman" w:cs="Times New Roman"/>
          <w:sz w:val="28"/>
          <w:szCs w:val="28"/>
        </w:rPr>
        <w:t>р</w:t>
      </w:r>
      <w:r w:rsidRPr="00E4400A">
        <w:rPr>
          <w:rFonts w:ascii="Times New Roman" w:hAnsi="Times New Roman" w:cs="Times New Roman"/>
          <w:sz w:val="28"/>
          <w:szCs w:val="28"/>
        </w:rPr>
        <w:t xml:space="preserve">вом вопросе, так и угадывание ответа во втором. Это искажает результаты теста и приводит к необходимости учета вероятностной составляющей при их анализе. 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Именно последний из приведенных выше недостатков по моему мнению является основным недостатком. Обучающиеся разучились гов</w:t>
      </w:r>
      <w:r w:rsidRPr="00E4400A">
        <w:rPr>
          <w:rFonts w:ascii="Times New Roman" w:hAnsi="Times New Roman" w:cs="Times New Roman"/>
          <w:sz w:val="28"/>
          <w:szCs w:val="28"/>
        </w:rPr>
        <w:t>о</w:t>
      </w:r>
      <w:r w:rsidRPr="00E4400A">
        <w:rPr>
          <w:rFonts w:ascii="Times New Roman" w:hAnsi="Times New Roman" w:cs="Times New Roman"/>
          <w:sz w:val="28"/>
          <w:szCs w:val="28"/>
        </w:rPr>
        <w:t>рить, отвечать устно.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 xml:space="preserve">       Предпочтение  теста письменной работе или устному разверн</w:t>
      </w:r>
      <w:r w:rsidRPr="00E4400A">
        <w:rPr>
          <w:rFonts w:ascii="Times New Roman" w:hAnsi="Times New Roman" w:cs="Times New Roman"/>
          <w:sz w:val="28"/>
          <w:szCs w:val="28"/>
        </w:rPr>
        <w:t>у</w:t>
      </w:r>
      <w:r w:rsidRPr="00E4400A">
        <w:rPr>
          <w:rFonts w:ascii="Times New Roman" w:hAnsi="Times New Roman" w:cs="Times New Roman"/>
          <w:sz w:val="28"/>
          <w:szCs w:val="28"/>
        </w:rPr>
        <w:t>тому ответу. Возможно это подтверждает одно из опасений, которое в</w:t>
      </w:r>
      <w:r w:rsidRPr="00E4400A">
        <w:rPr>
          <w:rFonts w:ascii="Times New Roman" w:hAnsi="Times New Roman" w:cs="Times New Roman"/>
          <w:sz w:val="28"/>
          <w:szCs w:val="28"/>
        </w:rPr>
        <w:t>ы</w:t>
      </w:r>
      <w:r w:rsidRPr="00E4400A">
        <w:rPr>
          <w:rFonts w:ascii="Times New Roman" w:hAnsi="Times New Roman" w:cs="Times New Roman"/>
          <w:sz w:val="28"/>
          <w:szCs w:val="28"/>
        </w:rPr>
        <w:t>сказывают некоторые исследователи, что при выборочных ответах уч</w:t>
      </w:r>
      <w:r w:rsidRPr="00E4400A">
        <w:rPr>
          <w:rFonts w:ascii="Times New Roman" w:hAnsi="Times New Roman" w:cs="Times New Roman"/>
          <w:sz w:val="28"/>
          <w:szCs w:val="28"/>
        </w:rPr>
        <w:t>а</w:t>
      </w:r>
      <w:r w:rsidRPr="00E4400A">
        <w:rPr>
          <w:rFonts w:ascii="Times New Roman" w:hAnsi="Times New Roman" w:cs="Times New Roman"/>
          <w:sz w:val="28"/>
          <w:szCs w:val="28"/>
        </w:rPr>
        <w:t>щийся привыкает работать с готовыми формулировками и оказывается не в состоянии излагать получаемые знания грамотным языком.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>Приведенные выше недостатки говорят о том, что абсолютизировать возможности тестовой формы измерения и контроля знаний не следует. Не все необходимые характеристики усвоения знаний и умений можно пол</w:t>
      </w:r>
      <w:r w:rsidRPr="00E4400A">
        <w:rPr>
          <w:rFonts w:ascii="Times New Roman" w:hAnsi="Times New Roman" w:cs="Times New Roman"/>
          <w:sz w:val="28"/>
          <w:szCs w:val="28"/>
        </w:rPr>
        <w:t>у</w:t>
      </w:r>
      <w:r w:rsidRPr="00E4400A">
        <w:rPr>
          <w:rFonts w:ascii="Times New Roman" w:hAnsi="Times New Roman" w:cs="Times New Roman"/>
          <w:sz w:val="28"/>
          <w:szCs w:val="28"/>
        </w:rPr>
        <w:t>чить средствами тестирования. Например, такие показатели, как умение конкретизировать свой ответ примерами, знание фактов, умение связно, логически и доказательно выражать свои мысли, некоторые другие хара</w:t>
      </w:r>
      <w:r w:rsidRPr="00E4400A">
        <w:rPr>
          <w:rFonts w:ascii="Times New Roman" w:hAnsi="Times New Roman" w:cs="Times New Roman"/>
          <w:sz w:val="28"/>
          <w:szCs w:val="28"/>
        </w:rPr>
        <w:t>к</w:t>
      </w:r>
      <w:r w:rsidRPr="00E4400A">
        <w:rPr>
          <w:rFonts w:ascii="Times New Roman" w:hAnsi="Times New Roman" w:cs="Times New Roman"/>
          <w:sz w:val="28"/>
          <w:szCs w:val="28"/>
        </w:rPr>
        <w:t>теристики знаний, умений, навыков, диагностировать тестированием н</w:t>
      </w:r>
      <w:r w:rsidRPr="00E4400A">
        <w:rPr>
          <w:rFonts w:ascii="Times New Roman" w:hAnsi="Times New Roman" w:cs="Times New Roman"/>
          <w:sz w:val="28"/>
          <w:szCs w:val="28"/>
        </w:rPr>
        <w:t>е</w:t>
      </w:r>
      <w:r w:rsidRPr="00E4400A">
        <w:rPr>
          <w:rFonts w:ascii="Times New Roman" w:hAnsi="Times New Roman" w:cs="Times New Roman"/>
          <w:sz w:val="28"/>
          <w:szCs w:val="28"/>
        </w:rPr>
        <w:t>возможно. Это значит, что тестирование должно обязательно сочетаться с другими  формами и методами проверки и контроля знаний учащихся.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400A">
        <w:rPr>
          <w:rFonts w:ascii="Times New Roman" w:hAnsi="Times New Roman" w:cs="Times New Roman"/>
          <w:sz w:val="28"/>
          <w:szCs w:val="28"/>
        </w:rPr>
        <w:t xml:space="preserve">       Несмотря на указанные минусы тестирования как метода педаг</w:t>
      </w:r>
      <w:r w:rsidRPr="00E4400A">
        <w:rPr>
          <w:rFonts w:ascii="Times New Roman" w:hAnsi="Times New Roman" w:cs="Times New Roman"/>
          <w:sz w:val="28"/>
          <w:szCs w:val="28"/>
        </w:rPr>
        <w:t>о</w:t>
      </w:r>
      <w:r w:rsidRPr="00E4400A">
        <w:rPr>
          <w:rFonts w:ascii="Times New Roman" w:hAnsi="Times New Roman" w:cs="Times New Roman"/>
          <w:sz w:val="28"/>
          <w:szCs w:val="28"/>
        </w:rPr>
        <w:t>гического контроля, его положительные качества во многом говорят о ц</w:t>
      </w:r>
      <w:r w:rsidRPr="00E4400A">
        <w:rPr>
          <w:rFonts w:ascii="Times New Roman" w:hAnsi="Times New Roman" w:cs="Times New Roman"/>
          <w:sz w:val="28"/>
          <w:szCs w:val="28"/>
        </w:rPr>
        <w:t>е</w:t>
      </w:r>
      <w:r w:rsidRPr="00E4400A">
        <w:rPr>
          <w:rFonts w:ascii="Times New Roman" w:hAnsi="Times New Roman" w:cs="Times New Roman"/>
          <w:sz w:val="28"/>
          <w:szCs w:val="28"/>
        </w:rPr>
        <w:t>лесообразности использования такой технологии в учебном процессе.</w:t>
      </w:r>
    </w:p>
    <w:p w:rsidR="007404C5" w:rsidRPr="00E4400A" w:rsidRDefault="007404C5" w:rsidP="00E4400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04C5" w:rsidRPr="00BB7207" w:rsidRDefault="007404C5" w:rsidP="00BB720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7404C5" w:rsidRPr="00BB7207" w:rsidSect="007404C5">
      <w:pgSz w:w="11906" w:h="16838"/>
      <w:pgMar w:top="1134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tiqua">
    <w:altName w:val="Times New Roman"/>
    <w:panose1 w:val="020B0604020202020204"/>
    <w:charset w:val="00"/>
    <w:family w:val="auto"/>
    <w:pitch w:val="variable"/>
    <w:sig w:usb0="00000207" w:usb1="00000000" w:usb2="00000000" w:usb3="00000000" w:csb0="0000001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11F98"/>
    <w:multiLevelType w:val="hybridMultilevel"/>
    <w:tmpl w:val="BE2047FA"/>
    <w:lvl w:ilvl="0" w:tplc="8E3E820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6413703D"/>
    <w:multiLevelType w:val="multilevel"/>
    <w:tmpl w:val="38742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7224B9"/>
    <w:multiLevelType w:val="multilevel"/>
    <w:tmpl w:val="1E14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E8434D"/>
    <w:multiLevelType w:val="multilevel"/>
    <w:tmpl w:val="5FC68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BF5D49"/>
    <w:multiLevelType w:val="multilevel"/>
    <w:tmpl w:val="EC0C2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E525B2"/>
    <w:multiLevelType w:val="multilevel"/>
    <w:tmpl w:val="BA6C3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632D02"/>
    <w:rsid w:val="000E1620"/>
    <w:rsid w:val="001308FE"/>
    <w:rsid w:val="002A4E5A"/>
    <w:rsid w:val="005140E4"/>
    <w:rsid w:val="00632D02"/>
    <w:rsid w:val="006D7D22"/>
    <w:rsid w:val="007404C5"/>
    <w:rsid w:val="008A6C8D"/>
    <w:rsid w:val="009232A5"/>
    <w:rsid w:val="00975863"/>
    <w:rsid w:val="00A25BC1"/>
    <w:rsid w:val="00AA2950"/>
    <w:rsid w:val="00BB7207"/>
    <w:rsid w:val="00C62D2D"/>
    <w:rsid w:val="00C67C3A"/>
    <w:rsid w:val="00CD275F"/>
    <w:rsid w:val="00DB7CF2"/>
    <w:rsid w:val="00E4400A"/>
    <w:rsid w:val="00EF1853"/>
    <w:rsid w:val="00FE2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D02"/>
    <w:pPr>
      <w:spacing w:after="0" w:line="240" w:lineRule="auto"/>
    </w:pPr>
    <w:rPr>
      <w:rFonts w:ascii="Antiqua" w:eastAsia="Times New Roman" w:hAnsi="Antiqua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32D02"/>
    <w:pPr>
      <w:keepNext/>
      <w:jc w:val="center"/>
      <w:outlineLvl w:val="0"/>
    </w:pPr>
    <w:rPr>
      <w:rFonts w:ascii="Times New Roman" w:hAnsi="Times New Roman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2D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7404C5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7404C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7404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X-Team Group</Company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muhamedzjanovavr</dc:creator>
  <cp:keywords/>
  <dc:description/>
  <cp:lastModifiedBy>muhamedzjanovavr</cp:lastModifiedBy>
  <cp:revision>10</cp:revision>
  <dcterms:created xsi:type="dcterms:W3CDTF">2017-09-15T06:09:00Z</dcterms:created>
  <dcterms:modified xsi:type="dcterms:W3CDTF">2018-12-05T09:08:00Z</dcterms:modified>
</cp:coreProperties>
</file>