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spacing w:after="0"/>
        <w:rPr>
          <w:b/>
          <w:sz w:val="28"/>
          <w:szCs w:val="28"/>
        </w:rPr>
      </w:pPr>
    </w:p>
    <w:p w:rsidR="00BE6D5A" w:rsidRDefault="00BE6D5A" w:rsidP="00BE6D5A">
      <w:pPr>
        <w:spacing w:after="0"/>
        <w:rPr>
          <w:b/>
          <w:sz w:val="28"/>
          <w:szCs w:val="28"/>
        </w:rPr>
      </w:pPr>
    </w:p>
    <w:p w:rsidR="00BE6D5A" w:rsidRDefault="00BE6D5A" w:rsidP="00BE6D5A">
      <w:pPr>
        <w:spacing w:after="0"/>
        <w:rPr>
          <w:b/>
          <w:sz w:val="28"/>
          <w:szCs w:val="28"/>
        </w:rPr>
      </w:pPr>
    </w:p>
    <w:p w:rsidR="00BE6D5A" w:rsidRDefault="00BE6D5A" w:rsidP="00A127D8">
      <w:pPr>
        <w:spacing w:after="0"/>
        <w:rPr>
          <w:b/>
          <w:sz w:val="28"/>
          <w:szCs w:val="28"/>
        </w:rPr>
      </w:pPr>
    </w:p>
    <w:p w:rsidR="00A127D8" w:rsidRDefault="00A127D8" w:rsidP="00A127D8">
      <w:pPr>
        <w:spacing w:after="0"/>
        <w:rPr>
          <w:b/>
          <w:sz w:val="28"/>
          <w:szCs w:val="28"/>
        </w:rPr>
      </w:pPr>
    </w:p>
    <w:p w:rsidR="00A127D8" w:rsidRDefault="00A127D8" w:rsidP="00A127D8">
      <w:pPr>
        <w:spacing w:after="0"/>
        <w:rPr>
          <w:b/>
          <w:sz w:val="28"/>
          <w:szCs w:val="28"/>
        </w:rPr>
      </w:pPr>
    </w:p>
    <w:p w:rsidR="00BE6D5A" w:rsidRDefault="00BE6D5A" w:rsidP="00BE6D5A">
      <w:pPr>
        <w:spacing w:after="0" w:line="240" w:lineRule="auto"/>
        <w:rPr>
          <w:b/>
          <w:sz w:val="28"/>
          <w:szCs w:val="28"/>
        </w:rPr>
      </w:pPr>
    </w:p>
    <w:p w:rsidR="00BE6D5A" w:rsidRPr="002B66FB" w:rsidRDefault="00BE6D5A" w:rsidP="00BE6D5A">
      <w:pPr>
        <w:spacing w:line="360" w:lineRule="auto"/>
        <w:rPr>
          <w:rFonts w:ascii="Times New Roman" w:hAnsi="Times New Roman"/>
          <w:b/>
        </w:rPr>
      </w:pPr>
    </w:p>
    <w:p w:rsidR="00BE6D5A" w:rsidRPr="00F74F57" w:rsidRDefault="00BE6D5A" w:rsidP="00BE6D5A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F74F57"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</w:t>
      </w:r>
    </w:p>
    <w:p w:rsidR="00BE6D5A" w:rsidRPr="00F74F57" w:rsidRDefault="00F74F57" w:rsidP="00BE6D5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4F57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«Организация работы учащихся по </w:t>
      </w:r>
      <w:r w:rsidRPr="00F74F57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</w:rPr>
        <w:t>подготовке</w:t>
      </w:r>
      <w:r w:rsidRPr="00F74F57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 </w:t>
      </w:r>
      <w:r w:rsidRPr="00F74F57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</w:rPr>
        <w:t>к</w:t>
      </w:r>
      <w:r w:rsidRPr="00F74F57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 </w:t>
      </w:r>
      <w:r w:rsidRPr="00F74F57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</w:rPr>
        <w:t>ОГЭ</w:t>
      </w:r>
      <w:r w:rsidRPr="00F74F57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"</w:t>
      </w:r>
    </w:p>
    <w:p w:rsidR="00BE6D5A" w:rsidRDefault="00BE6D5A" w:rsidP="00BE6D5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6D5A" w:rsidRDefault="00BE6D5A" w:rsidP="00F74F57">
      <w:pPr>
        <w:spacing w:line="240" w:lineRule="auto"/>
        <w:rPr>
          <w:b/>
          <w:sz w:val="32"/>
          <w:szCs w:val="32"/>
        </w:rPr>
      </w:pPr>
    </w:p>
    <w:p w:rsidR="00BE6D5A" w:rsidRPr="002B66FB" w:rsidRDefault="00BE6D5A" w:rsidP="00BE6D5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127D8" w:rsidRDefault="00A127D8" w:rsidP="00BE6D5A">
      <w:pPr>
        <w:pStyle w:val="2"/>
        <w:spacing w:line="240" w:lineRule="auto"/>
        <w:ind w:firstLine="720"/>
        <w:jc w:val="center"/>
        <w:rPr>
          <w:rFonts w:ascii="Times New Roman" w:hAnsi="Times New Roman"/>
          <w:b/>
          <w:bCs/>
        </w:rPr>
      </w:pPr>
    </w:p>
    <w:p w:rsidR="00A127D8" w:rsidRDefault="00A127D8" w:rsidP="00BE6D5A">
      <w:pPr>
        <w:pStyle w:val="2"/>
        <w:spacing w:line="240" w:lineRule="auto"/>
        <w:ind w:firstLine="720"/>
        <w:jc w:val="center"/>
        <w:rPr>
          <w:rFonts w:ascii="Times New Roman" w:hAnsi="Times New Roman"/>
          <w:b/>
          <w:bCs/>
        </w:rPr>
      </w:pPr>
    </w:p>
    <w:p w:rsidR="00A127D8" w:rsidRDefault="00A127D8" w:rsidP="00BE6D5A">
      <w:pPr>
        <w:pStyle w:val="2"/>
        <w:spacing w:line="240" w:lineRule="auto"/>
        <w:ind w:firstLine="720"/>
        <w:jc w:val="center"/>
        <w:rPr>
          <w:rFonts w:ascii="Times New Roman" w:hAnsi="Times New Roman"/>
          <w:b/>
          <w:bCs/>
        </w:rPr>
      </w:pPr>
    </w:p>
    <w:p w:rsidR="00BE6D5A" w:rsidRPr="002B66FB" w:rsidRDefault="00BE6D5A" w:rsidP="00BE6D5A">
      <w:pPr>
        <w:pStyle w:val="2"/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</w:t>
      </w:r>
    </w:p>
    <w:p w:rsidR="00BE6D5A" w:rsidRPr="002B66FB" w:rsidRDefault="00BE6D5A" w:rsidP="00BE6D5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BE6D5A" w:rsidRDefault="00BE6D5A" w:rsidP="00BE6D5A">
      <w:pPr>
        <w:spacing w:line="240" w:lineRule="atLeast"/>
        <w:contextualSpacing/>
        <w:outlineLvl w:val="0"/>
        <w:rPr>
          <w:rFonts w:ascii="Times New Roman" w:hAnsi="Times New Roman"/>
          <w:sz w:val="28"/>
          <w:szCs w:val="28"/>
        </w:rPr>
      </w:pPr>
    </w:p>
    <w:p w:rsidR="00BE6D5A" w:rsidRPr="002B66FB" w:rsidRDefault="00BE6D5A" w:rsidP="00BE6D5A">
      <w:pPr>
        <w:spacing w:line="240" w:lineRule="atLeast"/>
        <w:contextualSpacing/>
        <w:outlineLvl w:val="0"/>
        <w:rPr>
          <w:rFonts w:ascii="Times New Roman" w:hAnsi="Times New Roman"/>
          <w:b/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F74F57" w:rsidRDefault="00F74F57" w:rsidP="00BE6D5A">
      <w:pPr>
        <w:pStyle w:val="a3"/>
        <w:rPr>
          <w:sz w:val="28"/>
          <w:szCs w:val="28"/>
        </w:rPr>
      </w:pPr>
    </w:p>
    <w:p w:rsidR="00BE6D5A" w:rsidRPr="00A127D8" w:rsidRDefault="00BE6D5A" w:rsidP="00BE6D5A">
      <w:pPr>
        <w:pStyle w:val="a3"/>
        <w:rPr>
          <w:sz w:val="28"/>
          <w:szCs w:val="28"/>
        </w:rPr>
      </w:pPr>
      <w:r w:rsidRPr="002B66FB"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Pr="002567A7" w:rsidRDefault="00BE6D5A" w:rsidP="00BE6D5A">
      <w:pPr>
        <w:spacing w:before="84" w:after="84" w:line="240" w:lineRule="auto"/>
        <w:ind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СОДЕРЖАНИЕ</w:t>
      </w:r>
    </w:p>
    <w:p w:rsidR="00BE6D5A" w:rsidRPr="002567A7" w:rsidRDefault="00BE6D5A" w:rsidP="00BE6D5A">
      <w:pPr>
        <w:spacing w:before="84" w:after="84" w:line="240" w:lineRule="auto"/>
        <w:ind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val="en-US" w:eastAsia="ru-RU"/>
        </w:rPr>
      </w:pPr>
    </w:p>
    <w:p w:rsidR="00BE6D5A" w:rsidRPr="002567A7" w:rsidRDefault="00BE6D5A" w:rsidP="00BE6D5A">
      <w:pPr>
        <w:spacing w:before="84" w:after="84" w:line="240" w:lineRule="auto"/>
        <w:ind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2567A7">
        <w:rPr>
          <w:rFonts w:ascii="Times New Roman" w:hAnsi="Times New Roman"/>
          <w:b/>
          <w:bCs/>
          <w:kern w:val="36"/>
          <w:sz w:val="28"/>
          <w:szCs w:val="28"/>
          <w:lang w:val="en-US" w:eastAsia="ru-RU"/>
        </w:rPr>
        <w:t xml:space="preserve">                                         </w:t>
      </w:r>
      <w:r w:rsidRPr="002567A7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             </w:t>
      </w:r>
      <w:r w:rsidRPr="002567A7">
        <w:rPr>
          <w:rFonts w:ascii="Times New Roman" w:hAnsi="Times New Roman"/>
          <w:b/>
          <w:bCs/>
          <w:kern w:val="36"/>
          <w:sz w:val="28"/>
          <w:szCs w:val="28"/>
          <w:lang w:val="en-US" w:eastAsia="ru-RU"/>
        </w:rPr>
        <w:t xml:space="preserve"> </w:t>
      </w:r>
      <w:r w:rsidRPr="002567A7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Стр.   </w:t>
      </w:r>
    </w:p>
    <w:tbl>
      <w:tblPr>
        <w:tblStyle w:val="a4"/>
        <w:tblW w:w="98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5"/>
        <w:gridCol w:w="7920"/>
        <w:gridCol w:w="1426"/>
      </w:tblGrid>
      <w:tr w:rsidR="00BE6D5A" w:rsidRPr="002567A7" w:rsidTr="00BE6D5A">
        <w:tc>
          <w:tcPr>
            <w:tcW w:w="475" w:type="dxa"/>
          </w:tcPr>
          <w:p w:rsidR="00BE6D5A" w:rsidRPr="002567A7" w:rsidRDefault="00BE6D5A" w:rsidP="00BE6D5A">
            <w:pPr>
              <w:numPr>
                <w:ilvl w:val="0"/>
                <w:numId w:val="1"/>
              </w:numPr>
              <w:spacing w:before="84" w:after="84"/>
              <w:ind w:right="-108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7920" w:type="dxa"/>
          </w:tcPr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</w:rPr>
              <w:t>Пояснительная записка</w:t>
            </w:r>
          </w:p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1426" w:type="dxa"/>
          </w:tcPr>
          <w:p w:rsidR="00BE6D5A" w:rsidRPr="002567A7" w:rsidRDefault="00BE6D5A" w:rsidP="00BE6D5A">
            <w:pPr>
              <w:spacing w:before="84" w:after="84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</w:rPr>
              <w:t xml:space="preserve">3 </w:t>
            </w:r>
          </w:p>
        </w:tc>
      </w:tr>
      <w:tr w:rsidR="00BE6D5A" w:rsidRPr="002567A7" w:rsidTr="00BE6D5A">
        <w:tc>
          <w:tcPr>
            <w:tcW w:w="475" w:type="dxa"/>
          </w:tcPr>
          <w:p w:rsidR="00BE6D5A" w:rsidRPr="002567A7" w:rsidRDefault="00BE6D5A" w:rsidP="00BE6D5A">
            <w:pPr>
              <w:numPr>
                <w:ilvl w:val="0"/>
                <w:numId w:val="1"/>
              </w:numPr>
              <w:spacing w:before="84" w:after="84"/>
              <w:ind w:right="846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7920" w:type="dxa"/>
          </w:tcPr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</w:rPr>
              <w:t>Учебно-тематический план</w:t>
            </w:r>
          </w:p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1426" w:type="dxa"/>
          </w:tcPr>
          <w:p w:rsidR="00BE6D5A" w:rsidRPr="002567A7" w:rsidRDefault="008869E8" w:rsidP="00BE6D5A">
            <w:pPr>
              <w:tabs>
                <w:tab w:val="left" w:pos="1288"/>
              </w:tabs>
              <w:spacing w:before="84" w:after="84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  <w:r>
              <w:rPr>
                <w:bCs/>
                <w:kern w:val="36"/>
                <w:sz w:val="28"/>
                <w:szCs w:val="28"/>
              </w:rPr>
              <w:t>4</w:t>
            </w:r>
          </w:p>
        </w:tc>
      </w:tr>
      <w:tr w:rsidR="00BE6D5A" w:rsidRPr="002567A7" w:rsidTr="00BE6D5A">
        <w:tc>
          <w:tcPr>
            <w:tcW w:w="475" w:type="dxa"/>
          </w:tcPr>
          <w:p w:rsidR="00BE6D5A" w:rsidRPr="002567A7" w:rsidRDefault="00BE6D5A" w:rsidP="00BE6D5A">
            <w:pPr>
              <w:numPr>
                <w:ilvl w:val="0"/>
                <w:numId w:val="1"/>
              </w:numPr>
              <w:spacing w:before="84" w:after="84"/>
              <w:ind w:right="846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7920" w:type="dxa"/>
          </w:tcPr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</w:rPr>
              <w:t>Содержание дисциплины</w:t>
            </w:r>
          </w:p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1426" w:type="dxa"/>
          </w:tcPr>
          <w:p w:rsidR="00BE6D5A" w:rsidRPr="002567A7" w:rsidRDefault="008869E8" w:rsidP="00BE6D5A">
            <w:pPr>
              <w:tabs>
                <w:tab w:val="left" w:pos="1288"/>
              </w:tabs>
              <w:spacing w:before="84" w:after="84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  <w:r>
              <w:rPr>
                <w:bCs/>
                <w:kern w:val="36"/>
                <w:sz w:val="28"/>
                <w:szCs w:val="28"/>
              </w:rPr>
              <w:t>6</w:t>
            </w:r>
          </w:p>
        </w:tc>
      </w:tr>
      <w:tr w:rsidR="008869E8" w:rsidRPr="002567A7" w:rsidTr="00BE6D5A">
        <w:tc>
          <w:tcPr>
            <w:tcW w:w="475" w:type="dxa"/>
          </w:tcPr>
          <w:p w:rsidR="008869E8" w:rsidRPr="002567A7" w:rsidRDefault="008869E8" w:rsidP="00BE6D5A">
            <w:pPr>
              <w:numPr>
                <w:ilvl w:val="0"/>
                <w:numId w:val="1"/>
              </w:numPr>
              <w:spacing w:before="84" w:after="84"/>
              <w:ind w:right="846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7920" w:type="dxa"/>
          </w:tcPr>
          <w:p w:rsidR="008869E8" w:rsidRPr="008869E8" w:rsidRDefault="008869E8" w:rsidP="008869E8">
            <w:pPr>
              <w:autoSpaceDE w:val="0"/>
              <w:autoSpaceDN w:val="0"/>
              <w:adjustRightInd w:val="0"/>
              <w:rPr>
                <w:bCs/>
                <w:sz w:val="27"/>
                <w:szCs w:val="27"/>
              </w:rPr>
            </w:pPr>
            <w:r w:rsidRPr="008869E8">
              <w:rPr>
                <w:bCs/>
                <w:sz w:val="24"/>
                <w:szCs w:val="24"/>
              </w:rPr>
              <w:t>М</w:t>
            </w:r>
            <w:r w:rsidRPr="008869E8">
              <w:rPr>
                <w:bCs/>
                <w:sz w:val="27"/>
                <w:szCs w:val="27"/>
              </w:rPr>
              <w:t>етодические рекомендации</w:t>
            </w:r>
          </w:p>
          <w:p w:rsidR="008869E8" w:rsidRPr="002567A7" w:rsidRDefault="008869E8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1426" w:type="dxa"/>
          </w:tcPr>
          <w:p w:rsidR="008869E8" w:rsidRDefault="008869E8" w:rsidP="00BE6D5A">
            <w:pPr>
              <w:tabs>
                <w:tab w:val="left" w:pos="1288"/>
              </w:tabs>
              <w:spacing w:before="84" w:after="84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  <w:r>
              <w:rPr>
                <w:bCs/>
                <w:kern w:val="36"/>
                <w:sz w:val="28"/>
                <w:szCs w:val="28"/>
              </w:rPr>
              <w:t>9</w:t>
            </w:r>
          </w:p>
        </w:tc>
      </w:tr>
      <w:tr w:rsidR="00BE6D5A" w:rsidRPr="002567A7" w:rsidTr="00BE6D5A">
        <w:tc>
          <w:tcPr>
            <w:tcW w:w="475" w:type="dxa"/>
          </w:tcPr>
          <w:p w:rsidR="00BE6D5A" w:rsidRPr="002567A7" w:rsidRDefault="00BE6D5A" w:rsidP="00BE6D5A">
            <w:pPr>
              <w:numPr>
                <w:ilvl w:val="0"/>
                <w:numId w:val="1"/>
              </w:numPr>
              <w:spacing w:before="84" w:after="84"/>
              <w:ind w:right="846"/>
              <w:jc w:val="center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7920" w:type="dxa"/>
          </w:tcPr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</w:rPr>
              <w:t xml:space="preserve">Литература </w:t>
            </w:r>
          </w:p>
          <w:p w:rsidR="00BE6D5A" w:rsidRPr="002567A7" w:rsidRDefault="00BE6D5A" w:rsidP="00BE6D5A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  <w:tc>
          <w:tcPr>
            <w:tcW w:w="1426" w:type="dxa"/>
          </w:tcPr>
          <w:p w:rsidR="00BE6D5A" w:rsidRPr="002567A7" w:rsidRDefault="00BE6D5A" w:rsidP="008869E8">
            <w:pPr>
              <w:tabs>
                <w:tab w:val="left" w:pos="1288"/>
              </w:tabs>
              <w:spacing w:before="84" w:after="84"/>
              <w:outlineLvl w:val="0"/>
              <w:rPr>
                <w:bCs/>
                <w:kern w:val="36"/>
                <w:sz w:val="28"/>
                <w:szCs w:val="28"/>
              </w:rPr>
            </w:pPr>
            <w:r w:rsidRPr="002567A7">
              <w:rPr>
                <w:bCs/>
                <w:kern w:val="36"/>
                <w:sz w:val="28"/>
                <w:szCs w:val="28"/>
                <w:lang w:val="en-US"/>
              </w:rPr>
              <w:t xml:space="preserve">  </w:t>
            </w:r>
            <w:r>
              <w:rPr>
                <w:bCs/>
                <w:kern w:val="36"/>
                <w:sz w:val="28"/>
                <w:szCs w:val="28"/>
              </w:rPr>
              <w:t xml:space="preserve">  </w:t>
            </w:r>
            <w:r w:rsidRPr="002567A7">
              <w:rPr>
                <w:bCs/>
                <w:kern w:val="36"/>
                <w:sz w:val="28"/>
                <w:szCs w:val="28"/>
                <w:lang w:val="en-US"/>
              </w:rPr>
              <w:t xml:space="preserve"> </w:t>
            </w:r>
            <w:r w:rsidRPr="002567A7">
              <w:rPr>
                <w:bCs/>
                <w:kern w:val="36"/>
                <w:sz w:val="28"/>
                <w:szCs w:val="28"/>
              </w:rPr>
              <w:t xml:space="preserve">  </w:t>
            </w:r>
            <w:r w:rsidR="008869E8">
              <w:rPr>
                <w:bCs/>
                <w:kern w:val="36"/>
                <w:sz w:val="28"/>
                <w:szCs w:val="28"/>
              </w:rPr>
              <w:t>10</w:t>
            </w:r>
            <w:r w:rsidRPr="002567A7">
              <w:rPr>
                <w:bCs/>
                <w:kern w:val="36"/>
                <w:sz w:val="28"/>
                <w:szCs w:val="28"/>
              </w:rPr>
              <w:t xml:space="preserve"> </w:t>
            </w:r>
          </w:p>
        </w:tc>
      </w:tr>
      <w:tr w:rsidR="008869E8" w:rsidRPr="002567A7" w:rsidTr="00BE6D5A">
        <w:trPr>
          <w:gridAfter w:val="2"/>
          <w:wAfter w:w="9346" w:type="dxa"/>
        </w:trPr>
        <w:tc>
          <w:tcPr>
            <w:tcW w:w="475" w:type="dxa"/>
          </w:tcPr>
          <w:p w:rsidR="008869E8" w:rsidRPr="002567A7" w:rsidRDefault="008869E8" w:rsidP="008869E8">
            <w:pPr>
              <w:spacing w:before="84" w:after="84"/>
              <w:ind w:right="846"/>
              <w:outlineLvl w:val="0"/>
              <w:rPr>
                <w:bCs/>
                <w:kern w:val="36"/>
                <w:sz w:val="28"/>
                <w:szCs w:val="28"/>
              </w:rPr>
            </w:pPr>
          </w:p>
        </w:tc>
      </w:tr>
    </w:tbl>
    <w:p w:rsidR="00BE6D5A" w:rsidRPr="002567A7" w:rsidRDefault="00BE6D5A" w:rsidP="00BE6D5A">
      <w:pPr>
        <w:spacing w:before="84" w:after="84" w:line="240" w:lineRule="auto"/>
        <w:ind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BE6D5A" w:rsidRPr="002567A7" w:rsidRDefault="00BE6D5A" w:rsidP="00BE6D5A">
      <w:pPr>
        <w:spacing w:before="84" w:after="84" w:line="240" w:lineRule="auto"/>
        <w:ind w:right="846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8869E8" w:rsidRDefault="008869E8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8869E8" w:rsidRDefault="008869E8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8869E8" w:rsidRDefault="008869E8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8869E8" w:rsidRDefault="008869E8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Default="00BE6D5A" w:rsidP="00A465AB">
      <w:pPr>
        <w:autoSpaceDE w:val="0"/>
        <w:autoSpaceDN w:val="0"/>
        <w:adjustRightInd w:val="0"/>
        <w:spacing w:after="0"/>
        <w:jc w:val="center"/>
        <w:rPr>
          <w:rFonts w:ascii="Times New Roman,Bold" w:hAnsi="Times New Roman,Bold" w:cs="Times New Roman,Bold"/>
          <w:b/>
          <w:bCs/>
          <w:sz w:val="27"/>
          <w:szCs w:val="27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>П</w:t>
      </w:r>
      <w:r w:rsidRPr="00BE6D5A">
        <w:rPr>
          <w:rFonts w:ascii="Times New Roman,Bold" w:hAnsi="Times New Roman,Bold" w:cs="Times New Roman,Bold"/>
          <w:b/>
          <w:bCs/>
          <w:sz w:val="27"/>
          <w:szCs w:val="27"/>
        </w:rPr>
        <w:t>ояснительная записка</w:t>
      </w:r>
    </w:p>
    <w:p w:rsidR="00970A7F" w:rsidRPr="00970A7F" w:rsidRDefault="00970A7F" w:rsidP="00A465AB">
      <w:pPr>
        <w:spacing w:before="84" w:after="84"/>
        <w:ind w:right="1303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lastRenderedPageBreak/>
        <w:t xml:space="preserve">Факультативный  курс рассчитан на учащихся 9 классов. </w:t>
      </w:r>
    </w:p>
    <w:p w:rsidR="00970A7F" w:rsidRPr="00970A7F" w:rsidRDefault="00970A7F" w:rsidP="00A465AB">
      <w:pPr>
        <w:spacing w:before="84" w:after="84"/>
        <w:ind w:right="1303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Занятия проводятся  1 раз в неделю по 1 часу. </w:t>
      </w:r>
    </w:p>
    <w:p w:rsidR="00970A7F" w:rsidRPr="00970A7F" w:rsidRDefault="00970A7F" w:rsidP="00A465AB">
      <w:pPr>
        <w:spacing w:before="84" w:after="84"/>
        <w:ind w:right="1303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Курс рассчитан на 1 год занятий, </w:t>
      </w:r>
      <w:r w:rsidRPr="00970A7F"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ru-RU"/>
        </w:rPr>
        <w:t xml:space="preserve"> 34 часа</w:t>
      </w:r>
      <w:r w:rsidRPr="00970A7F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. </w:t>
      </w:r>
    </w:p>
    <w:p w:rsidR="00970A7F" w:rsidRPr="00970A7F" w:rsidRDefault="00970A7F" w:rsidP="00A465AB">
      <w:pPr>
        <w:spacing w:before="84" w:after="84"/>
        <w:ind w:right="1303" w:firstLine="284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В качестве текущего контроля знаний и умений учащихся предусмотрено проведение промежуточного тестирования по пройденным темам, итоговая проверка знаний – в виде выполнения демонстрационных вариантов ГИА за текущий и прошедший год. 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>Место курса в образовательном процессе: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Химия, как наука относится к основополагающим областям естествознания.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D5A">
        <w:rPr>
          <w:rFonts w:ascii="Times New Roman" w:hAnsi="Times New Roman" w:cs="Times New Roman"/>
          <w:sz w:val="24"/>
          <w:szCs w:val="24"/>
        </w:rPr>
        <w:t>Обитая</w:t>
      </w:r>
      <w:proofErr w:type="gramEnd"/>
      <w:r w:rsidRPr="00BE6D5A">
        <w:rPr>
          <w:rFonts w:ascii="Times New Roman" w:hAnsi="Times New Roman" w:cs="Times New Roman"/>
          <w:sz w:val="24"/>
          <w:szCs w:val="24"/>
        </w:rPr>
        <w:t xml:space="preserve"> в быстро изменяющемся материальном мире, человек взаимодействует с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множеством материалов и веще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BE6D5A">
        <w:rPr>
          <w:rFonts w:ascii="Times New Roman" w:hAnsi="Times New Roman" w:cs="Times New Roman"/>
          <w:sz w:val="24"/>
          <w:szCs w:val="24"/>
        </w:rPr>
        <w:t>иродного и антропогенного происхождения.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При изучении спецкурсов наиболее наглядно проявляется тенденция развития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 xml:space="preserve">современного образования, 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заключающаяся</w:t>
      </w:r>
      <w:proofErr w:type="gramEnd"/>
      <w:r w:rsidRPr="00BE6D5A">
        <w:rPr>
          <w:rFonts w:ascii="Times New Roman" w:hAnsi="Times New Roman" w:cs="Times New Roman"/>
          <w:sz w:val="24"/>
          <w:szCs w:val="24"/>
        </w:rPr>
        <w:t xml:space="preserve"> в том, что усвоение предметного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материала обучения из цели становится средством социального и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 xml:space="preserve">интеллектуального развития ребенка, которое обеспечивает переход 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обучения к самообразованию.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Программа спецкурса: «Подготовка к ГИА по химии» способствует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 xml:space="preserve">формированию основ химических знаний, является фундаментом 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дальнейшего совершенствования химических знаний в старших классах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общеобразовательной школы.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 xml:space="preserve">Цель курса: </w:t>
      </w:r>
      <w:r w:rsidRPr="00BE6D5A">
        <w:rPr>
          <w:rFonts w:ascii="Times New Roman" w:hAnsi="Times New Roman" w:cs="Times New Roman"/>
          <w:sz w:val="24"/>
          <w:szCs w:val="24"/>
        </w:rPr>
        <w:t>систематизировать и обобщить знания учащихся по химии, подготовить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учащихся к ГИА по химии.</w:t>
      </w:r>
    </w:p>
    <w:p w:rsidR="00BE6D5A" w:rsidRDefault="00BE6D5A" w:rsidP="00A465AB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>Задачи:</w:t>
      </w:r>
    </w:p>
    <w:p w:rsidR="00970A7F" w:rsidRPr="00970A7F" w:rsidRDefault="00970A7F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повторить и закрепить наиболее значимые </w:t>
      </w:r>
      <w:proofErr w:type="gramStart"/>
      <w:r w:rsidRP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>темы</w:t>
      </w:r>
      <w:proofErr w:type="gramEnd"/>
      <w:r w:rsidRP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   из основной школы изучаемые на заключительном этапе общего биологического образования;</w:t>
      </w:r>
    </w:p>
    <w:p w:rsidR="00970A7F" w:rsidRDefault="00970A7F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закрепить материал, который ежегодно вызывает затруднения при сдаче ГИА </w:t>
      </w:r>
    </w:p>
    <w:p w:rsidR="00BE6D5A" w:rsidRPr="00970A7F" w:rsidRDefault="00BE6D5A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sz w:val="24"/>
          <w:szCs w:val="24"/>
        </w:rPr>
        <w:t xml:space="preserve"> продолжить формирование знаний учащихся по химии;</w:t>
      </w:r>
    </w:p>
    <w:p w:rsidR="00BE6D5A" w:rsidRPr="00970A7F" w:rsidRDefault="00BE6D5A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sz w:val="24"/>
          <w:szCs w:val="24"/>
        </w:rPr>
        <w:t xml:space="preserve"> продолжить формирование на конкретном учебном материале умений: сравнивать,</w:t>
      </w:r>
      <w:r w:rsidR="00970A7F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Pr="00970A7F">
        <w:rPr>
          <w:rFonts w:ascii="Times New Roman" w:hAnsi="Times New Roman"/>
          <w:sz w:val="24"/>
          <w:szCs w:val="24"/>
        </w:rPr>
        <w:t>анализировать, сопоставлять, вычленять существенное, связно, грамотно и</w:t>
      </w:r>
      <w:r w:rsidR="00970A7F">
        <w:rPr>
          <w:rFonts w:ascii="Times New Roman" w:hAnsi="Times New Roman"/>
          <w:sz w:val="24"/>
          <w:szCs w:val="24"/>
        </w:rPr>
        <w:t xml:space="preserve"> </w:t>
      </w:r>
      <w:r w:rsidRPr="00970A7F">
        <w:rPr>
          <w:rFonts w:ascii="Times New Roman" w:hAnsi="Times New Roman"/>
          <w:sz w:val="24"/>
          <w:szCs w:val="24"/>
        </w:rPr>
        <w:t>доказательно излагать учебный материал;</w:t>
      </w:r>
    </w:p>
    <w:p w:rsidR="00BE6D5A" w:rsidRPr="00970A7F" w:rsidRDefault="00BE6D5A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sz w:val="24"/>
          <w:szCs w:val="24"/>
        </w:rPr>
        <w:t xml:space="preserve"> работая над развитием интеллектуальных, познавательных и творческих способностей,</w:t>
      </w:r>
      <w:r w:rsidR="00970A7F">
        <w:rPr>
          <w:rFonts w:ascii="Times New Roman" w:hAnsi="Times New Roman"/>
          <w:sz w:val="24"/>
          <w:szCs w:val="24"/>
        </w:rPr>
        <w:t xml:space="preserve"> </w:t>
      </w:r>
      <w:r w:rsidRPr="00970A7F">
        <w:rPr>
          <w:rFonts w:ascii="Times New Roman" w:hAnsi="Times New Roman"/>
          <w:sz w:val="24"/>
          <w:szCs w:val="24"/>
        </w:rPr>
        <w:t>сформировать у учащихся универсальные учебные действия;</w:t>
      </w:r>
    </w:p>
    <w:p w:rsidR="00BE6D5A" w:rsidRPr="00970A7F" w:rsidRDefault="00BE6D5A" w:rsidP="00A465AB">
      <w:pPr>
        <w:pStyle w:val="1"/>
        <w:numPr>
          <w:ilvl w:val="0"/>
          <w:numId w:val="3"/>
        </w:numPr>
        <w:spacing w:before="84" w:after="84"/>
        <w:ind w:left="126" w:right="1303" w:hanging="180"/>
        <w:jc w:val="both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  <w:r w:rsidRPr="00970A7F">
        <w:rPr>
          <w:rFonts w:ascii="Times New Roman" w:hAnsi="Times New Roman"/>
          <w:sz w:val="24"/>
          <w:szCs w:val="24"/>
        </w:rPr>
        <w:t xml:space="preserve"> помочь учащимся в осознанном выборе профессии.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 xml:space="preserve">Методы обучения: </w:t>
      </w:r>
      <w:r w:rsidRPr="00BE6D5A">
        <w:rPr>
          <w:rFonts w:ascii="Times New Roman" w:hAnsi="Times New Roman" w:cs="Times New Roman"/>
          <w:sz w:val="24"/>
          <w:szCs w:val="24"/>
        </w:rPr>
        <w:t>словесно-иллюстративные методы, методы дифференцированного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обучения.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 xml:space="preserve">Формы обучения: </w:t>
      </w:r>
      <w:r w:rsidRPr="00BE6D5A">
        <w:rPr>
          <w:rFonts w:ascii="Times New Roman" w:hAnsi="Times New Roman" w:cs="Times New Roman"/>
          <w:sz w:val="24"/>
          <w:szCs w:val="24"/>
        </w:rPr>
        <w:t>уро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BE6D5A">
        <w:rPr>
          <w:rFonts w:ascii="Times New Roman" w:hAnsi="Times New Roman" w:cs="Times New Roman"/>
          <w:sz w:val="24"/>
          <w:szCs w:val="24"/>
        </w:rPr>
        <w:t xml:space="preserve"> лекция, урок- семинар.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Распределение времени на каждую тему следует считать условным. Учителю</w:t>
      </w:r>
    </w:p>
    <w:p w:rsidR="00BE6D5A" w:rsidRPr="00BE6D5A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 xml:space="preserve">предоставляется право по своему усмотрению изменять количество часов, отводимое </w:t>
      </w:r>
      <w:proofErr w:type="gramStart"/>
      <w:r w:rsidRPr="00BE6D5A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869E8" w:rsidRPr="00970A7F" w:rsidRDefault="00BE6D5A" w:rsidP="00A465A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E6D5A">
        <w:rPr>
          <w:rFonts w:ascii="Times New Roman" w:hAnsi="Times New Roman" w:cs="Times New Roman"/>
          <w:sz w:val="24"/>
          <w:szCs w:val="24"/>
        </w:rPr>
        <w:t>изучение той или иной темы.</w:t>
      </w:r>
    </w:p>
    <w:p w:rsidR="008869E8" w:rsidRDefault="008869E8" w:rsidP="00A465AB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970A7F" w:rsidRDefault="00970A7F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970A7F" w:rsidRDefault="00970A7F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970A7F" w:rsidRDefault="00970A7F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>Учебно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E6D5A">
        <w:rPr>
          <w:rFonts w:ascii="Times New Roman,Bold" w:hAnsi="Times New Roman,Bold" w:cs="Times New Roman,Bold"/>
          <w:b/>
          <w:bCs/>
          <w:sz w:val="24"/>
          <w:szCs w:val="24"/>
        </w:rPr>
        <w:t>тематическое планирование (1 час в неделю, всего 34 часа)</w:t>
      </w:r>
    </w:p>
    <w:p w:rsid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D5A" w:rsidRPr="002B66FB" w:rsidRDefault="00BE6D5A" w:rsidP="00BE6D5A">
      <w:pPr>
        <w:pStyle w:val="1"/>
        <w:spacing w:before="84" w:after="84" w:line="240" w:lineRule="auto"/>
        <w:ind w:left="787" w:right="846"/>
        <w:jc w:val="center"/>
        <w:outlineLvl w:val="0"/>
        <w:rPr>
          <w:rFonts w:ascii="Times New Roman" w:hAnsi="Times New Roman"/>
          <w:b/>
          <w:bCs/>
          <w:kern w:val="36"/>
          <w:sz w:val="16"/>
          <w:szCs w:val="16"/>
          <w:lang w:eastAsia="ru-RU"/>
        </w:rPr>
      </w:pPr>
    </w:p>
    <w:tbl>
      <w:tblPr>
        <w:tblW w:w="10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"/>
        <w:gridCol w:w="7262"/>
        <w:gridCol w:w="875"/>
        <w:gridCol w:w="1046"/>
      </w:tblGrid>
      <w:tr w:rsidR="00BE6D5A" w:rsidRPr="002B66FB" w:rsidTr="00BE6D5A">
        <w:tc>
          <w:tcPr>
            <w:tcW w:w="903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6F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2B66F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66F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262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6FB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75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6FB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6FB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046" w:type="dxa"/>
          </w:tcPr>
          <w:p w:rsidR="00BE6D5A" w:rsidRPr="002B66FB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Связь с ОГЭ </w:t>
            </w:r>
          </w:p>
        </w:tc>
      </w:tr>
      <w:tr w:rsidR="003743BA" w:rsidRPr="002B66FB" w:rsidTr="00477602">
        <w:tc>
          <w:tcPr>
            <w:tcW w:w="10086" w:type="dxa"/>
            <w:gridSpan w:val="4"/>
          </w:tcPr>
          <w:p w:rsidR="003743BA" w:rsidRPr="003743BA" w:rsidRDefault="003743BA" w:rsidP="00374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</w:pPr>
            <w:r w:rsidRPr="00BE6D5A"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Вещество</w:t>
            </w:r>
          </w:p>
        </w:tc>
      </w:tr>
      <w:tr w:rsidR="00BE6D5A" w:rsidRPr="002B66FB" w:rsidTr="00BE6D5A">
        <w:tc>
          <w:tcPr>
            <w:tcW w:w="903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62" w:type="dxa"/>
          </w:tcPr>
          <w:p w:rsidR="00BE6D5A" w:rsidRDefault="00BE6D5A" w:rsidP="00BE6D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Строение атома. Строение электронных оболочек атомов первых 20</w:t>
            </w:r>
          </w:p>
          <w:p w:rsidR="00BE6D5A" w:rsidRPr="00BE6D5A" w:rsidRDefault="00BE6D5A" w:rsidP="00BE6D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элементов периодической системы ДИ. Менделеева.</w:t>
            </w:r>
          </w:p>
        </w:tc>
        <w:tc>
          <w:tcPr>
            <w:tcW w:w="875" w:type="dxa"/>
          </w:tcPr>
          <w:p w:rsidR="00BE6D5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E6D5A" w:rsidRPr="002B66FB" w:rsidRDefault="00CD27FE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1,16</w:t>
            </w:r>
          </w:p>
        </w:tc>
      </w:tr>
      <w:tr w:rsidR="00BE6D5A" w:rsidRPr="002B66FB" w:rsidTr="00CD27FE">
        <w:trPr>
          <w:trHeight w:val="576"/>
        </w:trPr>
        <w:tc>
          <w:tcPr>
            <w:tcW w:w="903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62" w:type="dxa"/>
          </w:tcPr>
          <w:p w:rsidR="00BE6D5A" w:rsidRPr="003743BA" w:rsidRDefault="003743BA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Периодический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 периодическая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</w:t>
            </w:r>
            <w:proofErr w:type="gramEnd"/>
          </w:p>
        </w:tc>
        <w:tc>
          <w:tcPr>
            <w:tcW w:w="875" w:type="dxa"/>
          </w:tcPr>
          <w:p w:rsidR="00BE6D5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E6D5A" w:rsidRPr="002B66FB" w:rsidRDefault="00CD27FE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0420D">
              <w:rPr>
                <w:rFonts w:ascii="Times New Roman" w:hAnsi="Times New Roman"/>
                <w:sz w:val="24"/>
                <w:szCs w:val="24"/>
              </w:rPr>
              <w:t>,16</w:t>
            </w:r>
          </w:p>
        </w:tc>
      </w:tr>
      <w:tr w:rsidR="00BE6D5A" w:rsidRPr="002B66FB" w:rsidTr="00BE6D5A">
        <w:tc>
          <w:tcPr>
            <w:tcW w:w="903" w:type="dxa"/>
          </w:tcPr>
          <w:p w:rsidR="00BE6D5A" w:rsidRPr="002B66FB" w:rsidRDefault="00BE6D5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62" w:type="dxa"/>
          </w:tcPr>
          <w:p w:rsidR="003743BA" w:rsidRPr="00BE6D5A" w:rsidRDefault="003743BA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Строение веществ.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Химическая связь: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ковалентная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(полярная и</w:t>
            </w:r>
            <w:proofErr w:type="gramEnd"/>
          </w:p>
          <w:p w:rsidR="00BE6D5A" w:rsidRPr="00477602" w:rsidRDefault="003743BA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неполярная), ионная,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металлическая.</w:t>
            </w:r>
          </w:p>
        </w:tc>
        <w:tc>
          <w:tcPr>
            <w:tcW w:w="875" w:type="dxa"/>
          </w:tcPr>
          <w:p w:rsidR="00BE6D5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E6D5A" w:rsidRPr="002B66FB" w:rsidRDefault="00CD27FE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E6D5A" w:rsidRPr="002B66FB" w:rsidTr="00BE6D5A">
        <w:tc>
          <w:tcPr>
            <w:tcW w:w="903" w:type="dxa"/>
          </w:tcPr>
          <w:p w:rsidR="00BE6D5A" w:rsidRPr="002B66FB" w:rsidRDefault="003743B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62" w:type="dxa"/>
          </w:tcPr>
          <w:p w:rsidR="00BE6D5A" w:rsidRPr="00CD27FE" w:rsidRDefault="003743BA" w:rsidP="00CD2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Валентность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элементов. Степень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окисления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элементов.</w:t>
            </w:r>
          </w:p>
        </w:tc>
        <w:tc>
          <w:tcPr>
            <w:tcW w:w="875" w:type="dxa"/>
          </w:tcPr>
          <w:p w:rsidR="00BE6D5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E6D5A" w:rsidRPr="002B66FB" w:rsidRDefault="00CD27FE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95F41" w:rsidRPr="002B66FB" w:rsidTr="00BE6D5A">
        <w:tc>
          <w:tcPr>
            <w:tcW w:w="903" w:type="dxa"/>
          </w:tcPr>
          <w:p w:rsidR="00A95F41" w:rsidRDefault="00FB1134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62" w:type="dxa"/>
          </w:tcPr>
          <w:p w:rsidR="00A95F41" w:rsidRPr="00BE6D5A" w:rsidRDefault="00FB1134" w:rsidP="00FB11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Чистые вещества и смеси. Атомы и молекулы. Химический элемент.</w:t>
            </w:r>
          </w:p>
        </w:tc>
        <w:tc>
          <w:tcPr>
            <w:tcW w:w="875" w:type="dxa"/>
          </w:tcPr>
          <w:p w:rsidR="00A95F41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A95F41" w:rsidRDefault="00A95F41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D5A" w:rsidRPr="002B66FB" w:rsidTr="00BE6D5A">
        <w:tc>
          <w:tcPr>
            <w:tcW w:w="903" w:type="dxa"/>
          </w:tcPr>
          <w:p w:rsidR="00BE6D5A" w:rsidRPr="002B66FB" w:rsidRDefault="00FB1134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62" w:type="dxa"/>
          </w:tcPr>
          <w:p w:rsidR="003743BA" w:rsidRPr="00BE6D5A" w:rsidRDefault="003743BA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Простые и сложные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вещества. Основные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неорганических</w:t>
            </w:r>
            <w:proofErr w:type="gramEnd"/>
          </w:p>
          <w:p w:rsidR="00BE6D5A" w:rsidRPr="00CD27FE" w:rsidRDefault="003743BA" w:rsidP="00CD2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веществ.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Номенклатура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еорганических</w:t>
            </w:r>
            <w:r w:rsidR="00477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соединений.</w:t>
            </w:r>
          </w:p>
        </w:tc>
        <w:tc>
          <w:tcPr>
            <w:tcW w:w="875" w:type="dxa"/>
          </w:tcPr>
          <w:p w:rsidR="00BE6D5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E6D5A" w:rsidRPr="002B66FB" w:rsidRDefault="00CD27FE" w:rsidP="00CD27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FB1134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62" w:type="dxa"/>
          </w:tcPr>
          <w:p w:rsidR="00F00ED9" w:rsidRPr="00BE6D5A" w:rsidRDefault="00F00ED9" w:rsidP="00F00E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тренировочных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для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подготовки к ГИА.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(1-5)</w:t>
            </w:r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7602" w:rsidRPr="002B66FB" w:rsidTr="00477602">
        <w:tc>
          <w:tcPr>
            <w:tcW w:w="10086" w:type="dxa"/>
            <w:gridSpan w:val="4"/>
          </w:tcPr>
          <w:p w:rsidR="00477602" w:rsidRPr="00477602" w:rsidRDefault="00477602" w:rsidP="00477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602">
              <w:rPr>
                <w:rFonts w:ascii="Times New Roman" w:hAnsi="Times New Roman" w:cs="Times New Roman"/>
                <w:b/>
                <w:sz w:val="24"/>
                <w:szCs w:val="24"/>
              </w:rPr>
              <w:t>ХИМИЧЕСКАЯ РЕАКЦИЯ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62" w:type="dxa"/>
          </w:tcPr>
          <w:p w:rsidR="00477602" w:rsidRPr="00BE6D5A" w:rsidRDefault="00477602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Химическая реакция.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Условия и признаки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протекания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 реакций.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уравнения.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Сохранение массы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веществ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химических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реакциях</w:t>
            </w:r>
            <w:proofErr w:type="gram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62" w:type="dxa"/>
          </w:tcPr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 реакций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 различным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признакам: числу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составу исходных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полученных 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изменению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степеней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окисления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элементов,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поглощению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выделению энергии.</w:t>
            </w: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262" w:type="dxa"/>
          </w:tcPr>
          <w:p w:rsidR="00477602" w:rsidRPr="00BE6D5A" w:rsidRDefault="00477602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Электролиты и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неэлектролиты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Катионы и анионы.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Электролитическая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диссоциация кислот,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щелочей и солей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(средних).</w:t>
            </w:r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262" w:type="dxa"/>
          </w:tcPr>
          <w:p w:rsidR="00477602" w:rsidRPr="00BE6D5A" w:rsidRDefault="00477602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Реакц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ии ио</w:t>
            </w:r>
            <w:proofErr w:type="gram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нного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обмена и условия их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6-8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262" w:type="dxa"/>
          </w:tcPr>
          <w:p w:rsidR="00477602" w:rsidRPr="00BE6D5A" w:rsidRDefault="00477602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Упражнение на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написание уравнений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реакций ионного</w:t>
            </w:r>
            <w:r w:rsidR="0058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обмена.</w:t>
            </w:r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CE2A4B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6-8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262" w:type="dxa"/>
          </w:tcPr>
          <w:p w:rsidR="00477602" w:rsidRPr="00BE6D5A" w:rsidRDefault="0058790A" w:rsidP="00477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Окислительн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7602" w:rsidRPr="00BE6D5A">
              <w:rPr>
                <w:rFonts w:ascii="Times New Roman" w:hAnsi="Times New Roman" w:cs="Times New Roman"/>
                <w:sz w:val="24"/>
                <w:szCs w:val="24"/>
              </w:rPr>
              <w:t>восстановительные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реакции. Окислитель </w:t>
            </w:r>
            <w:r w:rsidR="00477602" w:rsidRPr="00BE6D5A">
              <w:rPr>
                <w:rFonts w:ascii="Times New Roman" w:hAnsi="Times New Roman" w:cs="Times New Roman"/>
                <w:sz w:val="24"/>
                <w:szCs w:val="24"/>
              </w:rPr>
              <w:t>и восстановитель.</w:t>
            </w:r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F00ED9" w:rsidRDefault="00F00ED9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ED9">
              <w:rPr>
                <w:sz w:val="24"/>
                <w:szCs w:val="24"/>
              </w:rPr>
              <w:t>4,14,20</w:t>
            </w:r>
          </w:p>
        </w:tc>
      </w:tr>
      <w:tr w:rsidR="00477602" w:rsidRPr="002B66FB" w:rsidTr="00BE6D5A">
        <w:tc>
          <w:tcPr>
            <w:tcW w:w="903" w:type="dxa"/>
          </w:tcPr>
          <w:p w:rsidR="00477602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262" w:type="dxa"/>
          </w:tcPr>
          <w:p w:rsidR="00F00ED9" w:rsidRPr="00BE6D5A" w:rsidRDefault="00F00ED9" w:rsidP="00F00E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тренировочных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для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подготовки к ГИА.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</w:p>
          <w:p w:rsidR="00477602" w:rsidRPr="00BE6D5A" w:rsidRDefault="00477602" w:rsidP="00374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02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477602" w:rsidRPr="002B66FB" w:rsidRDefault="00477602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90A" w:rsidRPr="002B66FB" w:rsidTr="00A95F41">
        <w:tc>
          <w:tcPr>
            <w:tcW w:w="10086" w:type="dxa"/>
            <w:gridSpan w:val="4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Элементарные основы неорганической химии. Представления об 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органических</w:t>
            </w:r>
            <w:proofErr w:type="gramEnd"/>
          </w:p>
          <w:p w:rsidR="0058790A" w:rsidRPr="0058790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веществах</w:t>
            </w:r>
            <w:proofErr w:type="gramEnd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262" w:type="dxa"/>
          </w:tcPr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свойства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простых веществ.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Химические свойства</w:t>
            </w:r>
          </w:p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простых вещест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металлов щелочных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щелочноземельных</w:t>
            </w:r>
          </w:p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металлов, алюминия,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железа.</w:t>
            </w:r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69472C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72C">
              <w:rPr>
                <w:sz w:val="24"/>
                <w:szCs w:val="24"/>
              </w:rPr>
              <w:t>9,19,22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262" w:type="dxa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Химические свойства</w:t>
            </w:r>
            <w:r w:rsidR="004440AA">
              <w:rPr>
                <w:rFonts w:ascii="Times New Roman" w:hAnsi="Times New Roman" w:cs="Times New Roman"/>
                <w:sz w:val="24"/>
                <w:szCs w:val="24"/>
              </w:rPr>
              <w:t xml:space="preserve"> простых вещест</w:t>
            </w:r>
            <w:proofErr w:type="gramStart"/>
            <w:r w:rsidR="004440AA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="00444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неметаллов: водорода,</w:t>
            </w:r>
          </w:p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кислорода, галогенов,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серы, азота, фосфора,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углерода, кремния.</w:t>
            </w:r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9,14,19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62" w:type="dxa"/>
          </w:tcPr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свойства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сложных веществ.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Химические свойства</w:t>
            </w:r>
          </w:p>
          <w:p w:rsidR="0058790A" w:rsidRPr="00BE6D5A" w:rsidRDefault="004440A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оксидов: основных,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амфотерных,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90A" w:rsidRPr="00BE6D5A">
              <w:rPr>
                <w:rFonts w:ascii="Times New Roman" w:hAnsi="Times New Roman" w:cs="Times New Roman"/>
                <w:sz w:val="24"/>
                <w:szCs w:val="24"/>
              </w:rPr>
              <w:t>кислотных.</w:t>
            </w:r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7262" w:type="dxa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Химические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йства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оснований.</w:t>
            </w:r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B3694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00ED9">
              <w:rPr>
                <w:rFonts w:ascii="Times New Roman" w:hAnsi="Times New Roman"/>
                <w:sz w:val="24"/>
                <w:szCs w:val="24"/>
              </w:rPr>
              <w:t>,19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262" w:type="dxa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свойства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кислот.</w:t>
            </w: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F00ED9" w:rsidRDefault="00F00ED9" w:rsidP="006947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ED9">
              <w:rPr>
                <w:sz w:val="24"/>
                <w:szCs w:val="24"/>
              </w:rPr>
              <w:t>1</w:t>
            </w:r>
            <w:r w:rsidR="0069472C">
              <w:rPr>
                <w:sz w:val="24"/>
                <w:szCs w:val="24"/>
              </w:rPr>
              <w:t>1</w:t>
            </w:r>
            <w:r w:rsidRPr="00F00ED9">
              <w:rPr>
                <w:sz w:val="24"/>
                <w:szCs w:val="24"/>
              </w:rPr>
              <w:t>,19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262" w:type="dxa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свойства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солей (средних).</w:t>
            </w: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F00ED9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ED9">
              <w:rPr>
                <w:sz w:val="24"/>
                <w:szCs w:val="24"/>
              </w:rPr>
              <w:t>12,19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262" w:type="dxa"/>
          </w:tcPr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Взаимосвяз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различных классов</w:t>
            </w: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6" w:type="dxa"/>
          </w:tcPr>
          <w:p w:rsidR="0058790A" w:rsidRPr="002B66FB" w:rsidRDefault="0058790A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90A" w:rsidRPr="002B66FB" w:rsidTr="00A95F41">
        <w:tc>
          <w:tcPr>
            <w:tcW w:w="10086" w:type="dxa"/>
            <w:gridSpan w:val="4"/>
          </w:tcPr>
          <w:p w:rsidR="0058790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</w:pP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Методы познания веществ и химических явлений. Экспериментальные основы</w:t>
            </w:r>
          </w:p>
          <w:p w:rsidR="0058790A" w:rsidRPr="002B66FB" w:rsidRDefault="0058790A" w:rsidP="005879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химии.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4C1EF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C1E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безопасной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работы в школьной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лаборатории.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Лабораторная посуда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 оборудование.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Разделение смесей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очистка веществ.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Приготовление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растворов.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характера среды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раствора кислот и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щелочей с 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индикаторов.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Качественные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реакции на ионы в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растворе (хлорид-,</w:t>
            </w:r>
            <w:proofErr w:type="gramEnd"/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DA7706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8790A" w:rsidRPr="002B66FB" w:rsidTr="00BE6D5A">
        <w:tc>
          <w:tcPr>
            <w:tcW w:w="903" w:type="dxa"/>
          </w:tcPr>
          <w:p w:rsidR="0058790A" w:rsidRDefault="0058790A" w:rsidP="004C1EF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C1E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газообразных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веществ. Качественные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реакции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азообразные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вещества (кислород,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водород, углекислый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газ, аммиак).</w:t>
            </w:r>
          </w:p>
          <w:p w:rsidR="0058790A" w:rsidRPr="00BE6D5A" w:rsidRDefault="0058790A" w:rsidP="00587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58790A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58790A" w:rsidRPr="002B66FB" w:rsidRDefault="0069472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3694F" w:rsidRPr="002B66FB" w:rsidTr="00BE6D5A">
        <w:tc>
          <w:tcPr>
            <w:tcW w:w="903" w:type="dxa"/>
          </w:tcPr>
          <w:p w:rsidR="00B3694F" w:rsidRDefault="00B3694F" w:rsidP="004C1EF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C1E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расчетов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на основе формул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уравнений реакций.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3694F" w:rsidRPr="002B66FB" w:rsidRDefault="00B3694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694F" w:rsidRPr="002B66FB" w:rsidTr="00BE6D5A">
        <w:tc>
          <w:tcPr>
            <w:tcW w:w="903" w:type="dxa"/>
          </w:tcPr>
          <w:p w:rsidR="00B3694F" w:rsidRDefault="00B3694F" w:rsidP="004C1EF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C1E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Вычисления массовой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доли химического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элемента в веществе.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3694F" w:rsidRPr="0030420D" w:rsidRDefault="0030420D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420D">
              <w:rPr>
                <w:sz w:val="24"/>
                <w:szCs w:val="24"/>
              </w:rPr>
              <w:t>15,21</w:t>
            </w:r>
          </w:p>
        </w:tc>
      </w:tr>
      <w:tr w:rsidR="00B3694F" w:rsidRPr="002B66FB" w:rsidTr="00BE6D5A">
        <w:tc>
          <w:tcPr>
            <w:tcW w:w="903" w:type="dxa"/>
          </w:tcPr>
          <w:p w:rsidR="00B3694F" w:rsidRDefault="004C1EF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Вычисления массовой</w:t>
            </w:r>
            <w:r w:rsidR="00694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доли растворенного</w:t>
            </w:r>
            <w:r w:rsidR="00694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вещества в растворе.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3694F" w:rsidRPr="0030420D" w:rsidRDefault="0030420D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420D">
              <w:rPr>
                <w:sz w:val="24"/>
                <w:szCs w:val="24"/>
              </w:rPr>
              <w:t>15,21</w:t>
            </w:r>
          </w:p>
        </w:tc>
      </w:tr>
      <w:tr w:rsidR="00B3694F" w:rsidRPr="002B66FB" w:rsidTr="00BE6D5A">
        <w:tc>
          <w:tcPr>
            <w:tcW w:w="903" w:type="dxa"/>
          </w:tcPr>
          <w:p w:rsidR="00B3694F" w:rsidRDefault="004C1EFC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Вычисление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количества вещества,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массы или объема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вещества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количеству вещества,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массе или объему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одного из реагентов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продуктов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реакции.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3694F" w:rsidRPr="002B66FB" w:rsidRDefault="0030420D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3BF6">
              <w:rPr>
                <w:sz w:val="28"/>
                <w:szCs w:val="28"/>
              </w:rPr>
              <w:t>15,21</w:t>
            </w:r>
          </w:p>
        </w:tc>
      </w:tr>
      <w:tr w:rsidR="00970A7F" w:rsidRPr="002B66FB" w:rsidTr="00BE6D5A">
        <w:tc>
          <w:tcPr>
            <w:tcW w:w="903" w:type="dxa"/>
          </w:tcPr>
          <w:p w:rsidR="00970A7F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262" w:type="dxa"/>
          </w:tcPr>
          <w:p w:rsidR="00970A7F" w:rsidRPr="00BE6D5A" w:rsidRDefault="00970A7F" w:rsidP="0097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тренировочных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для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подготовки к ГИА.</w:t>
            </w:r>
          </w:p>
          <w:p w:rsidR="00970A7F" w:rsidRDefault="00970A7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970A7F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970A7F" w:rsidRPr="007F3BF6" w:rsidRDefault="00970A7F" w:rsidP="00BE6D5A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B3694F" w:rsidRPr="002B66FB" w:rsidTr="00A95F41">
        <w:tc>
          <w:tcPr>
            <w:tcW w:w="10086" w:type="dxa"/>
            <w:gridSpan w:val="4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Химия и жизнь</w:t>
            </w:r>
          </w:p>
          <w:p w:rsidR="00B3694F" w:rsidRPr="002B66FB" w:rsidRDefault="00B3694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694F" w:rsidRPr="002B66FB" w:rsidTr="00BE6D5A">
        <w:tc>
          <w:tcPr>
            <w:tcW w:w="903" w:type="dxa"/>
          </w:tcPr>
          <w:p w:rsidR="00B3694F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безопасного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веществ и химических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реакций в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повседневной жизни.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Химическое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загрязнение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окружающей среды и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его последствия.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:rsidR="00B3694F" w:rsidRPr="002B66FB" w:rsidRDefault="00852D50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B3694F" w:rsidRPr="002B66FB" w:rsidTr="00BE6D5A">
        <w:tc>
          <w:tcPr>
            <w:tcW w:w="903" w:type="dxa"/>
          </w:tcPr>
          <w:p w:rsidR="00B3694F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тренировочных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для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подготовки к ГИА.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6" w:type="dxa"/>
          </w:tcPr>
          <w:p w:rsidR="00B3694F" w:rsidRPr="002B66FB" w:rsidRDefault="00B3694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694F" w:rsidRPr="002B66FB" w:rsidTr="00BE6D5A">
        <w:tc>
          <w:tcPr>
            <w:tcW w:w="903" w:type="dxa"/>
          </w:tcPr>
          <w:p w:rsidR="00B3694F" w:rsidRDefault="004C1EFC" w:rsidP="00970A7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70A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62" w:type="dxa"/>
          </w:tcPr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тренировочных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для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подготовки к ГИА.</w:t>
            </w:r>
          </w:p>
          <w:p w:rsidR="00B3694F" w:rsidRPr="00BE6D5A" w:rsidRDefault="00B3694F" w:rsidP="00B3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B3694F" w:rsidRPr="002B66FB" w:rsidRDefault="00970A7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6" w:type="dxa"/>
          </w:tcPr>
          <w:p w:rsidR="00B3694F" w:rsidRPr="002B66FB" w:rsidRDefault="00B3694F" w:rsidP="00BE6D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6D5A" w:rsidRDefault="00BE6D5A" w:rsidP="00B369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F41" w:rsidRDefault="00A465AB" w:rsidP="00A46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                 </w:t>
      </w:r>
      <w:r w:rsidR="00970A7F" w:rsidRPr="002B66F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Итого:        34        </w:t>
      </w:r>
    </w:p>
    <w:p w:rsidR="008869E8" w:rsidRDefault="008869E8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869E8" w:rsidRDefault="008869E8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869E8" w:rsidRDefault="008869E8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869E8" w:rsidRDefault="008869E8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869E8" w:rsidRDefault="008869E8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A95F41" w:rsidRPr="002B66FB" w:rsidRDefault="00A95F41" w:rsidP="00A95F41">
      <w:pPr>
        <w:pStyle w:val="1"/>
        <w:spacing w:before="84" w:after="84" w:line="240" w:lineRule="auto"/>
        <w:ind w:left="0" w:right="846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2B66F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СОДЕРЖАНИЕ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8930"/>
      </w:tblGrid>
      <w:tr w:rsidR="00A95F41" w:rsidRPr="002B66FB" w:rsidTr="00A95F41">
        <w:tc>
          <w:tcPr>
            <w:tcW w:w="1101" w:type="dxa"/>
            <w:vAlign w:val="center"/>
          </w:tcPr>
          <w:p w:rsidR="00A95F41" w:rsidRPr="002B66FB" w:rsidRDefault="00A95F41" w:rsidP="00A95F41">
            <w:pPr>
              <w:spacing w:before="100" w:beforeAutospacing="1" w:after="100" w:afterAutospacing="1" w:line="240" w:lineRule="auto"/>
              <w:ind w:right="-5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B66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2B66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B66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930" w:type="dxa"/>
            <w:vAlign w:val="center"/>
          </w:tcPr>
          <w:p w:rsidR="00A95F41" w:rsidRPr="002B66FB" w:rsidRDefault="00A95F41" w:rsidP="00A95F41">
            <w:pPr>
              <w:spacing w:before="100" w:beforeAutospacing="1" w:after="100" w:afterAutospacing="1" w:line="240" w:lineRule="auto"/>
              <w:ind w:right="84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B66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Темы занятий</w:t>
            </w:r>
          </w:p>
        </w:tc>
      </w:tr>
      <w:tr w:rsidR="00A95F41" w:rsidRPr="002B66FB" w:rsidTr="00A95F41">
        <w:tc>
          <w:tcPr>
            <w:tcW w:w="10031" w:type="dxa"/>
            <w:gridSpan w:val="2"/>
          </w:tcPr>
          <w:p w:rsidR="00A95F41" w:rsidRPr="00A95F41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F41">
              <w:rPr>
                <w:rFonts w:ascii="Times New Roman" w:hAnsi="Times New Roman" w:cs="Times New Roman"/>
                <w:b/>
                <w:sz w:val="24"/>
                <w:szCs w:val="24"/>
              </w:rPr>
              <w:t>РАЗДЕЛ 1 ВЕЩЕСТВО</w:t>
            </w: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8869E8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 Строение атома. Строение электронных оболочек атомов первых 20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элементов периодической системы ДИ. Менделеева.</w:t>
            </w:r>
          </w:p>
          <w:p w:rsidR="00A95F41" w:rsidRPr="00A95F41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Современные представления о строении атома. Движение электрона в атоме. Атомная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орбиталь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Последовательность заполнения электронных оболочек в атомах.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Электронные и графические формулы атомов элементов.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 по теме.</w:t>
            </w: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8869E8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 Периодический закон и периодическая система химических элементов ДИ.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Менделеева. Группы и периоды периодической системы. Физический смысл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порядкового номера химического элемента. Закономерности изменения свойств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элементов и их соединений в связи с положением в периодической системе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химических элементов.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Периодический закон и периодическая система химических элементов Д. И. Менделеева.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Физический смысл номера периода и группы.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Характеристика химических свойств элементов главных подгрупп и периодичность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изменения в свете электронного строения атома.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элемента на основе его положения в периодической системе Д. 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Менделеева.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 по теме.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8869E8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3 Строение веществ. 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Химическая связь: ковалентная (полярная и</w:t>
            </w:r>
            <w:proofErr w:type="gramEnd"/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неполярная), ионная, металлическая.</w:t>
            </w:r>
          </w:p>
          <w:p w:rsidR="00A95F41" w:rsidRPr="00A95F41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Химическая связь атомов. Ковалентная связь и механизм её образования. Полярная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неполярная ковалентная связь. Свойства ковалентной связи.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Электронные и структурные формулы веществ.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Ионная связь и механизм её образования. Свойства ионов. Металлическая связь.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электронных и структурных формул веществ</w:t>
            </w: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4 Валентность химических элементов. Степень окисления 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химических</w:t>
            </w:r>
            <w:proofErr w:type="gramEnd"/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элементов.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Валентные электроны. Валентность. Валентные возможности атомов. Степень окисления.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электронных и структурных формул веществ.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5 Чистые вещества и смеси. Атомы и молекулы. Химический элемент.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Чистые вещества и смеси виды смесей. Способы разделения смесей.</w:t>
            </w:r>
          </w:p>
          <w:p w:rsidR="00A95F41" w:rsidRPr="00A95F41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</w:t>
            </w: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6 Простые и сложные вещества. Основные классы неорганических веществ.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 неорганических соединений.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Классификация веществ: простые и сложные, металлы и неметаллы. Классификация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неорганических веществ, их генетическая связь. Номенклатура, классификация оксидов,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кислот, солей и оснований.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 по теме.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7 Упражнение на составление электронных оболочек атомов химических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элементов и т. д.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0031" w:type="dxa"/>
            <w:gridSpan w:val="2"/>
          </w:tcPr>
          <w:p w:rsidR="00A95F41" w:rsidRPr="00BC2F7E" w:rsidRDefault="00A95F41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2 ХИМИЧЕСКАЯ РЕАКЦИЯ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8 Химическая реакция. Условия и признаки протекания химических реакций.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Химические уравнения. Сохранение массы веще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ств пр</w:t>
            </w:r>
            <w:proofErr w:type="gramEnd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химических реакциях.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Физические и химические явления. Сравнение признаков физических и химических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явлений. Написание уравнение химических реакций, расстановка коэффициентов.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сохранения массы веществ.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 по теме.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9 Классификация химических реакций по различным признакам: числу 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составу исходных и полученных веществ, изменению степеней окисления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химических элементов, поглощению и выделению энергии.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Различные классификации химических реакций, примеры.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10 Электролиты и </w:t>
            </w:r>
            <w:proofErr w:type="spell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="00CE2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еэлектролиты</w:t>
            </w:r>
            <w:proofErr w:type="spellEnd"/>
            <w:r w:rsidR="00CE2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Катионы и анионы.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Электролитическая</w:t>
            </w:r>
            <w:r w:rsidR="00CE2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диссоциация кислот, щелочей и солей (средних).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Электролиты и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неэлектролиты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 Электролитическая диссоциация в растворах и расплавах.</w:t>
            </w:r>
            <w:r w:rsidR="00CE2A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Роль воды в процессе электролитической диссоциации. Степень диссоциации. Константа</w:t>
            </w:r>
            <w:r w:rsidR="00CE2A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диссоциации. Химические свойства кислот, солей и оснований в свете теории</w:t>
            </w:r>
            <w:r w:rsidR="00CE2A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электролитической диссоциации.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A95F41" w:rsidRPr="00BE6D5A" w:rsidRDefault="00A95F41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95F41" w:rsidRPr="002B66FB" w:rsidTr="00A95F41">
        <w:tc>
          <w:tcPr>
            <w:tcW w:w="1101" w:type="dxa"/>
          </w:tcPr>
          <w:p w:rsidR="00A95F41" w:rsidRPr="00BC2F7E" w:rsidRDefault="00A95F41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11 Реакц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ии ио</w:t>
            </w:r>
            <w:proofErr w:type="gramEnd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нного обмена и условия их осуществления.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молекулярных и ионных уравнений.</w:t>
            </w:r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12 Упражнение на написание уравнений реакций ионного обмена.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молекулярных и ионных уравнений.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13 Окислительно-восстановительные реакции. Окислитель и восстановитель.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Процессы окисления и восстановления. Составление уравнений ОВР: метод электронного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баланса и метод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полуреакций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 (ионно-электронный метод).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уравнений ОВР методом электронного баланса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методом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полуреакций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14 Упражнение на составление уравнений окислительно-восстановител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ьных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реакций.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 Составление уравнений ОВР методом электронного баланса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методом </w:t>
            </w:r>
            <w:proofErr w:type="spell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полуреакций</w:t>
            </w:r>
            <w:proofErr w:type="spellEnd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BD0ED1">
        <w:tc>
          <w:tcPr>
            <w:tcW w:w="10031" w:type="dxa"/>
            <w:gridSpan w:val="2"/>
          </w:tcPr>
          <w:p w:rsidR="00CE2A4B" w:rsidRPr="00BC2F7E" w:rsidRDefault="00CE2A4B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3 ЭЛЕМЕНТАРНЫЕ ОСНОВЫ НЕОРГАНИЧЕСКОЙ ХИМИИ.</w:t>
            </w:r>
          </w:p>
          <w:p w:rsidR="00CE2A4B" w:rsidRPr="00CE2A4B" w:rsidRDefault="00CE2A4B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7E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ПРЕДСТАВЛЕНИЯ ОБ ОРГАНИЧЕСКИХ ВЕЩЕСТВАХ</w:t>
            </w: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15 Химические свойства простых веществ-металло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в. Химические свойства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простых веществ-металлов щелочных и щелоч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ноземельных металлов, алюминия,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железа.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металлов. Расположение металлов в Периодической системе Д.И.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Менделеева, изменение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свойств по периодам и группам.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Электрохимический ряд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напряжения металлов. Химические свойства металлов. Характеристики щелочных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щелочноземельных металлов, алюминия, железа.</w:t>
            </w:r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16 Химические свойства простых веществ-н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еметаллов: водорода, кислорода,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галогенов, серы, азота, фосфора, углерода, кремния.</w:t>
            </w:r>
            <w:proofErr w:type="gramEnd"/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неметаллов. Расположение металлов в Периодической системе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Д.И. Менделеева, изменение их свойств по периодам и группам. Химические свойства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 xml:space="preserve">неметаллов. </w:t>
            </w:r>
            <w:proofErr w:type="gramStart"/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Характеристики водорода, кислорода, галогенов, серы, азота, фосфора,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углерода, кремния и их соединений.</w:t>
            </w:r>
            <w:proofErr w:type="gramEnd"/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17 Химические свойства сложных вещест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в. Химические свойства оксидов: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основных, амфотерных, кислотных.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Номенклатура, классификация, химические свойства и способы получения оксидов.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18 Химические свойства оснований.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Номенклатура, классификация, химические свойства и способы получения оснований.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19 Химические свойства кислот.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Номенклатура, классификация, химические свойства и способы получения кислот.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CE2A4B" w:rsidRPr="00BE6D5A" w:rsidRDefault="00CE2A4B" w:rsidP="00A95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20 Химические свойства солей (средних).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Номенклатура, классификация, химические свойства и способы получения солей.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Работа с тренировочными тестами.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21 Взаимосвязь различных классов неорганических веществ.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Генетическая связь между классами неорганических соединений.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Выполнение упражнений на цепочку превращений.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750DA">
        <w:tc>
          <w:tcPr>
            <w:tcW w:w="10031" w:type="dxa"/>
            <w:gridSpan w:val="2"/>
          </w:tcPr>
          <w:p w:rsidR="00CE2A4B" w:rsidRPr="00BC2F7E" w:rsidRDefault="00CE2A4B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4 МЕТОДЫ ПОЗНАНИЯ ВЕЩЕСТВ И ХИМИЧЕСКИХ ЯВЛЕНИЙ.</w:t>
            </w:r>
          </w:p>
          <w:p w:rsidR="00CE2A4B" w:rsidRPr="00CE2A4B" w:rsidRDefault="00CE2A4B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7E">
              <w:rPr>
                <w:rFonts w:ascii="Times New Roman" w:hAnsi="Times New Roman" w:cs="Times New Roman"/>
                <w:b/>
                <w:sz w:val="24"/>
                <w:szCs w:val="24"/>
              </w:rPr>
              <w:t>ЭКСПЕРИМЕНТАЛЬНЫЕ ОСНОВЫ ХИМИИ.</w:t>
            </w: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Правила безопасной работы в школьной 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аборатории. </w:t>
            </w:r>
            <w:r w:rsidRPr="00CE2A4B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Лабораторная посуда и оборудование. Разделение смесей и очистка веществ. Приготовление растворов. Определение характера среды раствора кислот и щелочей с помощью индикаторов. Качественные реакции на ионы в растворе (хлори</w:t>
            </w:r>
            <w:proofErr w:type="gramStart"/>
            <w:r w:rsidRPr="00CE2A4B">
              <w:rPr>
                <w:rFonts w:ascii="Times New Roman" w:hAnsi="Times New Roman" w:cs="Times New Roman"/>
                <w:bCs/>
                <w:sz w:val="24"/>
                <w:szCs w:val="24"/>
              </w:rPr>
              <w:t>д-</w:t>
            </w:r>
            <w:proofErr w:type="gramEnd"/>
            <w:r w:rsidRPr="00CE2A4B">
              <w:rPr>
                <w:rFonts w:ascii="Times New Roman" w:hAnsi="Times New Roman" w:cs="Times New Roman"/>
                <w:bCs/>
                <w:sz w:val="24"/>
                <w:szCs w:val="24"/>
              </w:rPr>
              <w:t>, сульфат-, карбонат-ионы, ион аммония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Получение газообразных веществ. Качественные реакции на газообразные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вещества (кислород, водород, углекислый газ, аммиак).</w:t>
            </w: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Проведение расчетов на основе формул и уравнений реакций.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Вычисления массовой доли химического элемента в веществе.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Вычисления массовой доли растворенного вещества в растворе.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Вычисление количества вещества, массы или объема вещества </w:t>
            </w:r>
            <w:proofErr w:type="gramStart"/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</w:t>
            </w:r>
            <w:proofErr w:type="gramEnd"/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количеству вещества, массе или объему одного из реагентов или продуктов реакции.</w:t>
            </w:r>
          </w:p>
          <w:p w:rsidR="00CE2A4B" w:rsidRPr="00CE2A4B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A4B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задач.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0A7F" w:rsidRPr="002B66FB" w:rsidTr="00A95F41">
        <w:tc>
          <w:tcPr>
            <w:tcW w:w="1101" w:type="dxa"/>
          </w:tcPr>
          <w:p w:rsidR="00970A7F" w:rsidRPr="00BC2F7E" w:rsidRDefault="00970A7F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970A7F" w:rsidRPr="00BE6D5A" w:rsidRDefault="00970A7F" w:rsidP="0097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Работа с тренировочными тестами для подготовки к ГИА.</w:t>
            </w:r>
          </w:p>
          <w:p w:rsidR="00970A7F" w:rsidRPr="00BE6D5A" w:rsidRDefault="00970A7F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F11C57">
        <w:tc>
          <w:tcPr>
            <w:tcW w:w="10031" w:type="dxa"/>
            <w:gridSpan w:val="2"/>
          </w:tcPr>
          <w:p w:rsidR="00CE2A4B" w:rsidRPr="00BE6D5A" w:rsidRDefault="00CE2A4B" w:rsidP="00BC2F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5 ХИМИЯ И ЖИЗНЬ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="004C1E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970A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Проблемы безопасного использования</w:t>
            </w:r>
            <w:r w:rsidR="004C1E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веществ и химических реакций в 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повседневной жизни. Химическое загрязнение окружающей среды и его последствия.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="00970A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Работа с тренировочными тестами для подготовки к ГИА.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2A4B" w:rsidRPr="002B66FB" w:rsidTr="00A95F41">
        <w:tc>
          <w:tcPr>
            <w:tcW w:w="1101" w:type="dxa"/>
          </w:tcPr>
          <w:p w:rsidR="00CE2A4B" w:rsidRPr="00BC2F7E" w:rsidRDefault="00CE2A4B" w:rsidP="00BC2F7E">
            <w:pPr>
              <w:pStyle w:val="1"/>
              <w:numPr>
                <w:ilvl w:val="0"/>
                <w:numId w:val="2"/>
              </w:numPr>
              <w:spacing w:before="84" w:after="84" w:line="240" w:lineRule="auto"/>
              <w:ind w:right="846"/>
              <w:jc w:val="center"/>
              <w:outlineLvl w:val="0"/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</w:tcPr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="004C1E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970A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BE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Работа с тренировочными тестами для подготовки к ГИА.</w:t>
            </w:r>
          </w:p>
          <w:p w:rsidR="00CE2A4B" w:rsidRPr="00BE6D5A" w:rsidRDefault="00CE2A4B" w:rsidP="00CE2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B1134" w:rsidRDefault="00FB1134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45BBE" w:rsidRPr="00BE6D5A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lastRenderedPageBreak/>
        <w:t>М</w:t>
      </w:r>
      <w:r w:rsidRPr="00BE6D5A">
        <w:rPr>
          <w:rFonts w:ascii="Times New Roman" w:hAnsi="Times New Roman" w:cs="Times New Roman"/>
          <w:b/>
          <w:bCs/>
          <w:sz w:val="27"/>
          <w:szCs w:val="27"/>
        </w:rPr>
        <w:t>етодические рекомендации</w:t>
      </w:r>
    </w:p>
    <w:p w:rsidR="00E45BBE" w:rsidRPr="00E45BBE" w:rsidRDefault="00E45BBE" w:rsidP="00E45B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45BBE">
        <w:rPr>
          <w:rFonts w:ascii="Times New Roman" w:hAnsi="Times New Roman" w:cs="Times New Roman"/>
          <w:bCs/>
          <w:sz w:val="28"/>
          <w:szCs w:val="28"/>
          <w:u w:val="single"/>
        </w:rPr>
        <w:t>Предполагаемые результаты обучения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rStyle w:val="a7"/>
          <w:color w:val="000000"/>
          <w:sz w:val="28"/>
          <w:szCs w:val="28"/>
        </w:rPr>
        <w:t>В результате изучения химии на профильном уровне ученик должен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rStyle w:val="a7"/>
          <w:color w:val="000000"/>
          <w:sz w:val="28"/>
          <w:szCs w:val="28"/>
        </w:rPr>
        <w:t>знать/понимать: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sz w:val="28"/>
          <w:szCs w:val="28"/>
        </w:rPr>
        <w:t>•цели проведения ОГЭ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sz w:val="28"/>
          <w:szCs w:val="28"/>
        </w:rPr>
        <w:t>•особенности проведения ОГЭ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sz w:val="28"/>
          <w:szCs w:val="28"/>
        </w:rPr>
        <w:t xml:space="preserve">•структуру и содержание </w:t>
      </w:r>
      <w:proofErr w:type="spellStart"/>
      <w:r w:rsidRPr="00E45BBE">
        <w:rPr>
          <w:sz w:val="28"/>
          <w:szCs w:val="28"/>
        </w:rPr>
        <w:t>КИМов</w:t>
      </w:r>
      <w:proofErr w:type="spellEnd"/>
      <w:r w:rsidRPr="00E45BBE">
        <w:rPr>
          <w:sz w:val="28"/>
          <w:szCs w:val="28"/>
        </w:rPr>
        <w:t xml:space="preserve"> по химии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E45BBE">
        <w:rPr>
          <w:sz w:val="28"/>
          <w:szCs w:val="28"/>
        </w:rPr>
        <w:t xml:space="preserve">• важнейшие химические понятия: радикал, аллотропия, атомные </w:t>
      </w:r>
      <w:proofErr w:type="spellStart"/>
      <w:r w:rsidRPr="00E45BBE">
        <w:rPr>
          <w:sz w:val="28"/>
          <w:szCs w:val="28"/>
        </w:rPr>
        <w:t>s</w:t>
      </w:r>
      <w:proofErr w:type="spellEnd"/>
      <w:r w:rsidRPr="00E45BBE">
        <w:rPr>
          <w:sz w:val="28"/>
          <w:szCs w:val="28"/>
        </w:rPr>
        <w:t xml:space="preserve">-, </w:t>
      </w:r>
      <w:proofErr w:type="spellStart"/>
      <w:r w:rsidRPr="00E45BBE">
        <w:rPr>
          <w:sz w:val="28"/>
          <w:szCs w:val="28"/>
        </w:rPr>
        <w:t>p</w:t>
      </w:r>
      <w:proofErr w:type="spellEnd"/>
      <w:r w:rsidRPr="00E45BBE">
        <w:rPr>
          <w:sz w:val="28"/>
          <w:szCs w:val="28"/>
        </w:rPr>
        <w:t xml:space="preserve">-, </w:t>
      </w:r>
      <w:proofErr w:type="spellStart"/>
      <w:r w:rsidRPr="00E45BBE">
        <w:rPr>
          <w:sz w:val="28"/>
          <w:szCs w:val="28"/>
        </w:rPr>
        <w:t>d</w:t>
      </w:r>
      <w:proofErr w:type="spellEnd"/>
      <w:r w:rsidRPr="00E45BBE">
        <w:rPr>
          <w:sz w:val="28"/>
          <w:szCs w:val="28"/>
        </w:rPr>
        <w:t xml:space="preserve">- </w:t>
      </w:r>
      <w:proofErr w:type="spellStart"/>
      <w:r w:rsidRPr="00E45BBE">
        <w:rPr>
          <w:sz w:val="28"/>
          <w:szCs w:val="28"/>
        </w:rPr>
        <w:t>орбитали</w:t>
      </w:r>
      <w:proofErr w:type="spellEnd"/>
      <w:r w:rsidRPr="00E45BBE">
        <w:rPr>
          <w:sz w:val="28"/>
          <w:szCs w:val="28"/>
        </w:rPr>
        <w:t xml:space="preserve">, химическая связь, </w:t>
      </w:r>
      <w:proofErr w:type="spellStart"/>
      <w:r w:rsidRPr="00E45BBE">
        <w:rPr>
          <w:sz w:val="28"/>
          <w:szCs w:val="28"/>
        </w:rPr>
        <w:t>электроотрицательность</w:t>
      </w:r>
      <w:proofErr w:type="spellEnd"/>
      <w:r w:rsidRPr="00E45BBE">
        <w:rPr>
          <w:sz w:val="28"/>
          <w:szCs w:val="28"/>
        </w:rPr>
        <w:t xml:space="preserve">, валентность, степень окисления, гибридизация </w:t>
      </w:r>
      <w:proofErr w:type="spellStart"/>
      <w:r w:rsidRPr="00E45BBE">
        <w:rPr>
          <w:sz w:val="28"/>
          <w:szCs w:val="28"/>
        </w:rPr>
        <w:t>орбиталей</w:t>
      </w:r>
      <w:proofErr w:type="spellEnd"/>
      <w:r w:rsidRPr="00E45BBE">
        <w:rPr>
          <w:sz w:val="28"/>
          <w:szCs w:val="28"/>
        </w:rPr>
        <w:t>, пространственное строение молекул, моль, молярная масса, молярный объем, вещества молекулярного и немолекулярного строения, истинные растворы, электролитическая диссоциация, кислотно-основные реакции в водных растворах, гидролиз, окисление и восстановление, электролиз, скорость химической реакции, механизм реакции, основные типы реакций в неорганической  химии;</w:t>
      </w:r>
      <w:proofErr w:type="gramEnd"/>
      <w:r w:rsidRPr="00E45BBE">
        <w:rPr>
          <w:sz w:val="28"/>
          <w:szCs w:val="28"/>
        </w:rPr>
        <w:br/>
        <w:t>• классификацию и номенклатуру неорганических и органических соединений;</w:t>
      </w:r>
      <w:r w:rsidRPr="00E45BBE">
        <w:rPr>
          <w:sz w:val="28"/>
          <w:szCs w:val="28"/>
        </w:rPr>
        <w:br/>
        <w:t>• природные источники углеводородов и способы их переработки;</w:t>
      </w:r>
      <w:r w:rsidRPr="00E45BBE">
        <w:rPr>
          <w:sz w:val="28"/>
          <w:szCs w:val="28"/>
        </w:rPr>
        <w:br/>
        <w:t>• вещества и материалы, широко используемые в практике: основные металлы и сплавы, графит, кварц, стекло, цемент, минеральные удобрения, минеральные и органические кислоты, щелочи, аммиак, углеводороды, метанол, этанол, этиленгликоль, глицерин, формальдегид, ацетальдегид, ацетон, глюкоза, сахароза, крахмал, клетчатка, аминокислоты, белки,</w:t>
      </w:r>
      <w:proofErr w:type="gramStart"/>
      <w:r w:rsidRPr="00E45BBE">
        <w:rPr>
          <w:sz w:val="28"/>
          <w:szCs w:val="28"/>
        </w:rPr>
        <w:t xml:space="preserve"> ,</w:t>
      </w:r>
      <w:proofErr w:type="gramEnd"/>
      <w:r w:rsidRPr="00E45BBE">
        <w:rPr>
          <w:sz w:val="28"/>
          <w:szCs w:val="28"/>
        </w:rPr>
        <w:t xml:space="preserve"> жиры, мыла и моющие средства;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rStyle w:val="a7"/>
          <w:color w:val="000000"/>
          <w:sz w:val="28"/>
          <w:szCs w:val="28"/>
        </w:rPr>
      </w:pPr>
      <w:r w:rsidRPr="00E45BBE">
        <w:rPr>
          <w:rStyle w:val="a7"/>
          <w:color w:val="000000"/>
          <w:sz w:val="28"/>
          <w:szCs w:val="28"/>
        </w:rPr>
        <w:t>уметь:</w:t>
      </w:r>
    </w:p>
    <w:p w:rsidR="00E45BBE" w:rsidRPr="00E45BBE" w:rsidRDefault="00E45BBE" w:rsidP="00E45BBE">
      <w:pPr>
        <w:pStyle w:val="a6"/>
        <w:numPr>
          <w:ilvl w:val="0"/>
          <w:numId w:val="6"/>
        </w:numPr>
        <w:shd w:val="clear" w:color="auto" w:fill="FFFFFF"/>
        <w:spacing w:line="276" w:lineRule="auto"/>
        <w:ind w:left="284" w:hanging="153"/>
        <w:rPr>
          <w:sz w:val="28"/>
          <w:szCs w:val="28"/>
        </w:rPr>
      </w:pPr>
      <w:r w:rsidRPr="00E45BBE">
        <w:rPr>
          <w:sz w:val="28"/>
          <w:szCs w:val="28"/>
        </w:rPr>
        <w:t>оформлять задания с развёрнутым ответом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sz w:val="28"/>
          <w:szCs w:val="28"/>
        </w:rPr>
        <w:t>•эффективно распределять время на выполнение заданий</w:t>
      </w:r>
    </w:p>
    <w:p w:rsidR="00E45BBE" w:rsidRPr="00E45BBE" w:rsidRDefault="00E45BBE" w:rsidP="00E45BBE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E45BBE">
        <w:rPr>
          <w:sz w:val="28"/>
          <w:szCs w:val="28"/>
        </w:rPr>
        <w:t xml:space="preserve"> </w:t>
      </w:r>
      <w:proofErr w:type="gramStart"/>
      <w:r w:rsidRPr="00E45BBE">
        <w:rPr>
          <w:sz w:val="28"/>
          <w:szCs w:val="28"/>
        </w:rPr>
        <w:t>• называть изученные вещества по «тривиальной» и международной номенклатурам;</w:t>
      </w:r>
      <w:r w:rsidRPr="00E45BBE">
        <w:rPr>
          <w:sz w:val="28"/>
          <w:szCs w:val="28"/>
        </w:rPr>
        <w:br/>
        <w:t>• определять: валентность и степень окисления химических элементов, тип химической связи, тип кристаллической решетки, характер среды в водных растворах, окислитель и восстановитель, направление смещения равновесия под влиянием различных факторов, принадлежность веществ к различным классам органических соединений, типы реакций в неорганической и органической химии;</w:t>
      </w:r>
      <w:proofErr w:type="gramEnd"/>
      <w:r w:rsidRPr="00E45BBE">
        <w:rPr>
          <w:sz w:val="28"/>
          <w:szCs w:val="28"/>
        </w:rPr>
        <w:br/>
        <w:t xml:space="preserve">• </w:t>
      </w:r>
      <w:proofErr w:type="gramStart"/>
      <w:r w:rsidRPr="00E45BBE">
        <w:rPr>
          <w:sz w:val="28"/>
          <w:szCs w:val="28"/>
        </w:rPr>
        <w:t xml:space="preserve">характеризовать: s- , p- и d-элементы по их положению в периодической системе </w:t>
      </w:r>
      <w:r w:rsidRPr="00E45BBE">
        <w:rPr>
          <w:sz w:val="28"/>
          <w:szCs w:val="28"/>
        </w:rPr>
        <w:lastRenderedPageBreak/>
        <w:t>Д.И.Менделеева; общие химические свойства металлов, неметаллов, основных классов неорганических соединений; простейшие свойства органических соединений;</w:t>
      </w:r>
      <w:r w:rsidRPr="00E45BBE">
        <w:rPr>
          <w:sz w:val="28"/>
          <w:szCs w:val="28"/>
        </w:rPr>
        <w:br/>
        <w:t>• объяснять: зависимость свойств химического элемента и образованных им веществ от положения в периодической системе Д.И. Менделеева; зависимость свойств неорганических веществ от их состава и строения;</w:t>
      </w:r>
      <w:proofErr w:type="gramEnd"/>
      <w:r w:rsidRPr="00E45BBE">
        <w:rPr>
          <w:sz w:val="28"/>
          <w:szCs w:val="28"/>
        </w:rPr>
        <w:t xml:space="preserve"> </w:t>
      </w:r>
      <w:proofErr w:type="gramStart"/>
      <w:r w:rsidRPr="00E45BBE">
        <w:rPr>
          <w:sz w:val="28"/>
          <w:szCs w:val="28"/>
        </w:rPr>
        <w:t>природу и способы образования химической связи; зависимость скорости химической реакции от различных факторов;</w:t>
      </w:r>
      <w:r w:rsidRPr="00E45BBE">
        <w:rPr>
          <w:sz w:val="28"/>
          <w:szCs w:val="28"/>
        </w:rPr>
        <w:br/>
        <w:t>• выполнять химический эксперимент по: распознаванию важнейших неорганических веществ; получению конкретных веществ, относящихся к изученным классам соединений;</w:t>
      </w:r>
      <w:r w:rsidRPr="00E45BBE">
        <w:rPr>
          <w:sz w:val="28"/>
          <w:szCs w:val="28"/>
        </w:rPr>
        <w:br/>
        <w:t>• проводить расчеты по химическим формулам и уравнениям реакций;</w:t>
      </w:r>
      <w:r w:rsidRPr="00E45BBE">
        <w:rPr>
          <w:sz w:val="28"/>
          <w:szCs w:val="28"/>
        </w:rPr>
        <w:br/>
        <w:t>• осуществлять самостоятельный поиск химической информации с использованием различных источников (справочных, научных и научно-популярных изданий, компьютерных баз данных, ресурсов Интернета);</w:t>
      </w:r>
      <w:proofErr w:type="gramEnd"/>
      <w:r w:rsidRPr="00E45BBE">
        <w:rPr>
          <w:sz w:val="28"/>
          <w:szCs w:val="28"/>
        </w:rPr>
        <w:t xml:space="preserve"> использовать компьютерные технологии для обработки и передачи информац</w:t>
      </w:r>
      <w:proofErr w:type="gramStart"/>
      <w:r w:rsidRPr="00E45BBE">
        <w:rPr>
          <w:sz w:val="28"/>
          <w:szCs w:val="28"/>
        </w:rPr>
        <w:t>ии и ее</w:t>
      </w:r>
      <w:proofErr w:type="gramEnd"/>
      <w:r w:rsidRPr="00E45BBE">
        <w:rPr>
          <w:sz w:val="28"/>
          <w:szCs w:val="28"/>
        </w:rPr>
        <w:t xml:space="preserve"> </w:t>
      </w:r>
      <w:proofErr w:type="spellStart"/>
      <w:r w:rsidRPr="00E45BBE">
        <w:rPr>
          <w:sz w:val="28"/>
          <w:szCs w:val="28"/>
        </w:rPr>
        <w:t>представленя</w:t>
      </w:r>
      <w:proofErr w:type="spellEnd"/>
      <w:r w:rsidRPr="00E45BBE">
        <w:rPr>
          <w:sz w:val="28"/>
          <w:szCs w:val="28"/>
        </w:rPr>
        <w:t xml:space="preserve"> в различных формах;</w:t>
      </w:r>
    </w:p>
    <w:p w:rsidR="00E45BBE" w:rsidRPr="00E45BBE" w:rsidRDefault="00E45BBE" w:rsidP="00E45BB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>Использовать приобретенные знания и умения в практической деятельности и</w:t>
      </w:r>
    </w:p>
    <w:p w:rsidR="00E45BBE" w:rsidRPr="00E45BBE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 xml:space="preserve">повседневной жизни </w:t>
      </w:r>
      <w:proofErr w:type="gramStart"/>
      <w:r w:rsidRPr="00E45BBE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Pr="00E45BBE">
        <w:rPr>
          <w:rFonts w:ascii="Times New Roman" w:hAnsi="Times New Roman" w:cs="Times New Roman"/>
          <w:bCs/>
          <w:sz w:val="28"/>
          <w:szCs w:val="28"/>
        </w:rPr>
        <w:t>:</w:t>
      </w:r>
    </w:p>
    <w:p w:rsidR="00E45BBE" w:rsidRPr="00E45BBE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>безопасного обращения с веществами и материалами в повседневной жизни и грамотного</w:t>
      </w:r>
    </w:p>
    <w:p w:rsidR="00E45BBE" w:rsidRPr="00E45BBE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>оказания первой помощи при ожогах кислотами и щелочами;</w:t>
      </w:r>
    </w:p>
    <w:p w:rsidR="00E45BBE" w:rsidRPr="00E45BBE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>объяснения отдельных фактов и природных явлений;</w:t>
      </w:r>
    </w:p>
    <w:p w:rsidR="00E45BBE" w:rsidRPr="00E45BBE" w:rsidRDefault="00E45BBE" w:rsidP="00E45B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5BBE">
        <w:rPr>
          <w:rFonts w:ascii="Times New Roman" w:hAnsi="Times New Roman" w:cs="Times New Roman"/>
          <w:bCs/>
          <w:sz w:val="28"/>
          <w:szCs w:val="28"/>
        </w:rPr>
        <w:t>критической оценки информации о веществах, используемых в быту</w:t>
      </w:r>
      <w:proofErr w:type="gramStart"/>
      <w:r w:rsidRPr="00E45BB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• </w:t>
      </w:r>
      <w:proofErr w:type="gramStart"/>
      <w:r w:rsidRPr="00E45BBE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E45BBE">
        <w:rPr>
          <w:rFonts w:ascii="Times New Roman" w:hAnsi="Times New Roman" w:cs="Times New Roman"/>
          <w:color w:val="000000"/>
          <w:sz w:val="28"/>
          <w:szCs w:val="28"/>
        </w:rPr>
        <w:t>онимания глобальных проблем, стоящих перед человечеством: экологических, энергетических и сырьевых;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объяснения химических явлений, происходящих в природе, быту и на производстве;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экологически грамотного поведения в окружающей среде;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оценки влияния химического загрязнения окружающей среды на организм человека и другие живые организмы;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безопасной работы с веществами в лаборатории, быту и на производстве;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определения возможности протекания химических превращений в различных условиях и оценки их последствий;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распознавания и идентификации важнейших веществ и материалов;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оценки качества питьевой воды и отдельных пищевых продуктов;</w:t>
      </w:r>
      <w:r w:rsidRPr="00E45BBE">
        <w:rPr>
          <w:rFonts w:ascii="Times New Roman" w:hAnsi="Times New Roman" w:cs="Times New Roman"/>
          <w:color w:val="000000"/>
          <w:sz w:val="28"/>
          <w:szCs w:val="28"/>
        </w:rPr>
        <w:br/>
        <w:t>• критической оценки достоверности химической информации, поступающей из различных источников.</w:t>
      </w:r>
    </w:p>
    <w:p w:rsidR="00FB1134" w:rsidRDefault="00FB1134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1134" w:rsidRDefault="00FB1134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2F7E" w:rsidRDefault="00BC2F7E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Pr="00BE6D5A">
        <w:rPr>
          <w:rFonts w:ascii="Times New Roman" w:hAnsi="Times New Roman" w:cs="Times New Roman"/>
          <w:b/>
          <w:bCs/>
          <w:sz w:val="27"/>
          <w:szCs w:val="27"/>
        </w:rPr>
        <w:t>итература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1. 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Оганесян Э.Т. Руководство по химии поступающим в ВУЗы: Справочное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пособие. – М.: Высшая школа, 1991.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2. </w:t>
      </w:r>
      <w:proofErr w:type="spell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>Новошинский</w:t>
      </w:r>
      <w:proofErr w:type="spellEnd"/>
      <w:r w:rsidRPr="00BE6D5A">
        <w:rPr>
          <w:rFonts w:ascii="Times New Roman" w:hAnsi="Times New Roman" w:cs="Times New Roman"/>
          <w:b/>
          <w:bCs/>
          <w:sz w:val="24"/>
          <w:szCs w:val="24"/>
        </w:rPr>
        <w:t xml:space="preserve"> И.И. Типы химических задач и способы их решения. 8-11 класс: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Учебное пособие для общеобразовательных учреждений. – М.: ООО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«Издательство Оникс», 2006.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3. 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Шамова М.О. Учимся решать расчётные задачи по химии: технология и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алгоритмы решения. – М.: Школьная пресса, 2003.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4. 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Контрольно-измерительные материалы. Химия: 9 класс</w:t>
      </w:r>
      <w:proofErr w:type="gram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 xml:space="preserve"> / С</w:t>
      </w:r>
      <w:proofErr w:type="gramEnd"/>
      <w:r w:rsidRPr="00BE6D5A">
        <w:rPr>
          <w:rFonts w:ascii="Times New Roman" w:hAnsi="Times New Roman" w:cs="Times New Roman"/>
          <w:b/>
          <w:bCs/>
          <w:sz w:val="24"/>
          <w:szCs w:val="24"/>
        </w:rPr>
        <w:t>ост. Н.П.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>Троегубова</w:t>
      </w:r>
      <w:proofErr w:type="spellEnd"/>
      <w:r w:rsidRPr="00BE6D5A">
        <w:rPr>
          <w:rFonts w:ascii="Times New Roman" w:hAnsi="Times New Roman" w:cs="Times New Roman"/>
          <w:b/>
          <w:bCs/>
          <w:sz w:val="24"/>
          <w:szCs w:val="24"/>
        </w:rPr>
        <w:t>. – М.: ВАКО, 2011.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5. 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Контрольно-измерительные материалы. Химия: 8 класс</w:t>
      </w:r>
      <w:proofErr w:type="gram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 xml:space="preserve"> / С</w:t>
      </w:r>
      <w:proofErr w:type="gramEnd"/>
      <w:r w:rsidRPr="00BE6D5A">
        <w:rPr>
          <w:rFonts w:ascii="Times New Roman" w:hAnsi="Times New Roman" w:cs="Times New Roman"/>
          <w:b/>
          <w:bCs/>
          <w:sz w:val="24"/>
          <w:szCs w:val="24"/>
        </w:rPr>
        <w:t>ост. Н.П.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>Троегубова</w:t>
      </w:r>
      <w:proofErr w:type="spellEnd"/>
      <w:r w:rsidRPr="00BE6D5A">
        <w:rPr>
          <w:rFonts w:ascii="Times New Roman" w:hAnsi="Times New Roman" w:cs="Times New Roman"/>
          <w:b/>
          <w:bCs/>
          <w:sz w:val="24"/>
          <w:szCs w:val="24"/>
        </w:rPr>
        <w:t>. – М.: ВАКО, 2011.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6. </w:t>
      </w:r>
      <w:r w:rsidRPr="00BE6D5A">
        <w:rPr>
          <w:rFonts w:ascii="Times New Roman" w:hAnsi="Times New Roman" w:cs="Times New Roman"/>
          <w:b/>
          <w:bCs/>
          <w:sz w:val="24"/>
          <w:szCs w:val="24"/>
        </w:rPr>
        <w:t>Корощенко А.С. ГИА 2011. Химия. 9 класс. Государственная итоговая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аттестация (в новой форме). Типовые тестовые задания. – М.: Издательство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«Экзамен», 2011.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7. </w:t>
      </w:r>
      <w:proofErr w:type="spell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>Добротин</w:t>
      </w:r>
      <w:proofErr w:type="spellEnd"/>
      <w:r w:rsidRPr="00BE6D5A">
        <w:rPr>
          <w:rFonts w:ascii="Times New Roman" w:hAnsi="Times New Roman" w:cs="Times New Roman"/>
          <w:b/>
          <w:bCs/>
          <w:sz w:val="24"/>
          <w:szCs w:val="24"/>
        </w:rPr>
        <w:t xml:space="preserve"> Д.Ю., Каверина А.А., Гончарук О.Ю. Государственная итоговая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аттестация выпускников 9 класса в новой форме. Химия. 2011. – М.: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4"/>
          <w:szCs w:val="24"/>
        </w:rPr>
        <w:t>«Интеллект-Центр», 2011.</w:t>
      </w:r>
    </w:p>
    <w:p w:rsidR="00BE6D5A" w:rsidRPr="00BE6D5A" w:rsidRDefault="00BE6D5A" w:rsidP="00BE6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6D5A">
        <w:rPr>
          <w:rFonts w:ascii="Times New Roman" w:hAnsi="Times New Roman" w:cs="Times New Roman"/>
          <w:b/>
          <w:bCs/>
          <w:sz w:val="27"/>
          <w:szCs w:val="27"/>
        </w:rPr>
        <w:t xml:space="preserve">8. </w:t>
      </w:r>
      <w:proofErr w:type="spellStart"/>
      <w:r w:rsidRPr="00BE6D5A">
        <w:rPr>
          <w:rFonts w:ascii="Times New Roman" w:hAnsi="Times New Roman" w:cs="Times New Roman"/>
          <w:b/>
          <w:bCs/>
          <w:sz w:val="24"/>
          <w:szCs w:val="24"/>
        </w:rPr>
        <w:t>Доронькина</w:t>
      </w:r>
      <w:proofErr w:type="spellEnd"/>
      <w:r w:rsidRPr="00BE6D5A">
        <w:rPr>
          <w:rFonts w:ascii="Times New Roman" w:hAnsi="Times New Roman" w:cs="Times New Roman"/>
          <w:b/>
          <w:bCs/>
          <w:sz w:val="24"/>
          <w:szCs w:val="24"/>
        </w:rPr>
        <w:t xml:space="preserve"> В.Н. Химия. 9 класс. Подготовка к ГИА-2011: учебно-</w:t>
      </w:r>
    </w:p>
    <w:p w:rsidR="00D36C54" w:rsidRDefault="00BE6D5A" w:rsidP="00BE6D5A">
      <w:r w:rsidRPr="00BE6D5A">
        <w:rPr>
          <w:rFonts w:ascii="Times New Roman" w:hAnsi="Times New Roman" w:cs="Times New Roman"/>
          <w:b/>
          <w:bCs/>
          <w:sz w:val="24"/>
          <w:szCs w:val="24"/>
        </w:rPr>
        <w:t>методическое пособие. – Ростов-на-Дону: Легион, 2010.</w:t>
      </w:r>
      <w:r w:rsidRPr="00BE6D5A">
        <w:rPr>
          <w:rFonts w:ascii="Times New Roman" w:hAnsi="Times New Roman" w:cs="Times New Roman"/>
          <w:sz w:val="24"/>
          <w:szCs w:val="24"/>
        </w:rPr>
        <w:t>__</w:t>
      </w:r>
    </w:p>
    <w:sectPr w:rsidR="00D36C54" w:rsidSect="00970A7F">
      <w:pgSz w:w="11906" w:h="16838"/>
      <w:pgMar w:top="851" w:right="850" w:bottom="851" w:left="1134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0AF6"/>
    <w:multiLevelType w:val="hybridMultilevel"/>
    <w:tmpl w:val="23AE2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17288"/>
    <w:multiLevelType w:val="hybridMultilevel"/>
    <w:tmpl w:val="25D4A16C"/>
    <w:lvl w:ilvl="0" w:tplc="E64C734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hadow w:val="0"/>
        <w:emboss w:val="0"/>
        <w:imprint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120A1"/>
    <w:multiLevelType w:val="hybridMultilevel"/>
    <w:tmpl w:val="1D824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23636"/>
    <w:multiLevelType w:val="hybridMultilevel"/>
    <w:tmpl w:val="C56EA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095B93"/>
    <w:multiLevelType w:val="hybridMultilevel"/>
    <w:tmpl w:val="C8F03A3A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>
    <w:nsid w:val="74133C3E"/>
    <w:multiLevelType w:val="hybridMultilevel"/>
    <w:tmpl w:val="D2441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D5A"/>
    <w:rsid w:val="00245135"/>
    <w:rsid w:val="0030420D"/>
    <w:rsid w:val="003743BA"/>
    <w:rsid w:val="004440AA"/>
    <w:rsid w:val="00477602"/>
    <w:rsid w:val="004C1EFC"/>
    <w:rsid w:val="0058790A"/>
    <w:rsid w:val="0069472C"/>
    <w:rsid w:val="00852D50"/>
    <w:rsid w:val="008869E8"/>
    <w:rsid w:val="009536D0"/>
    <w:rsid w:val="00962B37"/>
    <w:rsid w:val="00970A7F"/>
    <w:rsid w:val="00A127D8"/>
    <w:rsid w:val="00A465AB"/>
    <w:rsid w:val="00A95F41"/>
    <w:rsid w:val="00AD1BF9"/>
    <w:rsid w:val="00B3694F"/>
    <w:rsid w:val="00BC2F7E"/>
    <w:rsid w:val="00BE6D5A"/>
    <w:rsid w:val="00C33ED7"/>
    <w:rsid w:val="00CD27FE"/>
    <w:rsid w:val="00CE2A4B"/>
    <w:rsid w:val="00D36C54"/>
    <w:rsid w:val="00DA7706"/>
    <w:rsid w:val="00E45BBE"/>
    <w:rsid w:val="00F00ED9"/>
    <w:rsid w:val="00F401EE"/>
    <w:rsid w:val="00F74F57"/>
    <w:rsid w:val="00FB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E6D5A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0">
    <w:name w:val="Основной текст с отступом 2 Знак"/>
    <w:basedOn w:val="a0"/>
    <w:link w:val="2"/>
    <w:rsid w:val="00BE6D5A"/>
    <w:rPr>
      <w:rFonts w:ascii="Calibri" w:eastAsia="Times New Roman" w:hAnsi="Calibri" w:cs="Times New Roman"/>
    </w:rPr>
  </w:style>
  <w:style w:type="table" w:styleId="a4">
    <w:name w:val="Table Grid"/>
    <w:basedOn w:val="a1"/>
    <w:rsid w:val="00BE6D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BE6D5A"/>
    <w:pPr>
      <w:ind w:left="720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CD27F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45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45B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</Pages>
  <Words>2813</Words>
  <Characters>16037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вк</cp:lastModifiedBy>
  <cp:revision>15</cp:revision>
  <dcterms:created xsi:type="dcterms:W3CDTF">2014-04-28T16:24:00Z</dcterms:created>
  <dcterms:modified xsi:type="dcterms:W3CDTF">2019-04-20T14:57:00Z</dcterms:modified>
</cp:coreProperties>
</file>