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118"/>
        <w:gridCol w:w="3118"/>
      </w:tblGrid>
      <w:tr w:rsidR="0084406B" w:rsidRPr="00EF113E" w:rsidTr="00505FF7">
        <w:tc>
          <w:tcPr>
            <w:tcW w:w="0" w:type="auto"/>
            <w:shd w:val="clear" w:color="auto" w:fill="FFFFFF"/>
            <w:vAlign w:val="center"/>
            <w:hideMark/>
          </w:tcPr>
          <w:p w:rsidR="0084406B" w:rsidRPr="0084406B" w:rsidRDefault="0084406B" w:rsidP="00505FF7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4406B" w:rsidRPr="00EF113E" w:rsidRDefault="0084406B" w:rsidP="00505F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4406B" w:rsidRPr="00EF113E" w:rsidRDefault="0084406B" w:rsidP="00505FF7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3"/>
                <w:szCs w:val="23"/>
                <w:lang w:eastAsia="ru-RU"/>
              </w:rPr>
            </w:pPr>
          </w:p>
        </w:tc>
      </w:tr>
    </w:tbl>
    <w:p w:rsidR="00B47E48" w:rsidRDefault="0084406B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84406B">
        <w:rPr>
          <w:rFonts w:ascii="Times New Roman" w:hAnsi="Times New Roman" w:cs="Times New Roman"/>
          <w:color w:val="000000"/>
          <w:sz w:val="27"/>
          <w:szCs w:val="27"/>
        </w:rPr>
        <w:t>Пояснительная записка</w:t>
      </w:r>
      <w:r w:rsidR="002D6FCE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84406B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gram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Н</w:t>
      </w:r>
      <w:proofErr w:type="gramEnd"/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а сегодняшний день, в связи с введением ФГОС ДО психологическая служба в образовательных организациях претерпевает период преобразований. Становится недостаточно использовать только традиционные формы работы. В связи с этим возникает необходимость поиска новых эффективных способов работы, применения новых форм и методов. Наряду с использованием традиционных методов, важную роль в преодолении недостатков развития могут сыграть методы арт-терапии. В настоящее время все более активно применяется такой инновационный </w:t>
      </w:r>
      <w:r w:rsidR="002D6FCE" w:rsidRPr="0084406B">
        <w:rPr>
          <w:rFonts w:ascii="Times New Roman" w:hAnsi="Times New Roman" w:cs="Times New Roman"/>
          <w:color w:val="000000"/>
          <w:sz w:val="27"/>
          <w:szCs w:val="27"/>
        </w:rPr>
        <w:t>здоровье сберегающий</w:t>
      </w:r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 подход, как психотерапия искусством. Одно из направлений – это воздействие посредством изобразительного творчества – арт-терапия или «терапия творческим самовыражением». Включение в работу арт-терапевтических методов соответствует новым ФГОС и строится на принципах разностороннего развития детей с учетом особенностей психофизического развития и индивидуальных возможностей.  Одним из таких методов является рисование на воде – </w:t>
      </w:r>
      <w:proofErr w:type="spell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эбру</w:t>
      </w:r>
      <w:proofErr w:type="spellEnd"/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 (</w:t>
      </w:r>
      <w:proofErr w:type="spell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эбру</w:t>
      </w:r>
      <w:proofErr w:type="spellEnd"/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–т</w:t>
      </w:r>
      <w:proofErr w:type="gramEnd"/>
      <w:r w:rsidRPr="0084406B">
        <w:rPr>
          <w:rFonts w:ascii="Times New Roman" w:hAnsi="Times New Roman" w:cs="Times New Roman"/>
          <w:color w:val="000000"/>
          <w:sz w:val="27"/>
          <w:szCs w:val="27"/>
        </w:rPr>
        <w:t>ерапия</w:t>
      </w:r>
      <w:r>
        <w:rPr>
          <w:rFonts w:ascii="Times New Roman" w:hAnsi="Times New Roman" w:cs="Times New Roman"/>
          <w:color w:val="000000"/>
          <w:sz w:val="27"/>
          <w:szCs w:val="27"/>
        </w:rPr>
        <w:t>)</w:t>
      </w:r>
      <w:r w:rsidRPr="0084406B">
        <w:rPr>
          <w:rFonts w:ascii="Arial" w:hAnsi="Arial" w:cs="Arial"/>
          <w:color w:val="000000"/>
          <w:sz w:val="27"/>
          <w:szCs w:val="27"/>
        </w:rPr>
        <w:t xml:space="preserve"> </w:t>
      </w:r>
      <w:r w:rsidRPr="0084406B">
        <w:rPr>
          <w:rFonts w:ascii="Times New Roman" w:hAnsi="Times New Roman" w:cs="Times New Roman"/>
          <w:color w:val="000000"/>
          <w:sz w:val="27"/>
          <w:szCs w:val="27"/>
        </w:rPr>
        <w:t>В на</w:t>
      </w:r>
      <w:r>
        <w:rPr>
          <w:rFonts w:ascii="Times New Roman" w:hAnsi="Times New Roman" w:cs="Times New Roman"/>
          <w:color w:val="000000"/>
          <w:sz w:val="27"/>
          <w:szCs w:val="27"/>
        </w:rPr>
        <w:t>шем детском саду есть  дети</w:t>
      </w:r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 с </w:t>
      </w:r>
      <w:proofErr w:type="spell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аллергопат</w:t>
      </w:r>
      <w:bookmarkStart w:id="0" w:name="_GoBack"/>
      <w:bookmarkEnd w:id="0"/>
      <w:r w:rsidRPr="0084406B">
        <w:rPr>
          <w:rFonts w:ascii="Times New Roman" w:hAnsi="Times New Roman" w:cs="Times New Roman"/>
          <w:color w:val="000000"/>
          <w:sz w:val="27"/>
          <w:szCs w:val="27"/>
        </w:rPr>
        <w:t>оло</w:t>
      </w:r>
      <w:r>
        <w:rPr>
          <w:rFonts w:ascii="Times New Roman" w:hAnsi="Times New Roman" w:cs="Times New Roman"/>
          <w:color w:val="000000"/>
          <w:sz w:val="27"/>
          <w:szCs w:val="27"/>
        </w:rPr>
        <w:t>гией</w:t>
      </w:r>
      <w:proofErr w:type="spellEnd"/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84406B">
        <w:rPr>
          <w:rFonts w:ascii="Times New Roman" w:hAnsi="Times New Roman" w:cs="Times New Roman"/>
          <w:color w:val="000000"/>
          <w:sz w:val="27"/>
          <w:szCs w:val="27"/>
        </w:rPr>
        <w:t>. Аллергические заболевания, как и другие хронические заболевания, негативно влияют на развитие личности ребенка. Как ограничения в развитии ребенка, выделяют нарушение физической, эмоциональной сферы, а также нарушение адаптации к условиям социальной  среды.</w:t>
      </w:r>
      <w:r w:rsidRPr="0084406B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Как подчёркивают исследования </w:t>
      </w:r>
      <w:proofErr w:type="spell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Ю.Ф.Антропова</w:t>
      </w:r>
      <w:proofErr w:type="spellEnd"/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Ю.С.Шевченко</w:t>
      </w:r>
      <w:proofErr w:type="spellEnd"/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, у детей с </w:t>
      </w:r>
      <w:proofErr w:type="spell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аллергопатологией</w:t>
      </w:r>
      <w:proofErr w:type="spellEnd"/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 наблюдается незрелость эмоциональной сферы</w:t>
      </w:r>
      <w:r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84406B">
        <w:rPr>
          <w:rFonts w:ascii="Arial" w:hAnsi="Arial" w:cs="Arial"/>
          <w:color w:val="000000"/>
          <w:sz w:val="27"/>
          <w:szCs w:val="27"/>
        </w:rPr>
        <w:t xml:space="preserve"> </w:t>
      </w:r>
      <w:r w:rsidRPr="0084406B">
        <w:rPr>
          <w:rFonts w:ascii="Times New Roman" w:hAnsi="Times New Roman" w:cs="Times New Roman"/>
          <w:color w:val="000000"/>
          <w:sz w:val="27"/>
          <w:szCs w:val="27"/>
        </w:rPr>
        <w:t>Эти дети не умеют гармонично взаимодействовать сами с собой, с социумом, с внешним миром.</w:t>
      </w:r>
      <w:r w:rsidRPr="0084406B">
        <w:rPr>
          <w:rFonts w:ascii="Times New Roman" w:hAnsi="Times New Roman" w:cs="Times New Roman"/>
          <w:color w:val="000000"/>
          <w:sz w:val="27"/>
          <w:szCs w:val="27"/>
        </w:rPr>
        <w:br/>
        <w:t xml:space="preserve">Рисование на воде – очень бережный и безопасный метод терапии. Этим он особенно хорош для детей. </w:t>
      </w:r>
      <w:proofErr w:type="spell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Эбру</w:t>
      </w:r>
      <w:proofErr w:type="spellEnd"/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 – терапия помогает справиться со многими проблемами и активно используется в развитии и подготовке ребёнка к современной жизни семье, в детском саду</w:t>
      </w:r>
      <w:r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84406B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Методика позволяет детям преодолеть трудности, выплеснуть отрицательные эмоции, расслабиться и получить много положительных эмоций. </w:t>
      </w:r>
      <w:proofErr w:type="spell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Эбру</w:t>
      </w:r>
      <w:proofErr w:type="spellEnd"/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–терапия также позволяет работать со страхами, тревожностью, замкнутостью и агрессивностью. Помогает снять напряжение (хроническое напряжение формирует мышечные зажимы в теле, результатом которой становятся соматические заболевания), происходит гармонизация эмоциональной сферы ребенка, повышается способность к социальной адаптации, коррекция неврозов и </w:t>
      </w:r>
      <w:proofErr w:type="spellStart"/>
      <w:r w:rsidRPr="0084406B">
        <w:rPr>
          <w:rFonts w:ascii="Times New Roman" w:hAnsi="Times New Roman" w:cs="Times New Roman"/>
          <w:color w:val="000000"/>
          <w:sz w:val="27"/>
          <w:szCs w:val="27"/>
        </w:rPr>
        <w:t>неврозоподобных</w:t>
      </w:r>
      <w:proofErr w:type="spellEnd"/>
      <w:r w:rsidRPr="0084406B">
        <w:rPr>
          <w:rFonts w:ascii="Times New Roman" w:hAnsi="Times New Roman" w:cs="Times New Roman"/>
          <w:color w:val="000000"/>
          <w:sz w:val="27"/>
          <w:szCs w:val="27"/>
        </w:rPr>
        <w:t xml:space="preserve"> состояний. </w:t>
      </w:r>
      <w:r w:rsidR="00B47E48" w:rsidRPr="00B47E48">
        <w:rPr>
          <w:rFonts w:ascii="Times New Roman" w:hAnsi="Times New Roman" w:cs="Times New Roman"/>
          <w:color w:val="000000"/>
          <w:sz w:val="27"/>
          <w:szCs w:val="27"/>
        </w:rPr>
        <w:t>Таким образом, вся творческая деятельность ребенка является важным элементом его развития</w:t>
      </w:r>
      <w:r w:rsidR="00B47E48">
        <w:rPr>
          <w:rFonts w:ascii="Arial" w:hAnsi="Arial" w:cs="Arial"/>
          <w:color w:val="000000"/>
          <w:sz w:val="27"/>
          <w:szCs w:val="27"/>
        </w:rPr>
        <w:t>.</w:t>
      </w:r>
    </w:p>
    <w:p w:rsidR="00B871E1" w:rsidRPr="0084406B" w:rsidRDefault="0084406B">
      <w:pPr>
        <w:rPr>
          <w:rFonts w:ascii="Times New Roman" w:hAnsi="Times New Roman" w:cs="Times New Roman"/>
          <w:sz w:val="28"/>
          <w:szCs w:val="28"/>
        </w:rPr>
      </w:pPr>
      <w:r w:rsidRPr="0084406B">
        <w:rPr>
          <w:rFonts w:ascii="Times New Roman" w:hAnsi="Times New Roman" w:cs="Times New Roman"/>
          <w:color w:val="000000"/>
          <w:sz w:val="27"/>
          <w:szCs w:val="27"/>
        </w:rPr>
        <w:br/>
      </w:r>
    </w:p>
    <w:sectPr w:rsidR="00B871E1" w:rsidRPr="00844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3E"/>
    <w:rsid w:val="002D6FCE"/>
    <w:rsid w:val="0084406B"/>
    <w:rsid w:val="00B47E48"/>
    <w:rsid w:val="00B871E1"/>
    <w:rsid w:val="00EF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11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F11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11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F11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F113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F1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11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11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F11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11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F11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EF113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F1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11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3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6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2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1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9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4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5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6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6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7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9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6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360</Words>
  <Characters>2053</Characters>
  <Application>Microsoft Office Word</Application>
  <DocSecurity>0</DocSecurity>
  <Lines>17</Lines>
  <Paragraphs>4</Paragraphs>
  <ScaleCrop>false</ScaleCrop>
  <Company>diakov.net</Company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Klavdiya</dc:creator>
  <cp:lastModifiedBy>Klavdiya</cp:lastModifiedBy>
  <cp:revision>7</cp:revision>
  <dcterms:created xsi:type="dcterms:W3CDTF">2019-05-26T07:17:00Z</dcterms:created>
  <dcterms:modified xsi:type="dcterms:W3CDTF">2019-05-27T14:29:00Z</dcterms:modified>
</cp:coreProperties>
</file>