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BB8" w:rsidRPr="00261E6E" w:rsidRDefault="00261E6E" w:rsidP="00261E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1E6E">
        <w:rPr>
          <w:rFonts w:ascii="Times New Roman" w:hAnsi="Times New Roman" w:cs="Times New Roman"/>
          <w:b/>
          <w:sz w:val="28"/>
          <w:szCs w:val="28"/>
        </w:rPr>
        <w:t>Эмоциональное развитие детей с нарушениями зрения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61E6E" w:rsidRDefault="00261E6E" w:rsidP="00261E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C5BB8" w:rsidRPr="00261E6E" w:rsidRDefault="00261E6E" w:rsidP="00261E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61E6E">
        <w:rPr>
          <w:rFonts w:ascii="Times New Roman" w:hAnsi="Times New Roman" w:cs="Times New Roman"/>
          <w:sz w:val="28"/>
          <w:szCs w:val="28"/>
        </w:rPr>
        <w:t>Каргинова Ирина Николаевна</w:t>
      </w:r>
    </w:p>
    <w:p w:rsidR="00261E6E" w:rsidRDefault="00261E6E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BB8" w:rsidRDefault="00D659F2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9F2">
        <w:rPr>
          <w:rFonts w:ascii="Times New Roman" w:hAnsi="Times New Roman" w:cs="Times New Roman"/>
          <w:sz w:val="28"/>
          <w:szCs w:val="28"/>
        </w:rPr>
        <w:t>Психология</w:t>
      </w:r>
      <w:r>
        <w:rPr>
          <w:rFonts w:ascii="Times New Roman" w:hAnsi="Times New Roman" w:cs="Times New Roman"/>
          <w:sz w:val="28"/>
          <w:szCs w:val="28"/>
        </w:rPr>
        <w:t xml:space="preserve"> эмоций является одной из немногих проблем, которой неизменно уделяется внимание, как в традиционной, так и в современной науке. Эмоциональное отношение детей принадлежит к числу наименее изученных.</w:t>
      </w:r>
    </w:p>
    <w:p w:rsidR="00D659F2" w:rsidRDefault="00D659F2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Исследование эмоциональных проявлений детей в обычных условиях</w:t>
      </w:r>
      <w:r w:rsidR="00771D44">
        <w:rPr>
          <w:rFonts w:ascii="Times New Roman" w:hAnsi="Times New Roman" w:cs="Times New Roman"/>
          <w:sz w:val="28"/>
          <w:szCs w:val="28"/>
        </w:rPr>
        <w:t xml:space="preserve"> воспитания составляет насущную потребность современной педагогики и психологии. Эмоциональное отношение детей друг к другу и близким взрослым играют очень большую роль в становлении их познавательной и личностной сфер. Это относится и к детям, имеющим отклонения в развитии, в том числе по зрению.</w:t>
      </w:r>
    </w:p>
    <w:p w:rsidR="006A0AD6" w:rsidRDefault="00771D44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индивидуализации процесса воспитания и обучения детей требуют обязательного учёта психофизических особенностей каждого ребёнка, создание оптимальных условий для их полноценного развития</w:t>
      </w:r>
      <w:r w:rsidR="006A0AD6">
        <w:rPr>
          <w:rFonts w:ascii="Times New Roman" w:hAnsi="Times New Roman" w:cs="Times New Roman"/>
          <w:sz w:val="28"/>
          <w:szCs w:val="28"/>
        </w:rPr>
        <w:t xml:space="preserve"> личностного становления, оказание своевременной психолого-педагогической помощи детям с отклонением в развитии. Среди этих детей особое место занимают дети с нарушением зрения.</w:t>
      </w:r>
    </w:p>
    <w:p w:rsidR="00282935" w:rsidRDefault="006A0AD6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Известно, что по изучению эмоционального развития детей с нарушениями зрения специальных исследований очень мало. Ряд авторов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Т.А.Власова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К.С.Лебеди</w:t>
      </w:r>
      <w:r w:rsidR="00AD2E5F">
        <w:rPr>
          <w:rFonts w:ascii="Times New Roman" w:hAnsi="Times New Roman" w:cs="Times New Roman"/>
          <w:sz w:val="28"/>
          <w:szCs w:val="28"/>
        </w:rPr>
        <w:t>нская</w:t>
      </w:r>
      <w:proofErr w:type="spellEnd"/>
      <w:r w:rsidR="00AD2E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2E5F">
        <w:rPr>
          <w:rFonts w:ascii="Times New Roman" w:hAnsi="Times New Roman" w:cs="Times New Roman"/>
          <w:sz w:val="28"/>
          <w:szCs w:val="28"/>
        </w:rPr>
        <w:t>Е.М.Самодумская</w:t>
      </w:r>
      <w:proofErr w:type="spellEnd"/>
      <w:r w:rsidR="00AD2E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2E5F">
        <w:rPr>
          <w:rFonts w:ascii="Times New Roman" w:hAnsi="Times New Roman" w:cs="Times New Roman"/>
          <w:sz w:val="28"/>
          <w:szCs w:val="28"/>
        </w:rPr>
        <w:t>У.В.Улье</w:t>
      </w:r>
      <w:r>
        <w:rPr>
          <w:rFonts w:ascii="Times New Roman" w:hAnsi="Times New Roman" w:cs="Times New Roman"/>
          <w:sz w:val="28"/>
          <w:szCs w:val="28"/>
        </w:rPr>
        <w:t>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 отмечают недостаточность развития эмоциональной сферы, её незрелость, проявляющуюся в ситуативности поведения, нестойкости, нестабильности эмоциональных проявлений и в конечном результате</w:t>
      </w:r>
      <w:r w:rsidR="00282935">
        <w:rPr>
          <w:rFonts w:ascii="Times New Roman" w:hAnsi="Times New Roman" w:cs="Times New Roman"/>
          <w:sz w:val="28"/>
          <w:szCs w:val="28"/>
        </w:rPr>
        <w:t>, в нереализованности возрастного потенциала в формировании эмоциональной коррекции поведения. Эти особенности исследователи (</w:t>
      </w:r>
      <w:proofErr w:type="spellStart"/>
      <w:r w:rsidR="00282935">
        <w:rPr>
          <w:rFonts w:ascii="Times New Roman" w:hAnsi="Times New Roman" w:cs="Times New Roman"/>
          <w:sz w:val="28"/>
          <w:szCs w:val="28"/>
        </w:rPr>
        <w:t>Л.В.Кузнецова</w:t>
      </w:r>
      <w:proofErr w:type="spellEnd"/>
      <w:r w:rsidR="002829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2935">
        <w:rPr>
          <w:rFonts w:ascii="Times New Roman" w:hAnsi="Times New Roman" w:cs="Times New Roman"/>
          <w:sz w:val="28"/>
          <w:szCs w:val="28"/>
        </w:rPr>
        <w:t>С.А.Поддубная</w:t>
      </w:r>
      <w:proofErr w:type="spellEnd"/>
      <w:r w:rsidR="00282935">
        <w:rPr>
          <w:rFonts w:ascii="Times New Roman" w:hAnsi="Times New Roman" w:cs="Times New Roman"/>
          <w:sz w:val="28"/>
          <w:szCs w:val="28"/>
        </w:rPr>
        <w:t xml:space="preserve"> и др.) связывают с незаконченным развитием мозга ребёнка, спецификой его дефекта, которые часто сопряжены с отклонениями зрения.</w:t>
      </w:r>
    </w:p>
    <w:p w:rsidR="007B3F0C" w:rsidRDefault="00282935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нарушением зрения</w:t>
      </w:r>
      <w:r w:rsidR="00261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61E6E">
        <w:rPr>
          <w:rFonts w:ascii="Times New Roman" w:hAnsi="Times New Roman" w:cs="Times New Roman"/>
          <w:sz w:val="28"/>
          <w:szCs w:val="28"/>
        </w:rPr>
        <w:t xml:space="preserve">  очень сложная педагогическая задача</w:t>
      </w:r>
      <w:r w:rsidR="00AD2E5F">
        <w:rPr>
          <w:rFonts w:ascii="Times New Roman" w:hAnsi="Times New Roman" w:cs="Times New Roman"/>
          <w:sz w:val="28"/>
          <w:szCs w:val="28"/>
        </w:rPr>
        <w:t>,</w:t>
      </w:r>
      <w:r w:rsidR="00261E6E">
        <w:rPr>
          <w:rFonts w:ascii="Times New Roman" w:hAnsi="Times New Roman" w:cs="Times New Roman"/>
          <w:sz w:val="28"/>
          <w:szCs w:val="28"/>
        </w:rPr>
        <w:t xml:space="preserve"> </w:t>
      </w:r>
      <w:r w:rsidR="00A14F73">
        <w:rPr>
          <w:rFonts w:ascii="Times New Roman" w:hAnsi="Times New Roman" w:cs="Times New Roman"/>
          <w:sz w:val="28"/>
          <w:szCs w:val="28"/>
        </w:rPr>
        <w:t>считает</w:t>
      </w:r>
      <w:r w:rsidR="00261E6E" w:rsidRPr="00261E6E">
        <w:rPr>
          <w:rFonts w:ascii="Times New Roman" w:hAnsi="Times New Roman" w:cs="Times New Roman"/>
          <w:sz w:val="28"/>
          <w:szCs w:val="28"/>
        </w:rPr>
        <w:t xml:space="preserve"> </w:t>
      </w:r>
      <w:r w:rsidR="00261E6E">
        <w:rPr>
          <w:rFonts w:ascii="Times New Roman" w:hAnsi="Times New Roman" w:cs="Times New Roman"/>
          <w:sz w:val="28"/>
          <w:szCs w:val="28"/>
        </w:rPr>
        <w:t>Е.Н.Васильева.</w:t>
      </w:r>
      <w:r w:rsidR="00A14F73">
        <w:rPr>
          <w:rFonts w:ascii="Times New Roman" w:hAnsi="Times New Roman" w:cs="Times New Roman"/>
          <w:sz w:val="28"/>
          <w:szCs w:val="28"/>
        </w:rPr>
        <w:t xml:space="preserve"> </w:t>
      </w:r>
      <w:r w:rsidR="00261E6E">
        <w:rPr>
          <w:rFonts w:ascii="Times New Roman" w:hAnsi="Times New Roman" w:cs="Times New Roman"/>
          <w:sz w:val="28"/>
          <w:szCs w:val="28"/>
        </w:rPr>
        <w:t>Д</w:t>
      </w:r>
      <w:r w:rsidR="00A14F73">
        <w:rPr>
          <w:rFonts w:ascii="Times New Roman" w:hAnsi="Times New Roman" w:cs="Times New Roman"/>
          <w:sz w:val="28"/>
          <w:szCs w:val="28"/>
        </w:rPr>
        <w:t>ефицит эмоциональных контактов детей с нарушением зрения со взрослыми и свер</w:t>
      </w:r>
      <w:r w:rsidR="007B3F0C">
        <w:rPr>
          <w:rFonts w:ascii="Times New Roman" w:hAnsi="Times New Roman" w:cs="Times New Roman"/>
          <w:sz w:val="28"/>
          <w:szCs w:val="28"/>
        </w:rPr>
        <w:t>с</w:t>
      </w:r>
      <w:r w:rsidR="00A14F73">
        <w:rPr>
          <w:rFonts w:ascii="Times New Roman" w:hAnsi="Times New Roman" w:cs="Times New Roman"/>
          <w:sz w:val="28"/>
          <w:szCs w:val="28"/>
        </w:rPr>
        <w:t>тниками,</w:t>
      </w:r>
      <w:r w:rsidR="007B3F0C">
        <w:rPr>
          <w:rFonts w:ascii="Times New Roman" w:hAnsi="Times New Roman" w:cs="Times New Roman"/>
          <w:sz w:val="28"/>
          <w:szCs w:val="28"/>
        </w:rPr>
        <w:t xml:space="preserve"> их ущербность, не могут не затруднять или не искажать их личностное становление.</w:t>
      </w:r>
    </w:p>
    <w:p w:rsidR="00143D9B" w:rsidRPr="00143D9B" w:rsidRDefault="007B3F0C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 с нарушением зрения не умеет самостоятельно</w:t>
      </w:r>
      <w:r w:rsidR="00B41F16">
        <w:rPr>
          <w:rFonts w:ascii="Times New Roman" w:hAnsi="Times New Roman" w:cs="Times New Roman"/>
          <w:sz w:val="28"/>
          <w:szCs w:val="28"/>
        </w:rPr>
        <w:t xml:space="preserve"> выражать свои чувства, эмоциональные переживания, так как способность произвольно управлять своими действиями и эмоциями складываются на протяжении всего детства. Эмоции проходят путь прогрессивного развития, приобретая всё более богатое содержание и более сложные формы проявления под влиянием социальных условий жизни и воспитания. Выявлено, что психика аномального ребёнка развивается по тем же основным законам, что и нормально-развивающегося (</w:t>
      </w:r>
      <w:proofErr w:type="spellStart"/>
      <w:r w:rsidR="00B41F16">
        <w:rPr>
          <w:rFonts w:ascii="Times New Roman" w:hAnsi="Times New Roman" w:cs="Times New Roman"/>
          <w:sz w:val="28"/>
          <w:szCs w:val="28"/>
        </w:rPr>
        <w:t>Р.М.Боскис</w:t>
      </w:r>
      <w:proofErr w:type="spellEnd"/>
      <w:r w:rsidR="00B41F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F16">
        <w:rPr>
          <w:rFonts w:ascii="Times New Roman" w:hAnsi="Times New Roman" w:cs="Times New Roman"/>
          <w:sz w:val="28"/>
          <w:szCs w:val="28"/>
        </w:rPr>
        <w:t>Т.А.Власова</w:t>
      </w:r>
      <w:proofErr w:type="spellEnd"/>
      <w:r w:rsidR="00B41F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F16">
        <w:rPr>
          <w:rFonts w:ascii="Times New Roman" w:hAnsi="Times New Roman" w:cs="Times New Roman"/>
          <w:sz w:val="28"/>
          <w:szCs w:val="28"/>
        </w:rPr>
        <w:t>Л.С.Волкова</w:t>
      </w:r>
      <w:proofErr w:type="spellEnd"/>
      <w:r w:rsidR="00B41F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F16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="00B41F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F16">
        <w:rPr>
          <w:rFonts w:ascii="Times New Roman" w:hAnsi="Times New Roman" w:cs="Times New Roman"/>
          <w:sz w:val="28"/>
          <w:szCs w:val="28"/>
        </w:rPr>
        <w:t>М.И.</w:t>
      </w:r>
      <w:r w:rsidR="00143D9B">
        <w:rPr>
          <w:rFonts w:ascii="Times New Roman" w:hAnsi="Times New Roman" w:cs="Times New Roman"/>
          <w:sz w:val="28"/>
          <w:szCs w:val="28"/>
        </w:rPr>
        <w:t>Земцова</w:t>
      </w:r>
      <w:proofErr w:type="spellEnd"/>
      <w:r w:rsidR="00143D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3D9B">
        <w:rPr>
          <w:rFonts w:ascii="Times New Roman" w:hAnsi="Times New Roman" w:cs="Times New Roman"/>
          <w:sz w:val="28"/>
          <w:szCs w:val="28"/>
        </w:rPr>
        <w:t>В.Л.Лубовский</w:t>
      </w:r>
      <w:proofErr w:type="spellEnd"/>
      <w:r w:rsidR="00143D9B">
        <w:rPr>
          <w:rFonts w:ascii="Times New Roman" w:hAnsi="Times New Roman" w:cs="Times New Roman"/>
          <w:sz w:val="28"/>
          <w:szCs w:val="28"/>
        </w:rPr>
        <w:t xml:space="preserve"> и др.) В дефектологии, однако, </w:t>
      </w:r>
      <w:proofErr w:type="spellStart"/>
      <w:r w:rsidR="00143D9B">
        <w:rPr>
          <w:rFonts w:ascii="Times New Roman" w:hAnsi="Times New Roman" w:cs="Times New Roman"/>
          <w:sz w:val="28"/>
          <w:szCs w:val="28"/>
        </w:rPr>
        <w:t>предпологается</w:t>
      </w:r>
      <w:proofErr w:type="spellEnd"/>
      <w:r w:rsidR="00143D9B">
        <w:rPr>
          <w:rFonts w:ascii="Times New Roman" w:hAnsi="Times New Roman" w:cs="Times New Roman"/>
          <w:sz w:val="28"/>
          <w:szCs w:val="28"/>
        </w:rPr>
        <w:t>, что</w:t>
      </w:r>
      <w:r w:rsidR="00143D9B" w:rsidRPr="00143D9B">
        <w:rPr>
          <w:rFonts w:ascii="Times New Roman" w:hAnsi="Times New Roman" w:cs="Times New Roman"/>
          <w:sz w:val="28"/>
          <w:szCs w:val="28"/>
        </w:rPr>
        <w:t>:</w:t>
      </w:r>
    </w:p>
    <w:p w:rsidR="00143D9B" w:rsidRPr="00143D9B" w:rsidRDefault="00143D9B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-нарушение зрения у детей сказывается на темпах их личностного становления и на своеобразии формирования их эмоциональной сферы, характеризующей их отношения к сверстникам и взрослым</w:t>
      </w:r>
      <w:r w:rsidRPr="00143D9B">
        <w:rPr>
          <w:rFonts w:ascii="Times New Roman" w:hAnsi="Times New Roman" w:cs="Times New Roman"/>
          <w:sz w:val="28"/>
          <w:szCs w:val="28"/>
        </w:rPr>
        <w:t>;</w:t>
      </w:r>
    </w:p>
    <w:p w:rsidR="00143D9B" w:rsidRDefault="00143D9B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D9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 формирование эмоционального отношения к родственникам у ребёнка с нарушением зрения большое влияние оказывает специфика детско-родительских отношений</w:t>
      </w:r>
      <w:r w:rsidRPr="00143D9B">
        <w:rPr>
          <w:rFonts w:ascii="Times New Roman" w:hAnsi="Times New Roman" w:cs="Times New Roman"/>
          <w:sz w:val="28"/>
          <w:szCs w:val="28"/>
        </w:rPr>
        <w:t>;</w:t>
      </w:r>
    </w:p>
    <w:p w:rsidR="0072473D" w:rsidRDefault="00143D9B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-разработанная система педагогических средств коррекции психического</w:t>
      </w:r>
      <w:r w:rsidR="0072473D">
        <w:rPr>
          <w:rFonts w:ascii="Times New Roman" w:hAnsi="Times New Roman" w:cs="Times New Roman"/>
          <w:sz w:val="28"/>
          <w:szCs w:val="28"/>
        </w:rPr>
        <w:t xml:space="preserve"> развития детей с нарушением зрения в коррекционных школах может быть дополнена специфическим содержанием, нацеленным на коррекцию сферы их эмоционального развития.</w:t>
      </w:r>
    </w:p>
    <w:p w:rsidR="00044746" w:rsidRPr="00044746" w:rsidRDefault="0072473D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Эмоции (от французского –</w:t>
      </w:r>
      <w:r>
        <w:rPr>
          <w:rFonts w:ascii="Times New Roman" w:hAnsi="Times New Roman" w:cs="Times New Roman"/>
          <w:sz w:val="28"/>
          <w:szCs w:val="28"/>
          <w:lang w:val="en-US"/>
        </w:rPr>
        <w:t>emotion</w:t>
      </w:r>
      <w:r w:rsidRPr="0072473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волнение) представляют собой реакции людей на воздействие внутренних и внешних раздражителей, имеющие ярко выраженную субъективную окраску и охватывающие все виды чувствительности</w:t>
      </w:r>
      <w:r w:rsidR="00044746">
        <w:rPr>
          <w:rFonts w:ascii="Times New Roman" w:hAnsi="Times New Roman" w:cs="Times New Roman"/>
          <w:sz w:val="28"/>
          <w:szCs w:val="28"/>
        </w:rPr>
        <w:t xml:space="preserve"> и переживаний. Связаны с удовлетворением (положительные эмоции) или неудовлетворением (отрицательные эмоции) различных потребностей организма. Дифференцированные и устойчивые эмоции, возникающие на основе высших социальных потребностей человека, обычно называются чувствами. В эмоции ребёнка можно выделить три основные функции</w:t>
      </w:r>
      <w:r w:rsidR="00044746" w:rsidRPr="00044746">
        <w:rPr>
          <w:rFonts w:ascii="Times New Roman" w:hAnsi="Times New Roman" w:cs="Times New Roman"/>
          <w:sz w:val="28"/>
          <w:szCs w:val="28"/>
        </w:rPr>
        <w:t>:</w:t>
      </w:r>
    </w:p>
    <w:p w:rsidR="00044746" w:rsidRPr="00044746" w:rsidRDefault="00044746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74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синтезирующая, заключается в достижении целостного восприятия мира ребёнка</w:t>
      </w:r>
      <w:r w:rsidRPr="00044746">
        <w:rPr>
          <w:rFonts w:ascii="Times New Roman" w:hAnsi="Times New Roman" w:cs="Times New Roman"/>
          <w:sz w:val="28"/>
          <w:szCs w:val="28"/>
        </w:rPr>
        <w:t>;</w:t>
      </w:r>
    </w:p>
    <w:p w:rsidR="00771D44" w:rsidRPr="00B27DEF" w:rsidRDefault="00044746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менее важной является</w:t>
      </w:r>
      <w:r w:rsidR="00B27DEF">
        <w:rPr>
          <w:rFonts w:ascii="Times New Roman" w:hAnsi="Times New Roman" w:cs="Times New Roman"/>
          <w:sz w:val="28"/>
          <w:szCs w:val="28"/>
        </w:rPr>
        <w:t xml:space="preserve"> функция закрепления опыта освоения окружающего мира, образы которого благодаря эмоциональной насыщенности обретают для ребёнка внутреннюю достоверность и значимость</w:t>
      </w:r>
      <w:r w:rsidR="00B27DEF" w:rsidRPr="00B27DEF">
        <w:rPr>
          <w:rFonts w:ascii="Times New Roman" w:hAnsi="Times New Roman" w:cs="Times New Roman"/>
          <w:sz w:val="28"/>
          <w:szCs w:val="28"/>
        </w:rPr>
        <w:t>;</w:t>
      </w:r>
    </w:p>
    <w:p w:rsidR="00B27DEF" w:rsidRDefault="00B27DEF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-экспрессивная, связанная с осуществлением и развитием связей ребёнка с другими людьми, осуществлением его деятельности и общения.</w:t>
      </w:r>
    </w:p>
    <w:p w:rsidR="00B27DEF" w:rsidRDefault="00B27DEF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Своеобразие эмоционального отражения объективной действительности состоит в том, что оно отражает отношение человека к окружающему миру, </w:t>
      </w:r>
      <w:r w:rsidR="00FB4B84">
        <w:rPr>
          <w:rFonts w:ascii="Times New Roman" w:hAnsi="Times New Roman" w:cs="Times New Roman"/>
          <w:sz w:val="28"/>
          <w:szCs w:val="28"/>
        </w:rPr>
        <w:t>к другим людям и к самому себе. Эмоции вызываются предметами и явлениями природы, общественными событиями, взаимоотношениями с другими людьми.</w:t>
      </w:r>
    </w:p>
    <w:p w:rsidR="00FB4B84" w:rsidRDefault="00FB4B84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сенсорных или эмпирических характеристик эмоции делятся на положительные и отрицательные. Любая эмоция может быть и как позитивной, так и негативной, что определяется степенью участия в адаптации индивида в конкретной ситуации. Эмоции воздействуют на все стороны поведения человека. Они активизируют и организуют восприятие, мышление и устремление ребёнка. Эмоции оказывают непосредственное</w:t>
      </w:r>
      <w:r w:rsidR="00BF3F1D">
        <w:rPr>
          <w:rFonts w:ascii="Times New Roman" w:hAnsi="Times New Roman" w:cs="Times New Roman"/>
          <w:sz w:val="28"/>
          <w:szCs w:val="28"/>
        </w:rPr>
        <w:t xml:space="preserve"> влияние на перцептивные процессы, фильтруют информацию, которую человек получает при помощи органов чувств, активно вмешиваются в процесс её последующей обработки.</w:t>
      </w:r>
    </w:p>
    <w:p w:rsidR="004D27A2" w:rsidRDefault="00BF3F1D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</w:t>
      </w:r>
      <w:r w:rsidR="004D27A2">
        <w:rPr>
          <w:rFonts w:ascii="Times New Roman" w:hAnsi="Times New Roman" w:cs="Times New Roman"/>
          <w:sz w:val="28"/>
          <w:szCs w:val="28"/>
        </w:rPr>
        <w:t xml:space="preserve"> от индивидуальной высоты эмоционального порога, дети в различной степени переживают и проявляют ту или иную эмоцию, и это в значительной степени определяет их взаимоотношения с окружающими людьми. С другой стороны, реакция окружающих людей на эмоциональные </w:t>
      </w:r>
      <w:r w:rsidR="004D27A2">
        <w:rPr>
          <w:rFonts w:ascii="Times New Roman" w:hAnsi="Times New Roman" w:cs="Times New Roman"/>
          <w:sz w:val="28"/>
          <w:szCs w:val="28"/>
        </w:rPr>
        <w:lastRenderedPageBreak/>
        <w:t>проявления ребёнка, непосредственно влияет на становление его эмоционального стиля и формирование личностных черт.</w:t>
      </w:r>
    </w:p>
    <w:p w:rsidR="00BF3F1D" w:rsidRDefault="004D27A2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развития ребёнка</w:t>
      </w:r>
      <w:r w:rsidR="00CB0D22">
        <w:rPr>
          <w:rFonts w:ascii="Times New Roman" w:hAnsi="Times New Roman" w:cs="Times New Roman"/>
          <w:sz w:val="28"/>
          <w:szCs w:val="28"/>
        </w:rPr>
        <w:t>, эмоции приобретают сложно обусловленный характер, дифференцируются и образуют многообразные виды так называемых высшихэмоциональных процессов</w:t>
      </w:r>
      <w:r w:rsidR="00CB0D22" w:rsidRPr="00CB0D22">
        <w:rPr>
          <w:rFonts w:ascii="Times New Roman" w:hAnsi="Times New Roman" w:cs="Times New Roman"/>
          <w:sz w:val="28"/>
          <w:szCs w:val="28"/>
        </w:rPr>
        <w:t xml:space="preserve">: </w:t>
      </w:r>
      <w:r w:rsidR="00CB0D22">
        <w:rPr>
          <w:rFonts w:ascii="Times New Roman" w:hAnsi="Times New Roman" w:cs="Times New Roman"/>
          <w:sz w:val="28"/>
          <w:szCs w:val="28"/>
        </w:rPr>
        <w:t>социальных, интеллектуальных, эстетических, которые составляют у ребёнка главное содержание его эмоциональной жизни.</w:t>
      </w:r>
    </w:p>
    <w:p w:rsidR="00591C10" w:rsidRDefault="00591C10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Маленький ребёнок, переживая страх, бросится к родителям, но в сознании ребёнка младшего школьного возраста такое поведение ассоциировано с эмоцией стыда, поэтому он старается овладеть собой и по-другому оценить степень опасности, занять более выгодную</w:t>
      </w:r>
      <w:r w:rsidR="00B749C8">
        <w:rPr>
          <w:rFonts w:ascii="Times New Roman" w:hAnsi="Times New Roman" w:cs="Times New Roman"/>
          <w:sz w:val="28"/>
          <w:szCs w:val="28"/>
        </w:rPr>
        <w:t xml:space="preserve"> позицию, а если это не удается, просто игнорирует угрозу. С возрастом реакции, вызванные эмоциональным переживанием, становятся приближёнными к нормам поведения в обществе. Мимические проявления</w:t>
      </w:r>
      <w:r w:rsidR="00851E48">
        <w:rPr>
          <w:rFonts w:ascii="Times New Roman" w:hAnsi="Times New Roman" w:cs="Times New Roman"/>
          <w:sz w:val="28"/>
          <w:szCs w:val="28"/>
        </w:rPr>
        <w:t xml:space="preserve"> становятся более дифференцированными. С возрастом, человек меньше проявляет эмоции</w:t>
      </w:r>
      <w:r w:rsidR="00851E48" w:rsidRPr="00851E48">
        <w:rPr>
          <w:rFonts w:ascii="Times New Roman" w:hAnsi="Times New Roman" w:cs="Times New Roman"/>
          <w:sz w:val="28"/>
          <w:szCs w:val="28"/>
        </w:rPr>
        <w:t>:</w:t>
      </w:r>
      <w:r w:rsidR="00851E48">
        <w:rPr>
          <w:rFonts w:ascii="Times New Roman" w:hAnsi="Times New Roman" w:cs="Times New Roman"/>
          <w:sz w:val="28"/>
          <w:szCs w:val="28"/>
        </w:rPr>
        <w:t xml:space="preserve"> печали, смущения, стыда. Меняются не только эмоциональные реакции, но и активаторы конкретных эмоций. Например, 13-месячный ребёнок на уход матери отреагирует негативным</w:t>
      </w:r>
      <w:r w:rsidR="00F0145A">
        <w:rPr>
          <w:rFonts w:ascii="Times New Roman" w:hAnsi="Times New Roman" w:cs="Times New Roman"/>
          <w:sz w:val="28"/>
          <w:szCs w:val="28"/>
        </w:rPr>
        <w:t xml:space="preserve"> протестом, а 13-летний ребёнок может проявить эмоции радости, узнав о том, что</w:t>
      </w:r>
      <w:r w:rsidR="005576DF">
        <w:rPr>
          <w:rFonts w:ascii="Times New Roman" w:hAnsi="Times New Roman" w:cs="Times New Roman"/>
          <w:sz w:val="28"/>
          <w:szCs w:val="28"/>
        </w:rPr>
        <w:t xml:space="preserve"> родители на весь вечер уходят из дома. Таким образом, одно и то же событие может вызвать разные эмоции в зависимости от возраста ребёнка, его индивидуальных особенностей и обстоятельств.</w:t>
      </w:r>
    </w:p>
    <w:p w:rsidR="005576DF" w:rsidRDefault="005576DF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эмоционального мира ребёнка, означает и процесс овладения им экспрессивными эталонами, то есть, принятыми в обществе средствами проявления своего эмоционального отношения. Эмоциональный отклик ребёнка на воздействие взрослого</w:t>
      </w:r>
      <w:r w:rsidR="00882E8F">
        <w:rPr>
          <w:rFonts w:ascii="Times New Roman" w:hAnsi="Times New Roman" w:cs="Times New Roman"/>
          <w:sz w:val="28"/>
          <w:szCs w:val="28"/>
        </w:rPr>
        <w:t xml:space="preserve"> и способность видеть его радость, боль, вникать в переживания, сочувствовать и сопереживать, во многом зависит от способов проявления эмоций, от характера складывающихся между ними отношений. Не однозначны эмоциональные переживания ребёнком похвалы или упрёка. Отсутствие эмпатии может </w:t>
      </w:r>
      <w:proofErr w:type="spellStart"/>
      <w:r w:rsidR="00882E8F">
        <w:rPr>
          <w:rFonts w:ascii="Times New Roman" w:hAnsi="Times New Roman" w:cs="Times New Roman"/>
          <w:sz w:val="28"/>
          <w:szCs w:val="28"/>
        </w:rPr>
        <w:t>продукцироваться</w:t>
      </w:r>
      <w:proofErr w:type="spellEnd"/>
      <w:r w:rsidR="00882E8F">
        <w:rPr>
          <w:rFonts w:ascii="Times New Roman" w:hAnsi="Times New Roman" w:cs="Times New Roman"/>
          <w:sz w:val="28"/>
          <w:szCs w:val="28"/>
        </w:rPr>
        <w:t xml:space="preserve"> как направленностью переживаний на себя, так и отчуждением по отношению ко взрослому, степень эмоциональной экспрессивности оказывает существенное влияние на характер межличностных отношений. Поэтому, фиксация эмоционально-выразительных средств представляет один из важнейших показателей эмоций.</w:t>
      </w:r>
    </w:p>
    <w:p w:rsidR="00FD1255" w:rsidRPr="00FD1255" w:rsidRDefault="00FD1255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Осн</w:t>
      </w:r>
      <w:r w:rsidR="00882E8F">
        <w:rPr>
          <w:rFonts w:ascii="Times New Roman" w:hAnsi="Times New Roman" w:cs="Times New Roman"/>
          <w:sz w:val="28"/>
          <w:szCs w:val="28"/>
        </w:rPr>
        <w:t>овные</w:t>
      </w:r>
      <w:r>
        <w:rPr>
          <w:rFonts w:ascii="Times New Roman" w:hAnsi="Times New Roman" w:cs="Times New Roman"/>
          <w:sz w:val="28"/>
          <w:szCs w:val="28"/>
        </w:rPr>
        <w:t xml:space="preserve"> группы показателей эмоциональных проявлений ребёнка</w:t>
      </w:r>
      <w:r w:rsidRPr="00FD1255">
        <w:rPr>
          <w:rFonts w:ascii="Times New Roman" w:hAnsi="Times New Roman" w:cs="Times New Roman"/>
          <w:sz w:val="28"/>
          <w:szCs w:val="28"/>
        </w:rPr>
        <w:t>:</w:t>
      </w:r>
    </w:p>
    <w:p w:rsidR="00FD1255" w:rsidRPr="00FD1255" w:rsidRDefault="00FD1255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-действия, поступки, способы общения со взрослыми и сверстниками</w:t>
      </w:r>
      <w:r w:rsidRPr="00FD1255">
        <w:rPr>
          <w:rFonts w:ascii="Times New Roman" w:hAnsi="Times New Roman" w:cs="Times New Roman"/>
          <w:sz w:val="28"/>
          <w:szCs w:val="28"/>
        </w:rPr>
        <w:t>;</w:t>
      </w:r>
    </w:p>
    <w:p w:rsidR="00FD1255" w:rsidRDefault="00FD1255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2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выразительная симптоматика (вербальная и невербальная экспрессия)</w:t>
      </w:r>
      <w:r w:rsidRPr="00FD1255">
        <w:rPr>
          <w:rFonts w:ascii="Times New Roman" w:hAnsi="Times New Roman" w:cs="Times New Roman"/>
          <w:sz w:val="28"/>
          <w:szCs w:val="28"/>
        </w:rPr>
        <w:t>;</w:t>
      </w:r>
    </w:p>
    <w:p w:rsidR="00FD1255" w:rsidRDefault="00FD1255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-изменения в представлении и отношении ребёнка к ситуации и людям.</w:t>
      </w:r>
    </w:p>
    <w:p w:rsidR="00882E8F" w:rsidRDefault="00FD1255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Учитывая, что эмоциональные переживания детей кратковременны, можно выделить фиксацию так называемых косвенных проявлений эмоционального отношения к другому лицу и к результатам деятельности.К ним относятся</w:t>
      </w:r>
      <w:r w:rsidRPr="00FD125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стремление к качественному исполнению, инициативность, заинтересованность в результате, желание продолжать деятельность</w:t>
      </w:r>
      <w:r w:rsidR="00C72D9A">
        <w:rPr>
          <w:rFonts w:ascii="Times New Roman" w:hAnsi="Times New Roman" w:cs="Times New Roman"/>
          <w:sz w:val="28"/>
          <w:szCs w:val="28"/>
        </w:rPr>
        <w:t xml:space="preserve">, общее радостное волнение, доброжелательность к окружающим, повышение уровня </w:t>
      </w:r>
      <w:r w:rsidR="00C72D9A">
        <w:rPr>
          <w:rFonts w:ascii="Times New Roman" w:hAnsi="Times New Roman" w:cs="Times New Roman"/>
          <w:sz w:val="28"/>
          <w:szCs w:val="28"/>
        </w:rPr>
        <w:lastRenderedPageBreak/>
        <w:t xml:space="preserve">притязаний и самооценки. В случае эмоционально-отрицательного отношения, эти показатели противоположны по содержанию. Для проявления гуманных отношений к другому человеку в </w:t>
      </w:r>
      <w:proofErr w:type="spellStart"/>
      <w:r w:rsidR="00C72D9A">
        <w:rPr>
          <w:rFonts w:ascii="Times New Roman" w:hAnsi="Times New Roman" w:cs="Times New Roman"/>
          <w:sz w:val="28"/>
          <w:szCs w:val="28"/>
        </w:rPr>
        <w:t>антогенезе</w:t>
      </w:r>
      <w:proofErr w:type="spellEnd"/>
      <w:r w:rsidR="00C72D9A">
        <w:rPr>
          <w:rFonts w:ascii="Times New Roman" w:hAnsi="Times New Roman" w:cs="Times New Roman"/>
          <w:sz w:val="28"/>
          <w:szCs w:val="28"/>
        </w:rPr>
        <w:t>, необходимы определённые новообразования, удовлетворение потребности в любви, добром отношении взрослого. При отсутствии эмпатии в детстве, у ребёнка не возникает доверия к взрослому и не создаётся основа для добрых чувств к другому человеку. Например, ребёнок рано сталкивается с обидами, жестокостью или безразличием к себе и своим потребностям, либо в семье отсутст</w:t>
      </w:r>
      <w:r w:rsidR="00B87FD6">
        <w:rPr>
          <w:rFonts w:ascii="Times New Roman" w:hAnsi="Times New Roman" w:cs="Times New Roman"/>
          <w:sz w:val="28"/>
          <w:szCs w:val="28"/>
        </w:rPr>
        <w:t>вуют отношения любви, вследствие</w:t>
      </w:r>
      <w:r w:rsidR="00C72D9A">
        <w:rPr>
          <w:rFonts w:ascii="Times New Roman" w:hAnsi="Times New Roman" w:cs="Times New Roman"/>
          <w:sz w:val="28"/>
          <w:szCs w:val="28"/>
        </w:rPr>
        <w:t xml:space="preserve"> чего, он не имеет</w:t>
      </w:r>
      <w:r w:rsidR="00B87FD6">
        <w:rPr>
          <w:rFonts w:ascii="Times New Roman" w:hAnsi="Times New Roman" w:cs="Times New Roman"/>
          <w:sz w:val="28"/>
          <w:szCs w:val="28"/>
        </w:rPr>
        <w:t xml:space="preserve"> соответствующих эталонов эмоционального взаимодействия.</w:t>
      </w:r>
    </w:p>
    <w:p w:rsidR="00992A9E" w:rsidRDefault="00992A9E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среда в подобных случаях способна выполнять функцию компенсации посредством эмоциональных форм общения, игр, совместных продуктивных видов деятельности ребёнка со взрослыми и другими детьми, насыщенных гуманными чувствами и стимулирующих потребность в их проявлении.</w:t>
      </w:r>
    </w:p>
    <w:p w:rsidR="00992A9E" w:rsidRDefault="00992A9E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эмоции играют</w:t>
      </w:r>
      <w:r w:rsidR="00A55652">
        <w:rPr>
          <w:rFonts w:ascii="Times New Roman" w:hAnsi="Times New Roman" w:cs="Times New Roman"/>
          <w:sz w:val="28"/>
          <w:szCs w:val="28"/>
        </w:rPr>
        <w:t xml:space="preserve"> большую</w:t>
      </w:r>
      <w:r w:rsidR="00587E87">
        <w:rPr>
          <w:rFonts w:ascii="Times New Roman" w:hAnsi="Times New Roman" w:cs="Times New Roman"/>
          <w:sz w:val="28"/>
          <w:szCs w:val="28"/>
        </w:rPr>
        <w:t xml:space="preserve"> роль в жизнедеятельности человека. Оценивая эмоциональное состояние другого человека, ребёнок идентифицирует себя с ним. Существует зависимость форм эмоционального отношения ко взрослому и сверстникам от типа действенности нравственных представлений ребёнка.</w:t>
      </w:r>
    </w:p>
    <w:p w:rsidR="00587E87" w:rsidRDefault="00587E87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современной тифлопедагогике существует классификация детей с нарушением зрения, согласно которой, все дети, имеющие нарушение зрения разделяются на категории</w:t>
      </w:r>
      <w:r w:rsidRPr="00587E87">
        <w:rPr>
          <w:rFonts w:ascii="Times New Roman" w:hAnsi="Times New Roman" w:cs="Times New Roman"/>
          <w:sz w:val="28"/>
          <w:szCs w:val="28"/>
        </w:rPr>
        <w:t>:</w:t>
      </w:r>
    </w:p>
    <w:p w:rsidR="00587E87" w:rsidRPr="006E2B33" w:rsidRDefault="00587E87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E87">
        <w:rPr>
          <w:rFonts w:ascii="Times New Roman" w:hAnsi="Times New Roman" w:cs="Times New Roman"/>
          <w:sz w:val="28"/>
          <w:szCs w:val="28"/>
        </w:rPr>
        <w:t>-</w:t>
      </w:r>
      <w:r w:rsidRPr="00587E87">
        <w:rPr>
          <w:rFonts w:ascii="Times New Roman" w:hAnsi="Times New Roman" w:cs="Times New Roman"/>
          <w:b/>
          <w:sz w:val="28"/>
          <w:szCs w:val="28"/>
        </w:rPr>
        <w:t>тотально слепые</w:t>
      </w:r>
      <w:r w:rsidR="004176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7E87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используют для получения информации осязание и слух</w:t>
      </w:r>
      <w:r w:rsidR="006E2B33" w:rsidRPr="006E2B33">
        <w:rPr>
          <w:rFonts w:ascii="Times New Roman" w:hAnsi="Times New Roman" w:cs="Times New Roman"/>
          <w:sz w:val="28"/>
          <w:szCs w:val="28"/>
        </w:rPr>
        <w:t>;</w:t>
      </w:r>
    </w:p>
    <w:p w:rsidR="006E2B33" w:rsidRDefault="006E2B33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2B33">
        <w:rPr>
          <w:rFonts w:ascii="Times New Roman" w:hAnsi="Times New Roman" w:cs="Times New Roman"/>
          <w:sz w:val="28"/>
          <w:szCs w:val="28"/>
        </w:rPr>
        <w:t>-</w:t>
      </w:r>
      <w:r w:rsidRPr="006E2B33">
        <w:rPr>
          <w:rFonts w:ascii="Times New Roman" w:hAnsi="Times New Roman" w:cs="Times New Roman"/>
          <w:b/>
          <w:sz w:val="28"/>
          <w:szCs w:val="28"/>
        </w:rPr>
        <w:t>дети с остаточным зрением</w:t>
      </w:r>
      <w:r>
        <w:rPr>
          <w:rFonts w:ascii="Times New Roman" w:hAnsi="Times New Roman" w:cs="Times New Roman"/>
          <w:sz w:val="28"/>
          <w:szCs w:val="28"/>
        </w:rPr>
        <w:t xml:space="preserve"> (от 0,05 до 0,2%) входят в категорию </w:t>
      </w:r>
      <w:r w:rsidRPr="006E2B33">
        <w:rPr>
          <w:rFonts w:ascii="Times New Roman" w:hAnsi="Times New Roman" w:cs="Times New Roman"/>
          <w:b/>
          <w:sz w:val="28"/>
          <w:szCs w:val="28"/>
        </w:rPr>
        <w:t>слабовидящих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E2B3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основное отличие от слепых заключается в возможности использования остаточного зрения, что значительно обогащает возможность получения информации такими детьми.</w:t>
      </w:r>
    </w:p>
    <w:p w:rsidR="006E2B33" w:rsidRDefault="006E2B33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развития ребёнка с нарушением зрения имеет свои специфические особенности. Глубокое поражение </w:t>
      </w:r>
      <w:r w:rsidR="00C17F7B">
        <w:rPr>
          <w:rFonts w:ascii="Times New Roman" w:hAnsi="Times New Roman" w:cs="Times New Roman"/>
          <w:sz w:val="28"/>
          <w:szCs w:val="28"/>
        </w:rPr>
        <w:t>зрения или полная слепота обусло</w:t>
      </w:r>
      <w:r>
        <w:rPr>
          <w:rFonts w:ascii="Times New Roman" w:hAnsi="Times New Roman" w:cs="Times New Roman"/>
          <w:sz w:val="28"/>
          <w:szCs w:val="28"/>
        </w:rPr>
        <w:t>вливает значительные ограничения чувственного познания.</w:t>
      </w:r>
    </w:p>
    <w:p w:rsidR="006E2B33" w:rsidRDefault="006E2B33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развитии детей с нарушением</w:t>
      </w:r>
      <w:r w:rsidR="00C17F7B">
        <w:rPr>
          <w:rFonts w:ascii="Times New Roman" w:hAnsi="Times New Roman" w:cs="Times New Roman"/>
          <w:sz w:val="28"/>
          <w:szCs w:val="28"/>
        </w:rPr>
        <w:t xml:space="preserve"> зрения можно отметить ряд характерных особенностей. Первая заключается в некотором общем отставании развития слепого ребёнка по сравнению с развитием зрячего, что обусловлено меньшей активностью при познании окружающего мира.</w:t>
      </w:r>
    </w:p>
    <w:p w:rsidR="00C17F7B" w:rsidRDefault="00C17F7B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особенность развития слепого ребёнка состоит в том, что периоды развития слепых детей не совпадают с периодами развития зрячих. До того времени, пока слепой ребёнок не выработает способы компенсации слепоты, представления, получаемые им из внешнего мира, будут неполны, отрывочны и ребёнок будет развиваться медленнее</w:t>
      </w:r>
      <w:r w:rsidR="00425A49">
        <w:rPr>
          <w:rFonts w:ascii="Times New Roman" w:hAnsi="Times New Roman" w:cs="Times New Roman"/>
          <w:sz w:val="28"/>
          <w:szCs w:val="28"/>
        </w:rPr>
        <w:t>.</w:t>
      </w:r>
    </w:p>
    <w:p w:rsidR="008748FE" w:rsidRDefault="008748FE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Третьей особенностью развития слепого ребёнка является диспропорциональность. Она проявляется в том, что функции и стороны личности, которые менее страдают от отсутствия зрения (речь, мышление и </w:t>
      </w:r>
      <w:r>
        <w:rPr>
          <w:rFonts w:ascii="Times New Roman" w:hAnsi="Times New Roman" w:cs="Times New Roman"/>
          <w:sz w:val="28"/>
          <w:szCs w:val="28"/>
        </w:rPr>
        <w:lastRenderedPageBreak/>
        <w:t>т.д.) развиваются быстрее, хотя и своеобразно, другие более медленно (движения, овладение пространством).</w:t>
      </w:r>
    </w:p>
    <w:p w:rsidR="008748FE" w:rsidRDefault="008748FE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раннем возрасте слепой</w:t>
      </w:r>
      <w:r w:rsidR="00F71A3E">
        <w:rPr>
          <w:rFonts w:ascii="Times New Roman" w:hAnsi="Times New Roman" w:cs="Times New Roman"/>
          <w:sz w:val="28"/>
          <w:szCs w:val="28"/>
        </w:rPr>
        <w:t xml:space="preserve"> ребёнок импульсивен, так же, как и зрячий. Но при слепоте импульсивность может проявляться более резко и при этом в более старшем возрасте, когда для зрячего она уже не характерна. Импульсивность поведения слепых детей особенно сказывается в том, что во время занятий они не умеют регулировать своё поведение.</w:t>
      </w:r>
    </w:p>
    <w:p w:rsidR="00062098" w:rsidRDefault="001A19C2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слепых и слабовидящих отмечают закономерные изменения в сфере внешних эмоциональных проявлений. Все выразительные движения (кроме вокальной мимики) при глубоком </w:t>
      </w:r>
      <w:r w:rsidR="00F964FE">
        <w:rPr>
          <w:rFonts w:ascii="Times New Roman" w:hAnsi="Times New Roman" w:cs="Times New Roman"/>
          <w:sz w:val="28"/>
          <w:szCs w:val="28"/>
        </w:rPr>
        <w:t>нарушении зрения ослаблены. Даже безусловно рефлекторные выразительные движения, сопровождающие состояния горя, радости, гнева и др., проявляются при глубоком нарушении зрения в весьма ослабленном виде. Исключение</w:t>
      </w:r>
      <w:r w:rsidR="00062098">
        <w:rPr>
          <w:rFonts w:ascii="Times New Roman" w:hAnsi="Times New Roman" w:cs="Times New Roman"/>
          <w:sz w:val="28"/>
          <w:szCs w:val="28"/>
        </w:rPr>
        <w:t xml:space="preserve"> составляют только оборонительные движения, сопровождающие переживание страха.</w:t>
      </w:r>
    </w:p>
    <w:p w:rsidR="001A19C2" w:rsidRDefault="00062098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Неадекватное, ярко выраженное внешнее проявление эмоций у лиц с нарушением зрения зачастую сочетаются с навязчивыми движениями. Это и потряхивание </w:t>
      </w:r>
      <w:r w:rsidR="00901301">
        <w:rPr>
          <w:rFonts w:ascii="Times New Roman" w:hAnsi="Times New Roman" w:cs="Times New Roman"/>
          <w:sz w:val="28"/>
          <w:szCs w:val="28"/>
        </w:rPr>
        <w:t>руками,</w:t>
      </w:r>
      <w:r w:rsidR="00602203">
        <w:rPr>
          <w:rFonts w:ascii="Times New Roman" w:hAnsi="Times New Roman" w:cs="Times New Roman"/>
          <w:sz w:val="28"/>
          <w:szCs w:val="28"/>
        </w:rPr>
        <w:t xml:space="preserve"> и подскоки на пружинящих нога</w:t>
      </w:r>
      <w:r w:rsidR="00D364B6">
        <w:rPr>
          <w:rFonts w:ascii="Times New Roman" w:hAnsi="Times New Roman" w:cs="Times New Roman"/>
          <w:sz w:val="28"/>
          <w:szCs w:val="28"/>
        </w:rPr>
        <w:t>х</w:t>
      </w:r>
      <w:r w:rsidR="00876764">
        <w:rPr>
          <w:rFonts w:ascii="Times New Roman" w:hAnsi="Times New Roman" w:cs="Times New Roman"/>
          <w:sz w:val="28"/>
          <w:szCs w:val="28"/>
        </w:rPr>
        <w:t>, и надавливание пальцем на веки, и ритмичные покачивания туловищем или головой и др. Это мешает зрячим детям по достоинству оценивать нравственные, интеллектуальные и другие качества слепых и слабовидящих. Так, чрезмерно улыбчивых слепых детей, зрячие в школе воспринимают, как подхалимов, а на улице, как интеллектуально неполноценных.</w:t>
      </w:r>
    </w:p>
    <w:p w:rsidR="00876764" w:rsidRDefault="00876764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 с боковым полем зрения при рассматривании собеседника вынужден направлять взгляд в сторону, так как на собеседника в таком случае будет направлена видящая часть глаза. Но такой взгляд</w:t>
      </w:r>
      <w:r w:rsidR="008D1811">
        <w:rPr>
          <w:rFonts w:ascii="Times New Roman" w:hAnsi="Times New Roman" w:cs="Times New Roman"/>
          <w:sz w:val="28"/>
          <w:szCs w:val="28"/>
        </w:rPr>
        <w:t xml:space="preserve"> зрячими воспринимается как выражение сомнения и подозрения.</w:t>
      </w:r>
    </w:p>
    <w:p w:rsidR="00C17F7B" w:rsidRDefault="008D1811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 с глубокими нарушениями зрения доступно понимание с помощью осязания выразительных движений. В.З.Денискина описывает один из таких фактов. В её практике был случай, когда тотально слепой человек, легонько коснувшись указательным пальцем правой руки уголка её губ, быстро и очень верно охарактеризовал её настроение в тот момент. Коррекционная работа по мимике даёт возможность слепым и слабовидящим детям определять по мимическим мышцам и их изменениям выражение различных эмоциональных состояний человека</w:t>
      </w:r>
      <w:r w:rsidR="000B1BA6">
        <w:rPr>
          <w:rFonts w:ascii="Times New Roman" w:hAnsi="Times New Roman" w:cs="Times New Roman"/>
          <w:sz w:val="28"/>
          <w:szCs w:val="28"/>
        </w:rPr>
        <w:t>. На практике же, выражать свои чувства и эмоциональное состояние детям очень трудно. Поэтому, часто у слепых детей малоподвижные лицевые мышцы и напоминают неподвижную маску.</w:t>
      </w:r>
    </w:p>
    <w:p w:rsidR="000B1BA6" w:rsidRDefault="000B1BA6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Значительному числу подростков со зрительной патологией свойственны недоверчивость и настороженность к окружающим, обвинение их в неприязненном</w:t>
      </w:r>
      <w:r w:rsidR="00341222">
        <w:rPr>
          <w:rFonts w:ascii="Times New Roman" w:hAnsi="Times New Roman" w:cs="Times New Roman"/>
          <w:sz w:val="28"/>
          <w:szCs w:val="28"/>
        </w:rPr>
        <w:t xml:space="preserve"> отношении к себе. У многих детей такая позиция связана с сознанием собственной непохожести на других. Они считают себя некрасивыми, неприятными окружающим, болезненно переживают и стыдятся своего недостатка. Поэтому, огромное значение имеет подготовка</w:t>
      </w:r>
      <w:r w:rsidR="00702F41">
        <w:rPr>
          <w:rFonts w:ascii="Times New Roman" w:hAnsi="Times New Roman" w:cs="Times New Roman"/>
          <w:sz w:val="28"/>
          <w:szCs w:val="28"/>
        </w:rPr>
        <w:t xml:space="preserve"> и проведение различных мероприятий, где дети могут показать всем, что они </w:t>
      </w:r>
      <w:r w:rsidR="00702F41">
        <w:rPr>
          <w:rFonts w:ascii="Times New Roman" w:hAnsi="Times New Roman" w:cs="Times New Roman"/>
          <w:sz w:val="28"/>
          <w:szCs w:val="28"/>
        </w:rPr>
        <w:lastRenderedPageBreak/>
        <w:t>талантливы, красивы тем самым доказывая, в первую очередь с</w:t>
      </w:r>
      <w:r w:rsidR="0006328A">
        <w:rPr>
          <w:rFonts w:ascii="Times New Roman" w:hAnsi="Times New Roman" w:cs="Times New Roman"/>
          <w:sz w:val="28"/>
          <w:szCs w:val="28"/>
        </w:rPr>
        <w:t>амим себе, свою самостоятельн</w:t>
      </w:r>
      <w:r w:rsidR="00702F41">
        <w:rPr>
          <w:rFonts w:ascii="Times New Roman" w:hAnsi="Times New Roman" w:cs="Times New Roman"/>
          <w:sz w:val="28"/>
          <w:szCs w:val="28"/>
        </w:rPr>
        <w:t>ость.</w:t>
      </w:r>
    </w:p>
    <w:p w:rsidR="0006328A" w:rsidRDefault="0006328A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другой группы детей с глубоким нарушением зрения отсутствуют сильные переживания по поводу своего недостатка. Напротив, они чрезмерно уверены в себе, неадекватно представляют свои возможности и перспективы в жизненных ситуациях, завышая, переоценивая их. Они, как правило, редко отрицательно реагируют на любую критику в свой адрес, не принимают замечаний и советов. Кроме оторванности от реальной жизни и неумение адекватно</w:t>
      </w:r>
      <w:r w:rsidR="001531D4">
        <w:rPr>
          <w:rFonts w:ascii="Times New Roman" w:hAnsi="Times New Roman" w:cs="Times New Roman"/>
          <w:sz w:val="28"/>
          <w:szCs w:val="28"/>
        </w:rPr>
        <w:t xml:space="preserve"> себя оценивать значительной части детей и подростков со зрительной патологией свойственна направленность интересов на удовлетворение только своих потребностей и желаний.</w:t>
      </w:r>
    </w:p>
    <w:p w:rsidR="001531D4" w:rsidRDefault="001531D4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Тифлопедагогическая практика доказала необходимость дифференцированного подхода в воспитании и обучении детей со зрительной патологией различной степени тяжести с учётом особенностей познания окружающего мира детьми каждой из названных категорий, а также общих особенностей, присущих всем детям с нарушением зрения.</w:t>
      </w:r>
    </w:p>
    <w:p w:rsidR="0006328A" w:rsidRPr="006E2B33" w:rsidRDefault="0006328A" w:rsidP="00261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6328A" w:rsidRPr="006E2B33" w:rsidSect="00F00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C2B47"/>
    <w:multiLevelType w:val="hybridMultilevel"/>
    <w:tmpl w:val="6776AEEC"/>
    <w:lvl w:ilvl="0" w:tplc="AD92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7661"/>
    <w:rsid w:val="00044746"/>
    <w:rsid w:val="00062098"/>
    <w:rsid w:val="0006328A"/>
    <w:rsid w:val="000B1BA6"/>
    <w:rsid w:val="00143D9B"/>
    <w:rsid w:val="001531D4"/>
    <w:rsid w:val="001A19C2"/>
    <w:rsid w:val="00204B9C"/>
    <w:rsid w:val="00261E6E"/>
    <w:rsid w:val="00282935"/>
    <w:rsid w:val="00341222"/>
    <w:rsid w:val="00377661"/>
    <w:rsid w:val="0041767A"/>
    <w:rsid w:val="00425A49"/>
    <w:rsid w:val="004439EA"/>
    <w:rsid w:val="004D27A2"/>
    <w:rsid w:val="005576DF"/>
    <w:rsid w:val="00587E87"/>
    <w:rsid w:val="00591C10"/>
    <w:rsid w:val="00602203"/>
    <w:rsid w:val="006A0AD6"/>
    <w:rsid w:val="006E2B33"/>
    <w:rsid w:val="00702F41"/>
    <w:rsid w:val="0072473D"/>
    <w:rsid w:val="00727906"/>
    <w:rsid w:val="00771D44"/>
    <w:rsid w:val="007B3F0C"/>
    <w:rsid w:val="00851E48"/>
    <w:rsid w:val="008748FE"/>
    <w:rsid w:val="00876764"/>
    <w:rsid w:val="00882E8F"/>
    <w:rsid w:val="008D1811"/>
    <w:rsid w:val="00901301"/>
    <w:rsid w:val="00965492"/>
    <w:rsid w:val="00992A9E"/>
    <w:rsid w:val="00A14F73"/>
    <w:rsid w:val="00A55652"/>
    <w:rsid w:val="00AD2E5F"/>
    <w:rsid w:val="00B27DEF"/>
    <w:rsid w:val="00B41F16"/>
    <w:rsid w:val="00B749C8"/>
    <w:rsid w:val="00B87FD6"/>
    <w:rsid w:val="00BF3F1D"/>
    <w:rsid w:val="00C17F7B"/>
    <w:rsid w:val="00C72D9A"/>
    <w:rsid w:val="00CB0D22"/>
    <w:rsid w:val="00CC5BB8"/>
    <w:rsid w:val="00D364B6"/>
    <w:rsid w:val="00D659F2"/>
    <w:rsid w:val="00F00C8C"/>
    <w:rsid w:val="00F0145A"/>
    <w:rsid w:val="00F71A3E"/>
    <w:rsid w:val="00F964FE"/>
    <w:rsid w:val="00FB4B84"/>
    <w:rsid w:val="00FD1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4292F-8C2B-4BAF-B7D7-11AB873D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C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6</Pages>
  <Words>2180</Words>
  <Characters>12426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DEll1</dc:creator>
  <cp:keywords/>
  <dc:description/>
  <cp:lastModifiedBy>DEll1</cp:lastModifiedBy>
  <cp:revision>16</cp:revision>
  <dcterms:created xsi:type="dcterms:W3CDTF">2018-10-01T06:36:00Z</dcterms:created>
  <dcterms:modified xsi:type="dcterms:W3CDTF">2019-06-26T10:35:00Z</dcterms:modified>
</cp:coreProperties>
</file>