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760" w:rsidRPr="003902F8" w:rsidRDefault="00E07760" w:rsidP="00E07760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E07760">
        <w:rPr>
          <w:rFonts w:ascii="Times New Roman" w:hAnsi="Times New Roman"/>
          <w:sz w:val="32"/>
          <w:szCs w:val="32"/>
        </w:rPr>
        <w:t>Муниципальное казенное учреждение дополнительного образования</w:t>
      </w:r>
    </w:p>
    <w:p w:rsidR="00E07760" w:rsidRPr="00E07760" w:rsidRDefault="00E07760" w:rsidP="00E07760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E07760">
        <w:rPr>
          <w:rFonts w:ascii="Times New Roman" w:hAnsi="Times New Roman"/>
          <w:sz w:val="32"/>
          <w:szCs w:val="32"/>
        </w:rPr>
        <w:t xml:space="preserve"> «Детская школа искусств имени А.И. Баева»</w:t>
      </w:r>
    </w:p>
    <w:p w:rsidR="00E07760" w:rsidRPr="00E07760" w:rsidRDefault="00E07760" w:rsidP="00E07760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E07760">
        <w:rPr>
          <w:rFonts w:ascii="Times New Roman" w:hAnsi="Times New Roman"/>
          <w:sz w:val="32"/>
          <w:szCs w:val="32"/>
        </w:rPr>
        <w:t>Северного района Новосибирской области</w:t>
      </w:r>
    </w:p>
    <w:p w:rsidR="00AF739C" w:rsidRDefault="00AF739C" w:rsidP="009105C9">
      <w:pPr>
        <w:pStyle w:val="a3"/>
        <w:ind w:left="-142" w:firstLine="142"/>
        <w:jc w:val="center"/>
        <w:rPr>
          <w:rFonts w:ascii="Times New Roman" w:hAnsi="Times New Roman"/>
          <w:sz w:val="28"/>
          <w:szCs w:val="28"/>
        </w:rPr>
      </w:pPr>
    </w:p>
    <w:p w:rsidR="00AF739C" w:rsidRDefault="00AF739C" w:rsidP="009105C9">
      <w:pPr>
        <w:pStyle w:val="a3"/>
        <w:ind w:left="-142" w:firstLine="142"/>
        <w:jc w:val="center"/>
        <w:rPr>
          <w:rFonts w:ascii="Times New Roman" w:hAnsi="Times New Roman"/>
          <w:sz w:val="28"/>
          <w:szCs w:val="28"/>
        </w:rPr>
      </w:pPr>
    </w:p>
    <w:p w:rsidR="00AF739C" w:rsidRDefault="00AF739C" w:rsidP="009105C9">
      <w:pPr>
        <w:pStyle w:val="a3"/>
        <w:ind w:left="-142" w:firstLine="142"/>
        <w:jc w:val="center"/>
        <w:rPr>
          <w:rFonts w:ascii="Times New Roman" w:hAnsi="Times New Roman"/>
          <w:sz w:val="28"/>
          <w:szCs w:val="28"/>
        </w:rPr>
      </w:pPr>
    </w:p>
    <w:p w:rsidR="00AF739C" w:rsidRDefault="00AF739C" w:rsidP="009105C9">
      <w:pPr>
        <w:pStyle w:val="a3"/>
        <w:ind w:left="-142" w:firstLine="142"/>
        <w:jc w:val="center"/>
        <w:rPr>
          <w:rFonts w:ascii="Times New Roman" w:hAnsi="Times New Roman"/>
          <w:sz w:val="28"/>
          <w:szCs w:val="28"/>
        </w:rPr>
      </w:pPr>
    </w:p>
    <w:p w:rsidR="00AF739C" w:rsidRDefault="00AF739C" w:rsidP="009105C9">
      <w:pPr>
        <w:pStyle w:val="a3"/>
        <w:ind w:left="-142" w:firstLine="142"/>
        <w:jc w:val="center"/>
        <w:rPr>
          <w:rFonts w:ascii="Times New Roman" w:hAnsi="Times New Roman"/>
          <w:sz w:val="28"/>
          <w:szCs w:val="28"/>
        </w:rPr>
      </w:pPr>
    </w:p>
    <w:p w:rsidR="00AF739C" w:rsidRDefault="00AF739C" w:rsidP="009105C9">
      <w:pPr>
        <w:pStyle w:val="a3"/>
        <w:ind w:left="-142" w:firstLine="142"/>
        <w:jc w:val="center"/>
        <w:rPr>
          <w:rFonts w:ascii="Times New Roman" w:hAnsi="Times New Roman"/>
          <w:sz w:val="28"/>
          <w:szCs w:val="28"/>
        </w:rPr>
      </w:pPr>
    </w:p>
    <w:p w:rsidR="00AF739C" w:rsidRDefault="00AF739C" w:rsidP="009105C9">
      <w:pPr>
        <w:pStyle w:val="a3"/>
        <w:ind w:left="-142" w:firstLine="142"/>
        <w:jc w:val="center"/>
        <w:rPr>
          <w:rFonts w:ascii="Times New Roman" w:hAnsi="Times New Roman"/>
          <w:sz w:val="28"/>
          <w:szCs w:val="28"/>
        </w:rPr>
      </w:pPr>
    </w:p>
    <w:p w:rsidR="00AF739C" w:rsidRDefault="00AF739C" w:rsidP="009105C9">
      <w:pPr>
        <w:pStyle w:val="a3"/>
        <w:ind w:left="-142" w:firstLine="142"/>
        <w:jc w:val="center"/>
        <w:rPr>
          <w:rFonts w:ascii="Times New Roman" w:hAnsi="Times New Roman"/>
          <w:sz w:val="28"/>
          <w:szCs w:val="28"/>
        </w:rPr>
      </w:pPr>
    </w:p>
    <w:p w:rsidR="00AF739C" w:rsidRDefault="00AF739C" w:rsidP="009105C9">
      <w:pPr>
        <w:pStyle w:val="a3"/>
        <w:ind w:left="-142" w:firstLine="142"/>
        <w:jc w:val="center"/>
        <w:rPr>
          <w:rFonts w:ascii="Times New Roman" w:hAnsi="Times New Roman"/>
          <w:sz w:val="28"/>
          <w:szCs w:val="28"/>
        </w:rPr>
      </w:pPr>
    </w:p>
    <w:p w:rsidR="00AF739C" w:rsidRDefault="00AF739C" w:rsidP="009105C9">
      <w:pPr>
        <w:pStyle w:val="a3"/>
        <w:ind w:left="-142" w:firstLine="142"/>
        <w:jc w:val="center"/>
        <w:rPr>
          <w:rFonts w:ascii="Times New Roman" w:hAnsi="Times New Roman"/>
          <w:sz w:val="28"/>
          <w:szCs w:val="28"/>
        </w:rPr>
      </w:pPr>
    </w:p>
    <w:p w:rsidR="00AF739C" w:rsidRDefault="00AF739C" w:rsidP="009105C9">
      <w:pPr>
        <w:pStyle w:val="a3"/>
        <w:ind w:left="-142" w:firstLine="142"/>
        <w:jc w:val="center"/>
        <w:rPr>
          <w:rFonts w:ascii="Times New Roman" w:hAnsi="Times New Roman"/>
          <w:sz w:val="28"/>
          <w:szCs w:val="28"/>
        </w:rPr>
      </w:pPr>
    </w:p>
    <w:p w:rsidR="00AF739C" w:rsidRDefault="00AF739C" w:rsidP="009105C9">
      <w:pPr>
        <w:pStyle w:val="a3"/>
        <w:ind w:left="-142" w:firstLine="142"/>
        <w:jc w:val="center"/>
        <w:rPr>
          <w:rFonts w:ascii="Times New Roman" w:hAnsi="Times New Roman"/>
          <w:sz w:val="28"/>
          <w:szCs w:val="28"/>
        </w:rPr>
      </w:pPr>
    </w:p>
    <w:p w:rsidR="00AF739C" w:rsidRDefault="00AF739C" w:rsidP="009105C9">
      <w:pPr>
        <w:pStyle w:val="a3"/>
        <w:ind w:left="-142" w:firstLine="142"/>
        <w:jc w:val="center"/>
        <w:rPr>
          <w:rFonts w:ascii="Times New Roman" w:hAnsi="Times New Roman"/>
          <w:sz w:val="28"/>
          <w:szCs w:val="28"/>
        </w:rPr>
      </w:pPr>
    </w:p>
    <w:p w:rsidR="00AF739C" w:rsidRPr="009105C9" w:rsidRDefault="00AF739C" w:rsidP="009105C9">
      <w:pPr>
        <w:pStyle w:val="a3"/>
        <w:ind w:left="-142" w:firstLine="142"/>
        <w:jc w:val="center"/>
        <w:rPr>
          <w:rFonts w:ascii="Times New Roman" w:hAnsi="Times New Roman"/>
          <w:sz w:val="32"/>
          <w:szCs w:val="32"/>
        </w:rPr>
      </w:pPr>
      <w:r w:rsidRPr="009105C9">
        <w:rPr>
          <w:rFonts w:ascii="Times New Roman" w:hAnsi="Times New Roman"/>
          <w:sz w:val="32"/>
          <w:szCs w:val="32"/>
        </w:rPr>
        <w:t>Методическая работа на тему:</w:t>
      </w:r>
    </w:p>
    <w:p w:rsidR="003902F8" w:rsidRDefault="003902F8" w:rsidP="009105C9">
      <w:pPr>
        <w:pStyle w:val="a3"/>
        <w:ind w:left="-142" w:firstLine="142"/>
        <w:jc w:val="center"/>
        <w:rPr>
          <w:rFonts w:ascii="Times New Roman" w:hAnsi="Times New Roman"/>
          <w:b/>
          <w:sz w:val="42"/>
          <w:szCs w:val="42"/>
        </w:rPr>
      </w:pPr>
      <w:r w:rsidRPr="003902F8">
        <w:rPr>
          <w:rFonts w:ascii="Times New Roman" w:hAnsi="Times New Roman"/>
          <w:b/>
          <w:sz w:val="42"/>
          <w:szCs w:val="42"/>
        </w:rPr>
        <w:t xml:space="preserve">«Игровые формы работы для развития музыкально-творческих способностей </w:t>
      </w:r>
    </w:p>
    <w:p w:rsidR="00AF739C" w:rsidRPr="003902F8" w:rsidRDefault="003902F8" w:rsidP="009105C9">
      <w:pPr>
        <w:pStyle w:val="a3"/>
        <w:ind w:left="-142" w:firstLine="142"/>
        <w:jc w:val="center"/>
        <w:rPr>
          <w:rFonts w:ascii="Times New Roman" w:hAnsi="Times New Roman"/>
          <w:sz w:val="42"/>
          <w:szCs w:val="42"/>
        </w:rPr>
      </w:pPr>
      <w:r w:rsidRPr="003902F8">
        <w:rPr>
          <w:rFonts w:ascii="Times New Roman" w:hAnsi="Times New Roman"/>
          <w:b/>
          <w:sz w:val="42"/>
          <w:szCs w:val="42"/>
        </w:rPr>
        <w:t>с обучающимися на уроках сольфеджио»</w:t>
      </w:r>
      <w:r w:rsidR="00AF739C" w:rsidRPr="003902F8">
        <w:rPr>
          <w:rFonts w:ascii="Times New Roman" w:hAnsi="Times New Roman"/>
          <w:sz w:val="42"/>
          <w:szCs w:val="42"/>
        </w:rPr>
        <w:t xml:space="preserve">  </w:t>
      </w:r>
    </w:p>
    <w:p w:rsidR="00AF739C" w:rsidRDefault="00AF739C" w:rsidP="009105C9">
      <w:pPr>
        <w:pStyle w:val="a3"/>
        <w:ind w:left="-142" w:firstLine="142"/>
        <w:jc w:val="center"/>
        <w:rPr>
          <w:rFonts w:ascii="Times New Roman" w:hAnsi="Times New Roman"/>
          <w:sz w:val="28"/>
          <w:szCs w:val="28"/>
        </w:rPr>
      </w:pPr>
    </w:p>
    <w:p w:rsidR="00AF739C" w:rsidRDefault="00AF739C" w:rsidP="009105C9">
      <w:pPr>
        <w:pStyle w:val="a3"/>
        <w:ind w:left="-142" w:firstLine="142"/>
        <w:jc w:val="center"/>
        <w:rPr>
          <w:rFonts w:ascii="Times New Roman" w:hAnsi="Times New Roman"/>
          <w:sz w:val="28"/>
          <w:szCs w:val="28"/>
        </w:rPr>
      </w:pPr>
    </w:p>
    <w:p w:rsidR="00AF739C" w:rsidRDefault="00AF739C" w:rsidP="009105C9">
      <w:pPr>
        <w:pStyle w:val="a3"/>
        <w:ind w:left="-142" w:firstLine="142"/>
        <w:jc w:val="center"/>
        <w:rPr>
          <w:rFonts w:ascii="Times New Roman" w:hAnsi="Times New Roman"/>
          <w:sz w:val="28"/>
          <w:szCs w:val="28"/>
        </w:rPr>
      </w:pPr>
    </w:p>
    <w:p w:rsidR="00AF739C" w:rsidRDefault="00AF739C" w:rsidP="009105C9">
      <w:pPr>
        <w:pStyle w:val="a3"/>
        <w:ind w:left="-142" w:firstLine="142"/>
        <w:jc w:val="center"/>
        <w:rPr>
          <w:rFonts w:ascii="Times New Roman" w:hAnsi="Times New Roman"/>
          <w:sz w:val="28"/>
          <w:szCs w:val="28"/>
        </w:rPr>
      </w:pPr>
    </w:p>
    <w:p w:rsidR="00AF739C" w:rsidRDefault="00AF739C" w:rsidP="009105C9">
      <w:pPr>
        <w:pStyle w:val="a3"/>
        <w:ind w:left="-142" w:firstLine="142"/>
        <w:jc w:val="center"/>
        <w:rPr>
          <w:rFonts w:ascii="Times New Roman" w:hAnsi="Times New Roman"/>
          <w:sz w:val="28"/>
          <w:szCs w:val="28"/>
        </w:rPr>
      </w:pPr>
    </w:p>
    <w:p w:rsidR="00AF739C" w:rsidRDefault="00AF739C" w:rsidP="009105C9">
      <w:pPr>
        <w:pStyle w:val="a3"/>
        <w:ind w:left="-142" w:firstLine="142"/>
        <w:jc w:val="center"/>
        <w:rPr>
          <w:rFonts w:ascii="Times New Roman" w:hAnsi="Times New Roman"/>
          <w:sz w:val="28"/>
          <w:szCs w:val="28"/>
        </w:rPr>
      </w:pPr>
    </w:p>
    <w:p w:rsidR="00AF739C" w:rsidRDefault="00AF739C" w:rsidP="009105C9">
      <w:pPr>
        <w:pStyle w:val="a3"/>
        <w:ind w:left="-142" w:firstLine="142"/>
        <w:jc w:val="center"/>
        <w:rPr>
          <w:rFonts w:ascii="Times New Roman" w:hAnsi="Times New Roman"/>
          <w:sz w:val="28"/>
          <w:szCs w:val="28"/>
        </w:rPr>
      </w:pPr>
    </w:p>
    <w:p w:rsidR="00E07760" w:rsidRDefault="00E07760" w:rsidP="00E07760">
      <w:pPr>
        <w:pStyle w:val="a3"/>
        <w:tabs>
          <w:tab w:val="left" w:pos="1170"/>
          <w:tab w:val="center" w:pos="4961"/>
        </w:tabs>
        <w:ind w:left="-142" w:firstLine="142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 xml:space="preserve">                                                 </w:t>
      </w:r>
      <w:r w:rsidR="00AF739C" w:rsidRPr="009105C9">
        <w:rPr>
          <w:rFonts w:ascii="Times New Roman" w:hAnsi="Times New Roman"/>
          <w:sz w:val="32"/>
          <w:szCs w:val="32"/>
        </w:rPr>
        <w:t xml:space="preserve">Выполнила: преподаватель </w:t>
      </w:r>
    </w:p>
    <w:p w:rsidR="00AF739C" w:rsidRPr="009105C9" w:rsidRDefault="00E07760" w:rsidP="00E07760">
      <w:pPr>
        <w:pStyle w:val="a3"/>
        <w:tabs>
          <w:tab w:val="left" w:pos="1170"/>
          <w:tab w:val="center" w:pos="4961"/>
          <w:tab w:val="left" w:pos="6300"/>
          <w:tab w:val="right" w:pos="9922"/>
        </w:tabs>
        <w:ind w:left="-142" w:firstLine="142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 xml:space="preserve">                                                        </w:t>
      </w:r>
      <w:r w:rsidR="00AF739C" w:rsidRPr="009105C9">
        <w:rPr>
          <w:rFonts w:ascii="Times New Roman" w:hAnsi="Times New Roman"/>
          <w:sz w:val="32"/>
          <w:szCs w:val="32"/>
        </w:rPr>
        <w:t xml:space="preserve">теоретических дисциплин </w:t>
      </w:r>
    </w:p>
    <w:p w:rsidR="00AF739C" w:rsidRPr="009105C9" w:rsidRDefault="00AF739C" w:rsidP="00E07760">
      <w:pPr>
        <w:pStyle w:val="a3"/>
        <w:ind w:left="-142" w:firstLine="142"/>
        <w:jc w:val="right"/>
        <w:rPr>
          <w:rFonts w:ascii="Times New Roman" w:hAnsi="Times New Roman"/>
          <w:sz w:val="32"/>
          <w:szCs w:val="32"/>
        </w:rPr>
      </w:pPr>
      <w:r w:rsidRPr="009105C9">
        <w:rPr>
          <w:rFonts w:ascii="Times New Roman" w:hAnsi="Times New Roman"/>
          <w:sz w:val="32"/>
          <w:szCs w:val="32"/>
        </w:rPr>
        <w:t>Лаврова Людмила Анатольевна</w:t>
      </w:r>
    </w:p>
    <w:p w:rsidR="00AF739C" w:rsidRDefault="00AF739C" w:rsidP="00F67E1A">
      <w:pPr>
        <w:pStyle w:val="a3"/>
        <w:ind w:left="-142" w:firstLine="142"/>
        <w:jc w:val="both"/>
        <w:rPr>
          <w:rFonts w:ascii="Times New Roman" w:hAnsi="Times New Roman"/>
          <w:sz w:val="28"/>
          <w:szCs w:val="28"/>
        </w:rPr>
      </w:pPr>
    </w:p>
    <w:p w:rsidR="00AF739C" w:rsidRDefault="00AF739C" w:rsidP="00F67E1A">
      <w:pPr>
        <w:pStyle w:val="a3"/>
        <w:ind w:left="-142" w:firstLine="142"/>
        <w:jc w:val="both"/>
        <w:rPr>
          <w:rFonts w:ascii="Times New Roman" w:hAnsi="Times New Roman"/>
          <w:sz w:val="28"/>
          <w:szCs w:val="28"/>
        </w:rPr>
      </w:pPr>
    </w:p>
    <w:p w:rsidR="00AF739C" w:rsidRDefault="00AF739C" w:rsidP="00F67E1A">
      <w:pPr>
        <w:pStyle w:val="a3"/>
        <w:ind w:left="-142" w:firstLine="142"/>
        <w:jc w:val="both"/>
        <w:rPr>
          <w:rFonts w:ascii="Times New Roman" w:hAnsi="Times New Roman"/>
          <w:sz w:val="28"/>
          <w:szCs w:val="28"/>
        </w:rPr>
      </w:pPr>
    </w:p>
    <w:p w:rsidR="00AF739C" w:rsidRDefault="00AF739C" w:rsidP="00F67E1A">
      <w:pPr>
        <w:pStyle w:val="a3"/>
        <w:ind w:left="-142" w:firstLine="142"/>
        <w:jc w:val="both"/>
        <w:rPr>
          <w:rFonts w:ascii="Times New Roman" w:hAnsi="Times New Roman"/>
          <w:sz w:val="28"/>
          <w:szCs w:val="28"/>
        </w:rPr>
      </w:pPr>
    </w:p>
    <w:p w:rsidR="00AF739C" w:rsidRDefault="00AF739C" w:rsidP="00F67E1A">
      <w:pPr>
        <w:pStyle w:val="a3"/>
        <w:ind w:left="-142" w:firstLine="142"/>
        <w:jc w:val="both"/>
        <w:rPr>
          <w:rFonts w:ascii="Times New Roman" w:hAnsi="Times New Roman"/>
          <w:sz w:val="28"/>
          <w:szCs w:val="28"/>
        </w:rPr>
      </w:pPr>
    </w:p>
    <w:p w:rsidR="00AF739C" w:rsidRPr="00E07760" w:rsidRDefault="00AF739C" w:rsidP="00E07760">
      <w:pPr>
        <w:jc w:val="both"/>
        <w:rPr>
          <w:rFonts w:ascii="Times New Roman" w:hAnsi="Times New Roman"/>
          <w:sz w:val="28"/>
          <w:szCs w:val="28"/>
        </w:rPr>
      </w:pPr>
    </w:p>
    <w:p w:rsidR="00AF739C" w:rsidRPr="00E07760" w:rsidRDefault="00AF739C" w:rsidP="00E07760">
      <w:pPr>
        <w:jc w:val="both"/>
        <w:rPr>
          <w:rFonts w:ascii="Times New Roman" w:hAnsi="Times New Roman"/>
          <w:sz w:val="28"/>
          <w:szCs w:val="28"/>
        </w:rPr>
      </w:pPr>
    </w:p>
    <w:p w:rsidR="00AF739C" w:rsidRDefault="00AF739C" w:rsidP="009105C9">
      <w:pPr>
        <w:pStyle w:val="a3"/>
        <w:ind w:left="-142" w:firstLine="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Северное, 201</w:t>
      </w:r>
      <w:r w:rsidR="00E07760">
        <w:rPr>
          <w:rFonts w:ascii="Times New Roman" w:hAnsi="Times New Roman"/>
          <w:sz w:val="28"/>
          <w:szCs w:val="28"/>
        </w:rPr>
        <w:t>9</w:t>
      </w:r>
    </w:p>
    <w:p w:rsidR="00AF739C" w:rsidRDefault="00AF739C" w:rsidP="00F67E1A">
      <w:pPr>
        <w:pStyle w:val="a3"/>
        <w:ind w:left="-142" w:firstLine="142"/>
        <w:jc w:val="both"/>
        <w:rPr>
          <w:rFonts w:ascii="Times New Roman" w:hAnsi="Times New Roman"/>
          <w:sz w:val="28"/>
          <w:szCs w:val="28"/>
        </w:rPr>
      </w:pPr>
    </w:p>
    <w:p w:rsidR="00AF739C" w:rsidRDefault="00AF739C" w:rsidP="00E07760">
      <w:pPr>
        <w:pStyle w:val="a3"/>
        <w:spacing w:after="0" w:line="36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Изучая опыт других педагогов – новаторов я пришла к выводу, что и сама могу внести лепту в изучении некоторых сложных тем по сольфеджио через стихи собственного сочинения. Так была написана авторская разработка «Сольфеджио в стихах» для младших классов, которая очень помогает увлечь и заинтересовать детей. Эта работа имеет свое продолжение. Сочиняю небольшие песенки  для детей, стихи и песни для взрослых. </w:t>
      </w:r>
    </w:p>
    <w:p w:rsidR="00AF739C" w:rsidRDefault="00AF739C" w:rsidP="00E07760">
      <w:pPr>
        <w:pStyle w:val="a3"/>
        <w:spacing w:after="0" w:line="360" w:lineRule="auto"/>
        <w:ind w:left="-142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Может быть, все это и подтолкнуло меня для работы по теме: </w:t>
      </w:r>
      <w:r w:rsidRPr="00610E54">
        <w:rPr>
          <w:rFonts w:ascii="Times New Roman" w:hAnsi="Times New Roman"/>
          <w:b/>
          <w:sz w:val="28"/>
          <w:szCs w:val="28"/>
        </w:rPr>
        <w:t>«</w:t>
      </w:r>
      <w:r w:rsidR="003902F8">
        <w:rPr>
          <w:rFonts w:ascii="Times New Roman" w:hAnsi="Times New Roman"/>
          <w:b/>
          <w:sz w:val="28"/>
          <w:szCs w:val="28"/>
        </w:rPr>
        <w:t>Игровые формы работы для развития музыкально-творческих способностей с обучающимися на уроках сольфеджио</w:t>
      </w:r>
      <w:r w:rsidRPr="00610E54">
        <w:rPr>
          <w:rFonts w:ascii="Times New Roman" w:hAnsi="Times New Roman"/>
          <w:b/>
          <w:sz w:val="28"/>
          <w:szCs w:val="28"/>
        </w:rPr>
        <w:t>».</w:t>
      </w:r>
    </w:p>
    <w:p w:rsidR="00AF739C" w:rsidRDefault="00AF739C" w:rsidP="00E07760">
      <w:pPr>
        <w:pStyle w:val="a3"/>
        <w:spacing w:after="0" w:line="36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исключительных возможностях воздействия музыки на человека, на его чувства и душевное состояние говорилось во все времена. Сила этого воздействия во многом зависит от эмоциональной отзывчивости слушателя, его подготовленности к общению с настоящим искусством, от того , насколько близка ему та или иная музыка. Следовательно, задача преподавателя музыки – обращаясь к чувствам разуму учащихся, подготовить их к восприятию, а значит пониманию музыкальных произведений разных жанров, разной степени сложности, различных по построению, а, кроме того, развивать их музыкальные творческие способности. Приобщение детей к миру музыки создает необходимые условия для всестороннего, гармоничного развития личности ребенка.</w:t>
      </w:r>
    </w:p>
    <w:p w:rsidR="00AF739C" w:rsidRDefault="00AF739C" w:rsidP="00E07760">
      <w:pPr>
        <w:pStyle w:val="a3"/>
        <w:spacing w:after="0" w:line="36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Весь комплекс занятий в детской музыкальной школе (предметы: «Сольфеджио», «Хор», «Инструмент», «Музыкальная литература») развивает у учащихся художественное мышление и художественные представления стимулирует творческую активность, воспитывает любовь к классической и народной музыке, занятия на уроках сольфеджио раскрывают индивидуальность ребенка, развивают его творческие способности. </w:t>
      </w:r>
    </w:p>
    <w:p w:rsidR="00AF739C" w:rsidRDefault="00AF739C" w:rsidP="00E07760">
      <w:pPr>
        <w:pStyle w:val="a3"/>
        <w:spacing w:after="0" w:line="36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современном этапе реорганизации и инновационных тенденций в учебном процессе стало характерным соединение в практике науки и основных дидактических концепций. Отталкиваясь от основных положений </w:t>
      </w:r>
      <w:r>
        <w:rPr>
          <w:rFonts w:ascii="Times New Roman" w:hAnsi="Times New Roman"/>
          <w:b/>
          <w:sz w:val="28"/>
          <w:szCs w:val="28"/>
        </w:rPr>
        <w:t xml:space="preserve">типовой программы по сольфеджио </w:t>
      </w:r>
      <w:r>
        <w:rPr>
          <w:rFonts w:ascii="Times New Roman" w:hAnsi="Times New Roman"/>
          <w:sz w:val="28"/>
          <w:szCs w:val="28"/>
        </w:rPr>
        <w:t xml:space="preserve">(Министерство Культуры , </w:t>
      </w:r>
      <w:smartTag w:uri="urn:schemas-microsoft-com:office:smarttags" w:element="metricconverter">
        <w:smartTagPr>
          <w:attr w:name="ProductID" w:val="1984 г"/>
        </w:smartTagPr>
        <w:r>
          <w:rPr>
            <w:rFonts w:ascii="Times New Roman" w:hAnsi="Times New Roman"/>
            <w:sz w:val="28"/>
            <w:szCs w:val="28"/>
          </w:rPr>
          <w:t>1984 г</w:t>
        </w:r>
      </w:smartTag>
      <w:r>
        <w:rPr>
          <w:rFonts w:ascii="Times New Roman" w:hAnsi="Times New Roman"/>
          <w:sz w:val="28"/>
          <w:szCs w:val="28"/>
        </w:rPr>
        <w:t xml:space="preserve">.), в работе мы </w:t>
      </w:r>
      <w:r>
        <w:rPr>
          <w:rFonts w:ascii="Times New Roman" w:hAnsi="Times New Roman"/>
          <w:sz w:val="28"/>
          <w:szCs w:val="28"/>
        </w:rPr>
        <w:lastRenderedPageBreak/>
        <w:t>эффективно использовали новые методические наработки в области музыкального воспитания и обучения, в том числе развития творческих навыков (Фролов Ю.В., А.А. Варламова, Л.В., Семченко и т.д.).</w:t>
      </w:r>
    </w:p>
    <w:p w:rsidR="00AF739C" w:rsidRDefault="00AF739C" w:rsidP="00E07760">
      <w:pPr>
        <w:pStyle w:val="a3"/>
        <w:spacing w:after="0" w:line="36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Объект исследования –</w:t>
      </w:r>
      <w:r w:rsidR="00E0776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музыкальное обучение и воспитание учащихся ДШИ.</w:t>
      </w:r>
    </w:p>
    <w:p w:rsidR="00AF739C" w:rsidRDefault="00AF739C" w:rsidP="00E07760">
      <w:pPr>
        <w:pStyle w:val="a3"/>
        <w:spacing w:after="0" w:line="36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 исследования –</w:t>
      </w:r>
      <w:r>
        <w:rPr>
          <w:rFonts w:ascii="Times New Roman" w:hAnsi="Times New Roman"/>
          <w:sz w:val="28"/>
          <w:szCs w:val="28"/>
        </w:rPr>
        <w:t xml:space="preserve"> развитие творческих навыков учащихся на уроках сольфеджио в младших классах ДШИ.</w:t>
      </w:r>
    </w:p>
    <w:p w:rsidR="00AF739C" w:rsidRDefault="00AF739C" w:rsidP="00E07760">
      <w:pPr>
        <w:pStyle w:val="a3"/>
        <w:spacing w:after="0" w:line="36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 – </w:t>
      </w:r>
      <w:r>
        <w:rPr>
          <w:rFonts w:ascii="Times New Roman" w:hAnsi="Times New Roman"/>
          <w:sz w:val="28"/>
          <w:szCs w:val="28"/>
        </w:rPr>
        <w:t>выявить и доказать, что развивать музыкальные творческие способности учащихся, учитывая их психологические и возрастные особенности на уроках сольфеджио, необходимо и эффективно для решения задачи, поставленной сегодня перед начальным музыкальным образованием: развитие личности ученика в процессе воспитания его художественного мышления в музыкальной деятельности.</w:t>
      </w:r>
    </w:p>
    <w:p w:rsidR="00AF739C" w:rsidRDefault="00AF739C" w:rsidP="00E07760">
      <w:pPr>
        <w:pStyle w:val="a3"/>
        <w:spacing w:after="0" w:line="36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Задачи:</w:t>
      </w:r>
    </w:p>
    <w:p w:rsidR="00AF739C" w:rsidRDefault="00AF739C" w:rsidP="00E07760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обозначить пути развития творческих способностей учащихся ДШИ;</w:t>
      </w:r>
    </w:p>
    <w:p w:rsidR="00AF739C" w:rsidRDefault="00AF739C" w:rsidP="00E07760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Проанализировать основные формы творческой работы на уроках сольфеджио;</w:t>
      </w:r>
    </w:p>
    <w:p w:rsidR="00AF739C" w:rsidRDefault="00AF739C" w:rsidP="00E07760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Привести примеры творческих заданий.</w:t>
      </w:r>
    </w:p>
    <w:p w:rsidR="00AF739C" w:rsidRDefault="00AF739C" w:rsidP="00E077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Характерная особенность учащихся младших классов – ярко выраженная эмоциональность восприятия. Наглядное, яркое, живое воспринимается лучше, отчетливее. В процессе обучения происходит перестройка восприятия, оно поднимается на более высокую ступень развития, принимает характер целенаправленной и управляемой деятельности. Затем углубляется, принимает характер организованного наблюдения.</w:t>
      </w:r>
    </w:p>
    <w:p w:rsidR="00AF739C" w:rsidRDefault="00AF739C" w:rsidP="00E077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Основная тенденция развития воображения в младшем школьном возрасте – это совершенствование воссоздающего воображения. Творческое воображение как создание новых образов, связанное с преобразованием, переработкой впечатлений прошлого опыта, соединение их в новые сочетания, комбинации, так же развивается. Мышление начинает отражать существенные свойства и признаки </w:t>
      </w:r>
      <w:r>
        <w:rPr>
          <w:rFonts w:ascii="Times New Roman" w:hAnsi="Times New Roman"/>
          <w:sz w:val="28"/>
          <w:szCs w:val="28"/>
        </w:rPr>
        <w:lastRenderedPageBreak/>
        <w:t>предметов и явлений, что дает возможность делать первые обобщения, выводы, проводить аналогии, строить умозаключения.</w:t>
      </w:r>
    </w:p>
    <w:p w:rsidR="00AF739C" w:rsidRDefault="00AF739C" w:rsidP="00E077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Характер младших школьников отличается некоторыми особенностями. Они импульсивны – склонны незамедлительно действовать под влиянием  побуждений, не подумав и не взвесив обстоятельств. Причина – потребность в активной внешней разрядке при возрастной слабости волевой регуляции поведения.</w:t>
      </w:r>
    </w:p>
    <w:p w:rsidR="00AF739C" w:rsidRDefault="00AF739C" w:rsidP="00E077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Младшие школьники – очень эмоциональны, следовательно, успешно происходит художественно – эстетическое развитие детей. Они импульсивны – склонны незамедлительно действовать под влиянием побуждений, не подумав и не взвесив обстоятельств. Причина – потребность в активной внешней разрядке при возрастной слабости волевой регуляции поведения.</w:t>
      </w:r>
    </w:p>
    <w:p w:rsidR="00AF739C" w:rsidRDefault="00AF739C" w:rsidP="00E077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Младшие школьники – очень эмоциональны, следовательно, успешно происходит художественно – эстетическое развитие детей. Они очень интересуются рисованием, лепкой, пением, музыкой.</w:t>
      </w:r>
    </w:p>
    <w:p w:rsidR="00AF739C" w:rsidRDefault="00AF739C" w:rsidP="00E077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Способности – </w:t>
      </w:r>
      <w:r>
        <w:rPr>
          <w:rFonts w:ascii="Times New Roman" w:hAnsi="Times New Roman"/>
          <w:sz w:val="28"/>
          <w:szCs w:val="28"/>
        </w:rPr>
        <w:t>это индивидуально – психологические особенности человека, отвечающие требованиям данной деятельности и являющиеся  условием успешного ее выполнения. К способностям относятся, например, музыкальный слух и чувство ритма, необходимые для успешных занятий музыкой. Наряду с индивидуальными особенностями психических процессов (ощущений и восприятий памяти, мышления, воображения) способностями являются и более сложные индивидуально – психологические особенности. Они формируются на базе тех или иных особенностей психическ5их процессов, но включают и личностную окраску (например, гуманитарная направленность ума как тенденция вычленять лингвистические отношения при восприятии). Музыкальные способности включают в себя впечатлительность, наблюдательность, образную память, творческое воображение, способность к точному и выразительному исполнению. Недостаток одной частной способности может быть компенсирован за счет усиленного развития других.</w:t>
      </w:r>
    </w:p>
    <w:p w:rsidR="00AF739C" w:rsidRDefault="00AF739C" w:rsidP="00E077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Творческие способности детей младшего школьного возраста формируются и развиваются в той деятельности, в которой они находят себе применение. Известно, что у младших школьников ярко проявляется творческое начало, они чрезвычайно изобретательны в передаче интонаций, подражании, легко воспринимают образное содержание, им свойственна природная активность, вера в свои творческие возможности. Все это является ценным источником творческого развития младших школьников. Творчество активизирует память, мышление, наблюдательность, целеустремленность, и интуицию, что необходимо во всех видах деятельности. Для того чтобы деятельность положительно влияла на развитие способностей, она должна удовлетворять некоторым условиям.</w:t>
      </w:r>
    </w:p>
    <w:p w:rsidR="00AF739C" w:rsidRDefault="00AF739C" w:rsidP="00E077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– первых, деятельность должна вызывать у ребенка сильные и положительные эмоции, удовольствие, стремление по собственной инициативе, без принуждения заниматься ею. При этом нужно активно развивать интересы детей, стремясь к тому, чтобы эти интересы не носили поверхностного характера, а были серьезными, глубокими, устойчивыми и действенными.</w:t>
      </w:r>
    </w:p>
    <w:p w:rsidR="00AF739C" w:rsidRDefault="00AF739C" w:rsidP="00E077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– вторых, деятельность ребенка должна носить творческий, а не только репродуктивный характер. При этом нужно проводить занятия, чтобы перед детьми чаще возникали хотя бы несложные вопросы, и побуждать детей к попыткам самостоятельно отвечать на эти вопросы.</w:t>
      </w:r>
    </w:p>
    <w:p w:rsidR="00AF739C" w:rsidRDefault="00AF739C" w:rsidP="00E077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– третьих, важно организовать деятельность ребенка так, чтобы он преследовал цели, всегда немного превосходящие его наличные возможности, уже достигнутый им уровень выполнения деятельности. Важно формировать у детей правильные отношения к своим способностям, успехом и достижениям, воспитывать у них правильную самооценку.</w:t>
      </w:r>
    </w:p>
    <w:p w:rsidR="00AF739C" w:rsidRDefault="00AF739C" w:rsidP="00E077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F739C" w:rsidRDefault="00AF739C" w:rsidP="00E07760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Пути развития творческих способностей</w:t>
      </w:r>
    </w:p>
    <w:p w:rsidR="00AF739C" w:rsidRDefault="00AF739C" w:rsidP="00E07760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F739C" w:rsidRPr="00955B11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955B11">
        <w:rPr>
          <w:rFonts w:ascii="Times New Roman" w:hAnsi="Times New Roman"/>
          <w:sz w:val="28"/>
          <w:szCs w:val="28"/>
        </w:rPr>
        <w:t>оспитывать живой интерес к умелому музицированию</w:t>
      </w:r>
      <w:r>
        <w:rPr>
          <w:rFonts w:ascii="Times New Roman" w:hAnsi="Times New Roman"/>
          <w:sz w:val="28"/>
          <w:szCs w:val="28"/>
        </w:rPr>
        <w:t>,</w:t>
      </w:r>
      <w:r w:rsidRPr="00955B11">
        <w:rPr>
          <w:rFonts w:ascii="Times New Roman" w:hAnsi="Times New Roman"/>
          <w:sz w:val="28"/>
          <w:szCs w:val="28"/>
        </w:rPr>
        <w:t xml:space="preserve"> как кон</w:t>
      </w:r>
      <w:r>
        <w:rPr>
          <w:rFonts w:ascii="Times New Roman" w:hAnsi="Times New Roman"/>
          <w:sz w:val="28"/>
          <w:szCs w:val="28"/>
        </w:rPr>
        <w:t>е</w:t>
      </w:r>
      <w:r w:rsidRPr="00955B11">
        <w:rPr>
          <w:rFonts w:ascii="Times New Roman" w:hAnsi="Times New Roman"/>
          <w:sz w:val="28"/>
          <w:szCs w:val="28"/>
        </w:rPr>
        <w:t>чной цели и как средству познаний музыкальных произведений;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r w:rsidRPr="00955B11">
        <w:rPr>
          <w:rFonts w:ascii="Times New Roman" w:hAnsi="Times New Roman"/>
          <w:sz w:val="28"/>
          <w:szCs w:val="28"/>
        </w:rPr>
        <w:t>редоставлять учащимся широкие возможности демонстрировать свое растущее музыкальное мастерство в квалифицированной аудитории, способствуя тем самым воспитанию чувства собственного достоинства, ко</w:t>
      </w:r>
      <w:r>
        <w:rPr>
          <w:rFonts w:ascii="Times New Roman" w:hAnsi="Times New Roman"/>
          <w:sz w:val="28"/>
          <w:szCs w:val="28"/>
        </w:rPr>
        <w:t>т</w:t>
      </w:r>
      <w:r w:rsidRPr="00955B11">
        <w:rPr>
          <w:rFonts w:ascii="Times New Roman" w:hAnsi="Times New Roman"/>
          <w:sz w:val="28"/>
          <w:szCs w:val="28"/>
        </w:rPr>
        <w:t xml:space="preserve">орое необходимо для того, чтобы решиться на самостоятельное </w:t>
      </w:r>
      <w:r>
        <w:rPr>
          <w:rFonts w:ascii="Times New Roman" w:hAnsi="Times New Roman"/>
          <w:sz w:val="28"/>
          <w:szCs w:val="28"/>
        </w:rPr>
        <w:t>творчество, а также способности здраво судить о себе и правильно воспринимать оценку со стороны других;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привлекать учащихся к разработке (а не только осуществлению) содержательных музыкальных замыслов, например, к подготовке новых интерпретаций музыкальных произведений;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обучать школьников различным способам составления плана творческого действия, т.е. учить, как находить необходимые музыкальные средства для решения задач и импровизации;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поощрять попытки учащихся давать обоснованные оценки тому, что они делают и слышат. Это способствует развитию ценностей ориентации, которая  может лечь в основу отбора музыкального материала для творчества; 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давать учащимся время для обдумывания, отбора материала и средств результатов творчества.</w:t>
      </w:r>
    </w:p>
    <w:p w:rsidR="00AF739C" w:rsidRDefault="00AF739C" w:rsidP="00E077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F739C" w:rsidRDefault="00AF739C" w:rsidP="00E07760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Активизация творческих проявлений учащихся на уроке</w:t>
      </w:r>
    </w:p>
    <w:p w:rsidR="00E07760" w:rsidRDefault="00E07760" w:rsidP="00E07760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F739C" w:rsidRPr="004B1260" w:rsidRDefault="00AF739C" w:rsidP="00E077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1260">
        <w:rPr>
          <w:rFonts w:ascii="Times New Roman" w:hAnsi="Times New Roman"/>
          <w:sz w:val="28"/>
          <w:szCs w:val="28"/>
        </w:rPr>
        <w:t xml:space="preserve">   Чтобы творческие проявления детей на занятиях имели целенаправленный. Активный и эмоциональный характер необходимо:</w:t>
      </w:r>
    </w:p>
    <w:p w:rsidR="00AF739C" w:rsidRPr="004B1260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4B1260">
        <w:rPr>
          <w:rFonts w:ascii="Times New Roman" w:hAnsi="Times New Roman"/>
          <w:sz w:val="28"/>
          <w:szCs w:val="28"/>
        </w:rPr>
        <w:t>аинтересовать учащихся поисковой работой. Поискать в домашней фонотеке записи музыкальных произведений;</w:t>
      </w:r>
    </w:p>
    <w:p w:rsidR="00AF739C" w:rsidRPr="004B1260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B1260">
        <w:rPr>
          <w:rFonts w:ascii="Times New Roman" w:hAnsi="Times New Roman"/>
          <w:sz w:val="28"/>
          <w:szCs w:val="28"/>
        </w:rPr>
        <w:t>роводить анализ индивидуальных интересов учащихся проводить анкетирование;</w:t>
      </w:r>
    </w:p>
    <w:p w:rsidR="00AF739C" w:rsidRPr="004B1260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4B1260">
        <w:rPr>
          <w:rFonts w:ascii="Times New Roman" w:hAnsi="Times New Roman"/>
          <w:sz w:val="28"/>
          <w:szCs w:val="28"/>
        </w:rPr>
        <w:t>ать задание нарисовать то, что они слышали на уроке, не требуя при этом конкретизации образов. Пусть творчество ребят будет свободным, фантазия окрылит воображение;</w:t>
      </w:r>
    </w:p>
    <w:p w:rsidR="00AF739C" w:rsidRPr="004B1260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4B1260">
        <w:rPr>
          <w:rFonts w:ascii="Times New Roman" w:hAnsi="Times New Roman"/>
          <w:sz w:val="28"/>
          <w:szCs w:val="28"/>
        </w:rPr>
        <w:t>спользовать самостоятельное исполнение музыкальных произведений учениками или в ансамбле с учителем;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</w:t>
      </w:r>
      <w:r w:rsidRPr="004B1260">
        <w:rPr>
          <w:rFonts w:ascii="Times New Roman" w:hAnsi="Times New Roman"/>
          <w:sz w:val="28"/>
          <w:szCs w:val="28"/>
        </w:rPr>
        <w:t>спользовать индивидуальное исполнение сольного произведения учащимися, при этом нужно создать определенный образ.</w:t>
      </w:r>
    </w:p>
    <w:p w:rsidR="00AF739C" w:rsidRDefault="00AF739C" w:rsidP="00E077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Детская игра – союзник учителя музыки на пути развития творческих способностей ребятишек. Игра является формой освоения отношений людей, общественных отношений. На уроках музыки игра не является самоцелью.</w:t>
      </w:r>
    </w:p>
    <w:p w:rsidR="00AF739C" w:rsidRDefault="00AF739C" w:rsidP="00E077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Музыкальная игра для детей – серьезная деятельность: и по характеру задач, и по значению этой деятельности в целом для личности ребенка. Развивающее качество данной формы музыкальной деятельности школьников очень тесно связано с таким внутренне присущим игре качеством, которое психологи, да и сами дети характеризуют как желание и способность действовать самостоятельно. Это «я сам» составляет удивительное и ничем не заменимое достоинство музыкально – игровой деятельности как деятельности учебной и вместе с тем индивидуально своеобразной.</w:t>
      </w:r>
    </w:p>
    <w:p w:rsidR="00AF739C" w:rsidRDefault="00AF739C" w:rsidP="00E077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Специфика музыкально – игровой деятельности учащихся заключается в том, что она подчинена единой, четко сформулированной учебной задаче – теме.</w:t>
      </w:r>
    </w:p>
    <w:p w:rsidR="00AF739C" w:rsidRDefault="00AF739C" w:rsidP="00E077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Способности учащихся можно развивать, задавая домашние задания творческого дифференцированного характера: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рассказать о музыкальном произведении;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подобрать примеры звучания музыки на страницах литературных произведений, поэзии, с живописных полотен;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сочинить музыку к стихам любимого поэта или своим собственным;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сочинить мелодию по заданному «зерну – интонации»;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проиллюстрировать музыкальное произведение рисунками.</w:t>
      </w:r>
    </w:p>
    <w:p w:rsidR="00AF739C" w:rsidRDefault="00AF739C" w:rsidP="00E07760">
      <w:pPr>
        <w:pStyle w:val="a3"/>
        <w:spacing w:after="0" w:line="360" w:lineRule="auto"/>
        <w:ind w:left="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Помощью и опорой во всей большой работе по развитию творческих способностей школьников становится кабинет теории музыки. А наличие в нем технических средств делает реальным выполнение любых творческих задумок. Под рукой видеодвойка, магнитофон, музыкальный центр, диапроектор, большой набор шумовых инструментов. Кроме этого собрана обширная фонотека. Библиотека, видеофильмов, богатый публицистический и нотный </w:t>
      </w:r>
      <w:r>
        <w:rPr>
          <w:rFonts w:ascii="Times New Roman" w:hAnsi="Times New Roman"/>
          <w:sz w:val="28"/>
          <w:szCs w:val="28"/>
        </w:rPr>
        <w:lastRenderedPageBreak/>
        <w:t xml:space="preserve">материал, техника для создания световых эффектов, набор нотных и текстовых плакатов, портретов, иллюстраций. </w:t>
      </w:r>
    </w:p>
    <w:p w:rsidR="00AF739C" w:rsidRDefault="00AF739C" w:rsidP="00E07760">
      <w:pPr>
        <w:pStyle w:val="a3"/>
        <w:spacing w:after="0" w:line="360" w:lineRule="auto"/>
        <w:ind w:left="284" w:firstLine="709"/>
        <w:jc w:val="both"/>
        <w:rPr>
          <w:rFonts w:ascii="Times New Roman" w:hAnsi="Times New Roman"/>
          <w:sz w:val="28"/>
          <w:szCs w:val="28"/>
        </w:rPr>
      </w:pPr>
    </w:p>
    <w:p w:rsidR="00AF739C" w:rsidRDefault="00AF739C" w:rsidP="00E07760">
      <w:pPr>
        <w:pStyle w:val="a3"/>
        <w:spacing w:after="0" w:line="360" w:lineRule="auto"/>
        <w:ind w:left="284"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Методы развития творческих навыков.</w:t>
      </w:r>
    </w:p>
    <w:p w:rsidR="00AF739C" w:rsidRDefault="00AF739C" w:rsidP="00E07760">
      <w:pPr>
        <w:pStyle w:val="a3"/>
        <w:spacing w:after="0" w:line="360" w:lineRule="auto"/>
        <w:ind w:left="284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Творческие задания на уроках сольфеджио в младших классах ДШИ.</w:t>
      </w:r>
    </w:p>
    <w:p w:rsidR="00AF739C" w:rsidRDefault="00AF739C" w:rsidP="00E07760">
      <w:pPr>
        <w:pStyle w:val="a3"/>
        <w:spacing w:after="0" w:line="360" w:lineRule="auto"/>
        <w:ind w:left="284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F739C" w:rsidRDefault="00AF739C" w:rsidP="00E07760">
      <w:pPr>
        <w:pStyle w:val="a3"/>
        <w:spacing w:after="0" w:line="360" w:lineRule="auto"/>
        <w:ind w:left="284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Развитию музыкальных творческих способностей учащихся ДШИ способствуют следующие </w:t>
      </w:r>
      <w:r>
        <w:rPr>
          <w:rFonts w:ascii="Times New Roman" w:hAnsi="Times New Roman"/>
          <w:b/>
          <w:sz w:val="28"/>
          <w:szCs w:val="28"/>
        </w:rPr>
        <w:t>методы: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стимулирования музыкальной деятельности (метод эмоционального воздействия);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 эффекта удивления;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 создания ситуации успеха (поощрения учащихся).</w:t>
      </w:r>
    </w:p>
    <w:p w:rsidR="00AF739C" w:rsidRDefault="00AF739C" w:rsidP="00E077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Подбадривание и положительная оценка помогают создать обстановку раскованности, непринужденности, которая необходима для творчества.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 создания игровых ситуаций (уложить куклу спать, покачиваются березки, зайцы прыгают и т.д.);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 проблемно – поисковых ситуаций (перед учащимися ставятся различные творческие задания);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 сравнения, предполагающий анализ музыки;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 «забегания» вперед и в постоянных «возвращениях» к уже пройденному материалу.</w:t>
      </w:r>
    </w:p>
    <w:p w:rsidR="00AF739C" w:rsidRPr="00E07760" w:rsidRDefault="00AF739C" w:rsidP="00E07760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Применение этих методов возможно при условии учитывания психологических и возрастных особенностей учащихся, о которых было сказано ранее.</w:t>
      </w:r>
    </w:p>
    <w:p w:rsidR="00AF739C" w:rsidRDefault="00AF739C" w:rsidP="00E07760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Активным средством развития творческой деятельности учащихся являются </w:t>
      </w:r>
      <w:r>
        <w:rPr>
          <w:rFonts w:ascii="Times New Roman" w:hAnsi="Times New Roman"/>
          <w:b/>
          <w:sz w:val="28"/>
          <w:szCs w:val="28"/>
        </w:rPr>
        <w:t>творческие задания.</w:t>
      </w:r>
      <w:r>
        <w:rPr>
          <w:rFonts w:ascii="Times New Roman" w:hAnsi="Times New Roman"/>
          <w:sz w:val="28"/>
          <w:szCs w:val="28"/>
        </w:rPr>
        <w:t xml:space="preserve"> Выполнение их зависит от преподавателя, от его личности, увлеченности, способности участвовать в сотворчестве. Он побуждает учащихся к творческим действиям, создавая определенные ситуации. Для активизации инициативы младших школьников предлагаются творческие задания в форме игр. Постепенное усложнение условий игр, их содержания способствует обогащению </w:t>
      </w:r>
      <w:r>
        <w:rPr>
          <w:rFonts w:ascii="Times New Roman" w:hAnsi="Times New Roman"/>
          <w:sz w:val="28"/>
          <w:szCs w:val="28"/>
        </w:rPr>
        <w:lastRenderedPageBreak/>
        <w:t>музыкального опыта и творческих возможностей учащихся. В творческих заданиях расширяется самостоятельность ребят.</w:t>
      </w:r>
    </w:p>
    <w:p w:rsidR="00AF739C" w:rsidRDefault="00AF739C" w:rsidP="00E07760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Творческие упражнения на уроках по предмету «Сольфеджио» психологически раскрепощают детей, развивают их вкус и наблюдательность, активизируют слуховое внимание, тренируют музыкальный слух. Такие упражнения должны быть тесно связаны с основными разделами курса «Сольфеджио», закрепляя творческие теоретические знания учащихся. Цель творческих упражнений – в приобретении и закреплении основных навыков пения с листа, записи диктанта, анализа на слух.</w:t>
      </w:r>
    </w:p>
    <w:p w:rsidR="00AF739C" w:rsidRDefault="00AF739C" w:rsidP="00E07760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Творческие задания должны быть доступными по трудности.</w:t>
      </w:r>
    </w:p>
    <w:p w:rsidR="00AF739C" w:rsidRDefault="00AF739C" w:rsidP="00E07760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Виды творческих заданий: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допевание мелодии до тоники;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сочинение ответной фразы;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сочинение фрагмента мелодии (окончания или пропущенных тактов);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сочинение мелодии на данный ритмический рисунок или на стихотворный текст;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сочинение ритмического аккомпанемента к мелодии;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сочинение мелодии определенного жанра, характера, с использованием заданных выразительных средств;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сочинение мелодии к данному аккомпанементу;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подбор аккомпанемента с использованием пройденных аккордов;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сочинение второго голоса к мелодии;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игра аккомпанемента по цифровке.</w:t>
      </w:r>
    </w:p>
    <w:p w:rsidR="00E07760" w:rsidRDefault="00E07760" w:rsidP="00E07760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F739C" w:rsidRDefault="00AF739C" w:rsidP="00E07760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C7CAF">
        <w:rPr>
          <w:rFonts w:ascii="Times New Roman" w:hAnsi="Times New Roman"/>
          <w:b/>
          <w:sz w:val="28"/>
          <w:szCs w:val="28"/>
        </w:rPr>
        <w:t>Заключение</w:t>
      </w:r>
    </w:p>
    <w:p w:rsidR="00E07760" w:rsidRDefault="00E07760" w:rsidP="00E07760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F739C" w:rsidRDefault="00AF739C" w:rsidP="00E077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Чтобы достичь цели, поставленной обществом перед  начальным музыкальным образованием, а именно, подготовить учащихся к самоопределению в условиях современной жизни, выявлять и развивать их творческие способности, применительно к различным сферам деятельности людей, - каждый урок сегодня </w:t>
      </w:r>
      <w:r>
        <w:rPr>
          <w:rFonts w:ascii="Times New Roman" w:hAnsi="Times New Roman"/>
          <w:sz w:val="28"/>
          <w:szCs w:val="28"/>
        </w:rPr>
        <w:lastRenderedPageBreak/>
        <w:t>должен быть средством общения, воздействия, убеждения. А поскольку развитие творческих способностей – это процесс, то необходимо, чтобы он был непрерывным.</w:t>
      </w:r>
    </w:p>
    <w:p w:rsidR="00AF739C" w:rsidRDefault="00AF739C" w:rsidP="00E077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Развитие творческой инициативы учащихся играет огромную роль в процессе обучения, способствует эмоциональному отношению к музыке, раскрывает индивидуальные возможности учеников, вызывает интерес к предмету, что является необходимой предпосылкой для успешных занятий не только в классе «Сольфеджио», в исполнительской практике учащихся, но и в других видах деятельности.</w:t>
      </w:r>
    </w:p>
    <w:p w:rsidR="00AF739C" w:rsidRDefault="00AF739C" w:rsidP="00E077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можно сделать выводы: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характерная психологическая особенность учащихся – ярко выраженная эмоциональность восприятия. Творческие способности детей младшего школьного возраста формируются и развиваются в той деятельности, в которой они находят себе применение. Творчество активизирует память, мышление, наблюдательность, целеустремленность;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пути развития творческих способностей учащихся;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воспитывать живой интерес к музицированию;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предоставлять учащимся возможности демонстрировать свое растущее музыкальное мастерство;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обучать школьников различным способам составления плана творческого действия;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поощрять попытки учащихся давать обоснованные оценки тому, что они делают и слышат; </w:t>
      </w:r>
    </w:p>
    <w:p w:rsidR="00AF739C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давать учащимся время для обдумывания, отбора материала и средств и средств результатов творчества;</w:t>
      </w:r>
    </w:p>
    <w:p w:rsidR="00AF739C" w:rsidRPr="00FF471D" w:rsidRDefault="00AF739C" w:rsidP="00E0776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нужно обосновывать и совершенствовать разнообразные методы, приемы и формы работы, способствующие развитию музыкальных способностей.</w:t>
      </w:r>
    </w:p>
    <w:p w:rsidR="00AF739C" w:rsidRPr="005F430D" w:rsidRDefault="00AF739C" w:rsidP="00E07760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F739C" w:rsidRDefault="00AF739C" w:rsidP="00E07760">
      <w:pPr>
        <w:spacing w:after="0" w:line="360" w:lineRule="auto"/>
        <w:jc w:val="center"/>
      </w:pPr>
      <w:bookmarkStart w:id="0" w:name="_GoBack"/>
      <w:bookmarkEnd w:id="0"/>
    </w:p>
    <w:sectPr w:rsidR="00AF739C" w:rsidSect="00845A4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948" w:rsidRDefault="00892948" w:rsidP="00E07760">
      <w:pPr>
        <w:spacing w:after="0" w:line="240" w:lineRule="auto"/>
      </w:pPr>
      <w:r>
        <w:separator/>
      </w:r>
    </w:p>
  </w:endnote>
  <w:endnote w:type="continuationSeparator" w:id="0">
    <w:p w:rsidR="00892948" w:rsidRDefault="00892948" w:rsidP="00E07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948" w:rsidRDefault="00892948" w:rsidP="00E07760">
      <w:pPr>
        <w:spacing w:after="0" w:line="240" w:lineRule="auto"/>
      </w:pPr>
      <w:r>
        <w:separator/>
      </w:r>
    </w:p>
  </w:footnote>
  <w:footnote w:type="continuationSeparator" w:id="0">
    <w:p w:rsidR="00892948" w:rsidRDefault="00892948" w:rsidP="00E077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807BDE"/>
    <w:multiLevelType w:val="hybridMultilevel"/>
    <w:tmpl w:val="D74069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3FC224C"/>
    <w:multiLevelType w:val="hybridMultilevel"/>
    <w:tmpl w:val="B476A86E"/>
    <w:lvl w:ilvl="0" w:tplc="C1E639C6">
      <w:start w:val="1"/>
      <w:numFmt w:val="bullet"/>
      <w:lvlText w:val=""/>
      <w:lvlJc w:val="left"/>
      <w:pPr>
        <w:ind w:left="9433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7E1A"/>
    <w:rsid w:val="000C5A09"/>
    <w:rsid w:val="00140E59"/>
    <w:rsid w:val="003902F8"/>
    <w:rsid w:val="004A4A8E"/>
    <w:rsid w:val="004B1260"/>
    <w:rsid w:val="005F430D"/>
    <w:rsid w:val="006036BA"/>
    <w:rsid w:val="00610E54"/>
    <w:rsid w:val="00761A31"/>
    <w:rsid w:val="00845A49"/>
    <w:rsid w:val="008802EA"/>
    <w:rsid w:val="00892948"/>
    <w:rsid w:val="008E1898"/>
    <w:rsid w:val="009105C9"/>
    <w:rsid w:val="00955B11"/>
    <w:rsid w:val="00AF739C"/>
    <w:rsid w:val="00B31192"/>
    <w:rsid w:val="00D17505"/>
    <w:rsid w:val="00DF5711"/>
    <w:rsid w:val="00E07760"/>
    <w:rsid w:val="00E41B4A"/>
    <w:rsid w:val="00E94BE5"/>
    <w:rsid w:val="00EC7CAF"/>
    <w:rsid w:val="00F67E1A"/>
    <w:rsid w:val="00FF4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E1A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67E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F67E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F67E1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E077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07760"/>
    <w:rPr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E077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07760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2348</Words>
  <Characters>13390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cp:lastPrinted>2019-08-27T10:41:00Z</cp:lastPrinted>
  <dcterms:created xsi:type="dcterms:W3CDTF">2019-08-27T10:28:00Z</dcterms:created>
  <dcterms:modified xsi:type="dcterms:W3CDTF">2019-08-27T12:44:00Z</dcterms:modified>
</cp:coreProperties>
</file>