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55" w:rsidRDefault="00872155" w:rsidP="00872155">
      <w:pPr>
        <w:pStyle w:val="msonospacing0"/>
      </w:pPr>
      <w:r>
        <w:rPr>
          <w:rStyle w:val="a3"/>
          <w:b/>
          <w:bCs/>
        </w:rPr>
        <w:t>Задачи:</w:t>
      </w:r>
    </w:p>
    <w:p w:rsidR="00872155" w:rsidRDefault="00872155" w:rsidP="00872155">
      <w:pPr>
        <w:pStyle w:val="msonospacing0"/>
      </w:pPr>
      <w:r>
        <w:rPr>
          <w:rStyle w:val="fontstyle12"/>
        </w:rPr>
        <w:t>- развитие и формирование зрительно-пространственной ориентации;</w:t>
      </w:r>
    </w:p>
    <w:p w:rsidR="00872155" w:rsidRDefault="00872155" w:rsidP="00872155">
      <w:pPr>
        <w:pStyle w:val="msonospacing0"/>
      </w:pPr>
      <w:r>
        <w:rPr>
          <w:rStyle w:val="fontstyle12"/>
        </w:rPr>
        <w:t>- формирование и развитие произвольных психических функций (произвольное внимание, мышление, память и поведение);</w:t>
      </w:r>
    </w:p>
    <w:p w:rsidR="00872155" w:rsidRDefault="00872155" w:rsidP="00872155">
      <w:pPr>
        <w:pStyle w:val="msonospacing0"/>
      </w:pPr>
      <w:r>
        <w:rPr>
          <w:rStyle w:val="fontstyle12"/>
        </w:rPr>
        <w:t>- развитие абстрактного, наглядно-образного мышления;</w:t>
      </w:r>
    </w:p>
    <w:p w:rsidR="00872155" w:rsidRDefault="00872155" w:rsidP="00872155">
      <w:pPr>
        <w:pStyle w:val="msonospacing0"/>
      </w:pPr>
      <w:r>
        <w:rPr>
          <w:rStyle w:val="fontstyle12"/>
        </w:rPr>
        <w:t>- формирование и развитие логического мышления (классификация, сравнение, обобщение);</w:t>
      </w:r>
    </w:p>
    <w:p w:rsidR="00872155" w:rsidRDefault="00872155" w:rsidP="00872155">
      <w:pPr>
        <w:pStyle w:val="msonospacing0"/>
      </w:pPr>
      <w:r>
        <w:rPr>
          <w:rStyle w:val="fontstyle12"/>
        </w:rPr>
        <w:t>- приобретение практических навыков при работе с ПК.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Характеристика ожидаемых результатов</w:t>
      </w:r>
    </w:p>
    <w:p w:rsidR="00872155" w:rsidRDefault="00872155" w:rsidP="00872155">
      <w:pPr>
        <w:pStyle w:val="msonospacing0"/>
      </w:pPr>
      <w:r>
        <w:rPr>
          <w:rStyle w:val="fontstyle12"/>
        </w:rPr>
        <w:t>В конце учебного года проводится диагностика уровня усвоения образовательной программы. Для анализа овладения используются имеющиеся развивающие и обучающие компьютерные игры.</w:t>
      </w:r>
    </w:p>
    <w:p w:rsidR="00872155" w:rsidRDefault="00872155" w:rsidP="00872155">
      <w:pPr>
        <w:pStyle w:val="msonospacing0"/>
      </w:pPr>
      <w:r>
        <w:rPr>
          <w:rStyle w:val="fontstyle12"/>
        </w:rPr>
        <w:t>Как показывает практика уровень усвоения постоянно повышается. Управление компьютером (клавиатурой, мышью) усваивается детьми автоматически. Во время игры не акцентируется внимание ребенка на то, что его диагностируют, а перед ним ставятся определенные дидактические задачи, которые ребенок должен решить самостоятельно, и он «просто играет». Важно, чтобы во время компьютерных игр ребенок был раскрепощен, свободно владел компьютером, несмотря на то, что это новый вид игры.</w:t>
      </w:r>
    </w:p>
    <w:p w:rsidR="00872155" w:rsidRDefault="00872155" w:rsidP="00872155">
      <w:pPr>
        <w:pStyle w:val="msonospacing0"/>
      </w:pPr>
      <w:r>
        <w:rPr>
          <w:rStyle w:val="fontstyle13"/>
        </w:rPr>
        <w:t xml:space="preserve">Критериями оценки </w:t>
      </w:r>
      <w:r>
        <w:rPr>
          <w:rStyle w:val="fontstyle12"/>
        </w:rPr>
        <w:t>усвоения разделов образовательной программы служит самостоятельность ребенка, показанная в играх:</w:t>
      </w:r>
    </w:p>
    <w:p w:rsidR="00872155" w:rsidRDefault="00872155" w:rsidP="00872155">
      <w:pPr>
        <w:pStyle w:val="msonospacing0"/>
      </w:pPr>
      <w:r>
        <w:rPr>
          <w:rStyle w:val="fontstyle12"/>
        </w:rPr>
        <w:t>-ребенок практически не справляется с выполнением поставленной перед ним задачей даже с помощью взрослого - это говорит о низком уровне развития;</w:t>
      </w:r>
    </w:p>
    <w:p w:rsidR="00872155" w:rsidRDefault="00872155" w:rsidP="00872155">
      <w:pPr>
        <w:pStyle w:val="msonospacing0"/>
      </w:pPr>
      <w:r>
        <w:rPr>
          <w:rStyle w:val="fontstyle12"/>
        </w:rPr>
        <w:t>-на среднем уровне - справляется с помощью взрослого;</w:t>
      </w:r>
    </w:p>
    <w:p w:rsidR="00872155" w:rsidRDefault="00872155" w:rsidP="00872155">
      <w:pPr>
        <w:pStyle w:val="msonospacing0"/>
      </w:pPr>
      <w:r>
        <w:rPr>
          <w:rStyle w:val="fontstyle12"/>
        </w:rPr>
        <w:t>-на высоком - выполняет задание самостоятельно.</w:t>
      </w:r>
    </w:p>
    <w:p w:rsidR="00872155" w:rsidRDefault="00872155" w:rsidP="00872155">
      <w:pPr>
        <w:pStyle w:val="msonospacing0"/>
      </w:pPr>
      <w:r>
        <w:rPr>
          <w:rStyle w:val="fontstyle12"/>
        </w:rPr>
        <w:t>Результаты диагностики и анализ усвоения детьми образовательной программы используется для того, чтобы помочь ребенку преодолеть трудности в усвоении программы, обратить внимание специалистов на проблему и совместно решить её.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Принципы и средства обучения</w:t>
      </w:r>
    </w:p>
    <w:p w:rsidR="00872155" w:rsidRDefault="00872155" w:rsidP="00872155">
      <w:pPr>
        <w:pStyle w:val="msonospacing0"/>
      </w:pPr>
      <w:r>
        <w:t xml:space="preserve">Работа с детьми всегда требует от педагога массу усилий, тем более с детьми дошкольного возраста. Исходя из специфики этой возрастной категории, используются следующие принципы обучения при подаче изучаемого материала: 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 xml:space="preserve">Доступнность </w:t>
      </w:r>
    </w:p>
    <w:p w:rsidR="00872155" w:rsidRDefault="00872155" w:rsidP="00872155">
      <w:pPr>
        <w:pStyle w:val="msonospacing0"/>
      </w:pPr>
      <w:r>
        <w:t>Тема занятия преподносится в простой, доступной для детей этого возраста форме, а также с использованием различного дидактического материала.</w:t>
      </w:r>
    </w:p>
    <w:p w:rsidR="00872155" w:rsidRDefault="00872155" w:rsidP="00872155">
      <w:pPr>
        <w:pStyle w:val="msonospacing0"/>
      </w:pPr>
      <w:r>
        <w:lastRenderedPageBreak/>
        <w:t>Доступность является также одним из основных критериев при отборе компьютерных программ для занятий. Они должны быть легкими в управлении и материал в них должен преподноситься в простой, удобной для восприятия форме.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Наглядность</w:t>
      </w:r>
    </w:p>
    <w:p w:rsidR="00872155" w:rsidRDefault="00872155" w:rsidP="00872155">
      <w:pPr>
        <w:pStyle w:val="msonospacing0"/>
      </w:pPr>
      <w:r>
        <w:t>Так как у детей дошкольного возраста в обучении все еще ведущую роль оказывает наглядно-действенное и наглядно-образное мышление, то важным моментом на занятии является наглядность материала. Это:</w:t>
      </w:r>
    </w:p>
    <w:p w:rsidR="00872155" w:rsidRDefault="00872155" w:rsidP="00872155">
      <w:pPr>
        <w:pStyle w:val="msonospacing0"/>
      </w:pPr>
      <w:r>
        <w:t>- специальная оснащенность кабинета: яркие коврики для мыши;</w:t>
      </w:r>
    </w:p>
    <w:p w:rsidR="00872155" w:rsidRDefault="00872155" w:rsidP="00872155">
      <w:pPr>
        <w:pStyle w:val="msonospacing0"/>
      </w:pPr>
      <w:r>
        <w:t xml:space="preserve">- магнитофон и CD-ROM для использования музыки на занятиях; </w:t>
      </w:r>
    </w:p>
    <w:p w:rsidR="00872155" w:rsidRDefault="00872155" w:rsidP="00872155">
      <w:pPr>
        <w:pStyle w:val="msonospacing0"/>
      </w:pPr>
      <w:r>
        <w:t xml:space="preserve">-принтер для распечатки картинок, букв, цифр и т.д. </w:t>
      </w:r>
    </w:p>
    <w:p w:rsidR="00872155" w:rsidRDefault="00872155" w:rsidP="00872155">
      <w:pPr>
        <w:pStyle w:val="msonospacing0"/>
      </w:pPr>
      <w:r>
        <w:t xml:space="preserve">- различный дидактический материал для занятия (картинки, фигурки из бумаги); </w:t>
      </w:r>
    </w:p>
    <w:p w:rsidR="00872155" w:rsidRDefault="00872155" w:rsidP="00872155">
      <w:pPr>
        <w:pStyle w:val="msonospacing0"/>
      </w:pPr>
      <w:r>
        <w:t xml:space="preserve">- использование картинок в домашних заданиях и поощрениях; </w:t>
      </w:r>
    </w:p>
    <w:p w:rsidR="00872155" w:rsidRDefault="00872155" w:rsidP="00872155">
      <w:pPr>
        <w:pStyle w:val="msonospacing0"/>
      </w:pPr>
      <w:r>
        <w:t xml:space="preserve">-включение элемента рисования в домашнее задание (рисование в тетрадях); </w:t>
      </w:r>
    </w:p>
    <w:p w:rsidR="00872155" w:rsidRDefault="00872155" w:rsidP="00872155">
      <w:pPr>
        <w:pStyle w:val="msonospacing0"/>
      </w:pPr>
      <w:r>
        <w:t>-подборка компьютерных программ для занятий (с использованием красочных, ярких картинок, анимации, звуковых эффектов).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Индивидуальный подход</w:t>
      </w:r>
    </w:p>
    <w:p w:rsidR="00872155" w:rsidRDefault="00872155" w:rsidP="00872155">
      <w:pPr>
        <w:pStyle w:val="msonospacing0"/>
      </w:pPr>
      <w:r>
        <w:t xml:space="preserve">Работа с дошкольниками требует гораздо большего внимания, чем с учащимися, и не только из-за возраста. Малыши еще не умеют «работать», не умеют «учиться» целенаправленно, именно по теме занятия. Кроме того, в этом возрасте очень сильно заметна разница в развитии между детьми. Поэтому, целесообразно больше говорить об индивидуальном обучении. </w:t>
      </w:r>
    </w:p>
    <w:p w:rsidR="00872155" w:rsidRDefault="00872155" w:rsidP="00872155">
      <w:pPr>
        <w:pStyle w:val="msonospacing0"/>
      </w:pPr>
      <w:r>
        <w:t xml:space="preserve">Даже если работа ведется в группах, лучше их делать небольшими – до 3 человек, чтобы у педагога была возможность в течение занятия каждому уделять внимание, каждому отдельно давать задание, следить за его выполнением. </w:t>
      </w:r>
    </w:p>
    <w:p w:rsidR="00872155" w:rsidRDefault="00872155" w:rsidP="00872155">
      <w:pPr>
        <w:pStyle w:val="msonospacing0"/>
      </w:pPr>
      <w:r>
        <w:t xml:space="preserve">Индивидуальная работа - это один из самых эффективных способов обучения дошкольников. 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Домашнее задание</w:t>
      </w:r>
    </w:p>
    <w:p w:rsidR="00872155" w:rsidRDefault="00872155" w:rsidP="00872155">
      <w:pPr>
        <w:pStyle w:val="msonospacing0"/>
      </w:pPr>
      <w:r>
        <w:t>Домашнее задание - один из главных моментов: на него возложено создание мотивационной деятельности, творчества, т.е. умения работать самостоятельно, воссоздавать забытое, поддерживать себя в активной форме. В его выполнении участвуют как сам ребенок, так и его родители. Домашние задания должны помочь осмыслить то, что происходило на занятиях, выявить суть занятий, ощутить важность самих занятий.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1. Компьютерная азбука.</w:t>
      </w:r>
    </w:p>
    <w:p w:rsidR="00872155" w:rsidRDefault="00872155" w:rsidP="00872155">
      <w:pPr>
        <w:pStyle w:val="msonospacing0"/>
      </w:pPr>
      <w:r>
        <w:t xml:space="preserve">Знакомство с детьми. </w:t>
      </w:r>
    </w:p>
    <w:p w:rsidR="00872155" w:rsidRDefault="00872155" w:rsidP="00872155">
      <w:pPr>
        <w:pStyle w:val="msonospacing0"/>
      </w:pPr>
      <w:r>
        <w:lastRenderedPageBreak/>
        <w:t>Знакомство с компьютером. Для чего нужен компьютер. Значение компьютера в жизни человека. Правила работы за компьютером.</w:t>
      </w:r>
    </w:p>
    <w:p w:rsidR="00872155" w:rsidRDefault="00872155" w:rsidP="00872155">
      <w:pPr>
        <w:pStyle w:val="msonospacing0"/>
      </w:pPr>
      <w:r>
        <w:t>Правила включения и выключения компьютера.</w:t>
      </w:r>
    </w:p>
    <w:p w:rsidR="00872155" w:rsidRDefault="00872155" w:rsidP="00872155">
      <w:pPr>
        <w:pStyle w:val="msonospacing0"/>
      </w:pPr>
      <w:r>
        <w:t>Устройство компьютера. Монитор. Клавиатура. Мышь. Системный блок.</w:t>
      </w:r>
    </w:p>
    <w:p w:rsidR="00872155" w:rsidRDefault="00872155" w:rsidP="00872155">
      <w:pPr>
        <w:pStyle w:val="msonospacing0"/>
      </w:pPr>
      <w:r>
        <w:t xml:space="preserve">Дополнительные устройства, которые можно подключить к компьютеру: колонки, наушники, принтер, сканер, джойстик, фотоаппарат, видеокамера. </w:t>
      </w:r>
    </w:p>
    <w:p w:rsidR="00872155" w:rsidRDefault="00872155" w:rsidP="00872155">
      <w:pPr>
        <w:pStyle w:val="msonospacing0"/>
      </w:pPr>
      <w:r>
        <w:rPr>
          <w:rStyle w:val="a3"/>
        </w:rPr>
        <w:t>Практическая работа</w:t>
      </w:r>
    </w:p>
    <w:p w:rsidR="00872155" w:rsidRDefault="00872155" w:rsidP="00872155">
      <w:pPr>
        <w:pStyle w:val="msonospacing0"/>
      </w:pPr>
      <w:r>
        <w:t>Игра на знакомство «Имечко».</w:t>
      </w:r>
    </w:p>
    <w:p w:rsidR="00872155" w:rsidRDefault="00872155" w:rsidP="00872155">
      <w:pPr>
        <w:pStyle w:val="msonospacing0"/>
      </w:pPr>
      <w:r>
        <w:t>Беседа по картинкам «Как работать за компьютером».</w:t>
      </w:r>
    </w:p>
    <w:p w:rsidR="00872155" w:rsidRDefault="00872155" w:rsidP="00872155">
      <w:pPr>
        <w:pStyle w:val="msonospacing0"/>
      </w:pPr>
      <w:r>
        <w:t>Дидактическая игра «Собери компьютер».</w:t>
      </w:r>
    </w:p>
    <w:p w:rsidR="00872155" w:rsidRDefault="00872155" w:rsidP="00872155">
      <w:pPr>
        <w:pStyle w:val="msonospacing0"/>
      </w:pPr>
      <w:r>
        <w:t>Отработка навыков движения компьютерной мыши по экрану, одинарного щелчка левой кнопки мыши, перемещение объектов по экрану с зажатой левой кнопкой мыши.</w:t>
      </w:r>
    </w:p>
    <w:p w:rsidR="00872155" w:rsidRDefault="00872155" w:rsidP="00872155">
      <w:pPr>
        <w:pStyle w:val="msonospacing0"/>
      </w:pPr>
      <w:r>
        <w:t>Отработка навыка включения и выключения компьютера.</w:t>
      </w:r>
    </w:p>
    <w:p w:rsidR="00872155" w:rsidRDefault="00872155" w:rsidP="00872155">
      <w:pPr>
        <w:pStyle w:val="msonospacing0"/>
      </w:pPr>
      <w:r>
        <w:rPr>
          <w:rStyle w:val="a3"/>
        </w:rPr>
        <w:t>Электронная поддержка</w:t>
      </w:r>
    </w:p>
    <w:p w:rsidR="00872155" w:rsidRDefault="00872155" w:rsidP="00872155">
      <w:pPr>
        <w:pStyle w:val="msonospacing0"/>
      </w:pPr>
      <w:r>
        <w:t>«Компьютер для дошкольников».</w:t>
      </w:r>
    </w:p>
    <w:p w:rsidR="00872155" w:rsidRDefault="00872155" w:rsidP="00872155">
      <w:pPr>
        <w:pStyle w:val="msonospacing0"/>
      </w:pPr>
      <w:r>
        <w:t>«Компьютер для малышей (часть 1). Учимся пользоваться мышкой».</w:t>
      </w:r>
    </w:p>
    <w:p w:rsidR="00872155" w:rsidRDefault="00872155" w:rsidP="00872155">
      <w:pPr>
        <w:pStyle w:val="msonospacing0"/>
      </w:pPr>
      <w:r>
        <w:t>«Компьютер для малышей (часть 2). Учимся пользоваться мышкой и клавиатурой».</w:t>
      </w:r>
    </w:p>
    <w:p w:rsidR="00872155" w:rsidRDefault="00872155" w:rsidP="00872155">
      <w:pPr>
        <w:pStyle w:val="msonospacing0"/>
      </w:pPr>
      <w:r>
        <w:t>Авторские игры-презентации «Что лишнее?», «Домашние животные», «Дикие и домашние животные».</w:t>
      </w:r>
    </w:p>
    <w:p w:rsidR="00872155" w:rsidRDefault="00872155" w:rsidP="00872155">
      <w:pPr>
        <w:pStyle w:val="msonospacing0"/>
      </w:pPr>
      <w:r>
        <w:rPr>
          <w:lang w:val="en-US"/>
        </w:rPr>
        <w:t>Flash</w:t>
      </w:r>
      <w:r>
        <w:t>-игра «Загадки о животных».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2. Учимся работать на компьютере.</w:t>
      </w:r>
    </w:p>
    <w:p w:rsidR="00872155" w:rsidRDefault="00872155" w:rsidP="00872155">
      <w:pPr>
        <w:pStyle w:val="msonospacing0"/>
      </w:pPr>
      <w:r>
        <w:t>Рабочий стол. Внешний вид рабочего стола. Основные элементы рабочего стола: Мой компьютер, Корзина, кнопка Пуск, Часы, Календарь.</w:t>
      </w:r>
    </w:p>
    <w:p w:rsidR="00872155" w:rsidRDefault="00872155" w:rsidP="00872155">
      <w:pPr>
        <w:pStyle w:val="msonospacing0"/>
      </w:pPr>
      <w:r>
        <w:t xml:space="preserve">Работа с клавиатурой. Основные группы клавиш клавиатуры. Язык раскладки клавиатуры. Печать заглавных букв. Цифровая клавиатура. </w:t>
      </w:r>
    </w:p>
    <w:p w:rsidR="00872155" w:rsidRDefault="00872155" w:rsidP="00872155">
      <w:pPr>
        <w:pStyle w:val="msonospacing0"/>
      </w:pPr>
      <w:r>
        <w:t>Компьютерная мышь. Левая/правая кнопка мыши. Колесо прокрутки. Основные манипуляции с мышью: щелчок и двойной щелчок.</w:t>
      </w:r>
    </w:p>
    <w:p w:rsidR="00872155" w:rsidRDefault="00872155" w:rsidP="00872155">
      <w:pPr>
        <w:pStyle w:val="msonospacing0"/>
      </w:pPr>
      <w:r>
        <w:t>Программа. Запуск программы. Выключение программы.</w:t>
      </w:r>
    </w:p>
    <w:p w:rsidR="00872155" w:rsidRDefault="00872155" w:rsidP="00872155">
      <w:pPr>
        <w:pStyle w:val="msonospacing0"/>
      </w:pPr>
      <w:r>
        <w:t>Файл и папка. Перемещение, удаление, переименование папок и файлов.</w:t>
      </w:r>
    </w:p>
    <w:p w:rsidR="00872155" w:rsidRDefault="00872155" w:rsidP="00872155">
      <w:pPr>
        <w:pStyle w:val="msonospacing0"/>
      </w:pPr>
      <w:r>
        <w:t xml:space="preserve">Приемы изменения фонового рисунка рабочего стола. </w:t>
      </w:r>
    </w:p>
    <w:p w:rsidR="00872155" w:rsidRDefault="00872155" w:rsidP="00872155">
      <w:pPr>
        <w:pStyle w:val="msonospacing0"/>
      </w:pPr>
      <w:r>
        <w:rPr>
          <w:rStyle w:val="a3"/>
        </w:rPr>
        <w:lastRenderedPageBreak/>
        <w:t>Практическая работа</w:t>
      </w:r>
    </w:p>
    <w:p w:rsidR="00872155" w:rsidRDefault="00872155" w:rsidP="00872155">
      <w:pPr>
        <w:pStyle w:val="msonospacing0"/>
      </w:pPr>
      <w:r>
        <w:t>Перемещение объектов рабочего стола. Удаление файлов и папок в корзину.</w:t>
      </w:r>
    </w:p>
    <w:p w:rsidR="00872155" w:rsidRDefault="00872155" w:rsidP="00872155">
      <w:pPr>
        <w:pStyle w:val="msonospacing0"/>
      </w:pPr>
      <w:r>
        <w:t>Отработка навыков двойного щелчка левой кнопки мыши.</w:t>
      </w:r>
    </w:p>
    <w:p w:rsidR="00872155" w:rsidRDefault="00872155" w:rsidP="00872155">
      <w:pPr>
        <w:pStyle w:val="msonospacing0"/>
      </w:pPr>
      <w:r>
        <w:t>Самостоятельное включение детских игр и корректное их выключение.</w:t>
      </w:r>
    </w:p>
    <w:p w:rsidR="00872155" w:rsidRDefault="00872155" w:rsidP="00872155">
      <w:pPr>
        <w:pStyle w:val="msonospacing0"/>
      </w:pPr>
      <w:r>
        <w:t xml:space="preserve">Выход из игры с использованием клавиши </w:t>
      </w:r>
      <w:r>
        <w:rPr>
          <w:lang w:val="en-US"/>
        </w:rPr>
        <w:t>Esc</w:t>
      </w:r>
      <w:r>
        <w:t>.</w:t>
      </w:r>
    </w:p>
    <w:p w:rsidR="00872155" w:rsidRDefault="00872155" w:rsidP="00872155">
      <w:pPr>
        <w:pStyle w:val="msonospacing0"/>
      </w:pPr>
      <w:r>
        <w:t xml:space="preserve">Смена языка раскладки клавиатуры на языковой панели и с помощью клавиш </w:t>
      </w:r>
      <w:r>
        <w:rPr>
          <w:lang w:val="en-US"/>
        </w:rPr>
        <w:t>Ctrl</w:t>
      </w:r>
      <w:r>
        <w:t>+</w:t>
      </w:r>
      <w:r>
        <w:rPr>
          <w:lang w:val="en-US"/>
        </w:rPr>
        <w:t xml:space="preserve">Shift </w:t>
      </w:r>
      <w:r>
        <w:t xml:space="preserve">или </w:t>
      </w:r>
      <w:r>
        <w:rPr>
          <w:lang w:val="en-US"/>
        </w:rPr>
        <w:t>Alt</w:t>
      </w:r>
      <w:r>
        <w:t>+</w:t>
      </w:r>
      <w:r>
        <w:rPr>
          <w:lang w:val="en-US"/>
        </w:rPr>
        <w:t>Shift</w:t>
      </w:r>
      <w:r>
        <w:t>.</w:t>
      </w:r>
    </w:p>
    <w:p w:rsidR="00872155" w:rsidRDefault="00872155" w:rsidP="00872155">
      <w:pPr>
        <w:pStyle w:val="msonospacing0"/>
      </w:pPr>
      <w:r>
        <w:t xml:space="preserve">Печать заглавных букв с зажатой клавишей </w:t>
      </w:r>
      <w:r>
        <w:rPr>
          <w:lang w:val="en-US"/>
        </w:rPr>
        <w:t>Shift</w:t>
      </w:r>
      <w:r>
        <w:t>.</w:t>
      </w:r>
    </w:p>
    <w:p w:rsidR="00872155" w:rsidRDefault="00872155" w:rsidP="00872155">
      <w:pPr>
        <w:pStyle w:val="msonospacing0"/>
      </w:pPr>
      <w:r>
        <w:t xml:space="preserve">Включение дополнительной цифровой клавиатуры клавишей </w:t>
      </w:r>
      <w:r>
        <w:rPr>
          <w:lang w:val="en-US"/>
        </w:rPr>
        <w:t>NumLock</w:t>
      </w:r>
      <w:r>
        <w:t>.</w:t>
      </w:r>
    </w:p>
    <w:p w:rsidR="00872155" w:rsidRDefault="00872155" w:rsidP="00872155">
      <w:pPr>
        <w:pStyle w:val="msonospacing0"/>
      </w:pPr>
      <w:r>
        <w:t>Изменение фонового рисунка рабочего стола.</w:t>
      </w:r>
    </w:p>
    <w:p w:rsidR="00872155" w:rsidRDefault="00872155" w:rsidP="00872155">
      <w:pPr>
        <w:pStyle w:val="msonospacing0"/>
      </w:pPr>
      <w:r>
        <w:rPr>
          <w:rStyle w:val="a3"/>
        </w:rPr>
        <w:t>Электронная поддержка</w:t>
      </w:r>
    </w:p>
    <w:p w:rsidR="00872155" w:rsidRDefault="00872155" w:rsidP="00872155">
      <w:pPr>
        <w:pStyle w:val="msonospacing0"/>
      </w:pPr>
      <w:r>
        <w:t>«Компьютер для дошкольников».</w:t>
      </w:r>
    </w:p>
    <w:p w:rsidR="00872155" w:rsidRDefault="00872155" w:rsidP="00872155">
      <w:pPr>
        <w:pStyle w:val="msonospacing0"/>
      </w:pPr>
      <w:r>
        <w:t>«Компьютер для малышей (часть 3). Учимся играть на компьютере».</w:t>
      </w:r>
    </w:p>
    <w:p w:rsidR="00872155" w:rsidRDefault="00872155" w:rsidP="00872155">
      <w:pPr>
        <w:pStyle w:val="msonospacing0"/>
      </w:pPr>
      <w:r>
        <w:t>«Компьютер для малышей (часть 4). Учимся играть на компьютере».</w:t>
      </w:r>
    </w:p>
    <w:p w:rsidR="00872155" w:rsidRDefault="00872155" w:rsidP="00872155">
      <w:pPr>
        <w:pStyle w:val="msonospacing0"/>
      </w:pPr>
      <w:r>
        <w:t>Авторские презентации «Собери фрукты в корзину», «АБВГДейка», «Путешествие в осенний лес».</w:t>
      </w:r>
    </w:p>
    <w:p w:rsidR="00872155" w:rsidRDefault="00872155" w:rsidP="00872155">
      <w:pPr>
        <w:pStyle w:val="msonospacing0"/>
      </w:pPr>
      <w:r>
        <w:t>Авторская игра - презентация «Веселый счет».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3. Развиваемся с компьютером</w:t>
      </w:r>
    </w:p>
    <w:p w:rsidR="00872155" w:rsidRDefault="00872155" w:rsidP="00872155">
      <w:pPr>
        <w:pStyle w:val="msonospacing0"/>
      </w:pPr>
      <w:r>
        <w:t>Игры и задания для развития у ребенка:</w:t>
      </w:r>
    </w:p>
    <w:p w:rsidR="00872155" w:rsidRDefault="00872155" w:rsidP="00872155">
      <w:pPr>
        <w:pStyle w:val="msonospacing0"/>
      </w:pPr>
      <w:r>
        <w:t>- внимания;</w:t>
      </w:r>
    </w:p>
    <w:p w:rsidR="00872155" w:rsidRDefault="00872155" w:rsidP="00872155">
      <w:pPr>
        <w:pStyle w:val="msonospacing0"/>
      </w:pPr>
      <w:r>
        <w:t>- зрительной и слуховой памяти;</w:t>
      </w:r>
    </w:p>
    <w:p w:rsidR="00872155" w:rsidRDefault="00872155" w:rsidP="00872155">
      <w:pPr>
        <w:pStyle w:val="msonospacing0"/>
      </w:pPr>
      <w:r>
        <w:t>- навыков простого счета и чтения;</w:t>
      </w:r>
    </w:p>
    <w:p w:rsidR="00872155" w:rsidRDefault="00872155" w:rsidP="00872155">
      <w:pPr>
        <w:pStyle w:val="msonospacing0"/>
      </w:pPr>
      <w:r>
        <w:t>- распознавания цветов и геометрических фигур;</w:t>
      </w:r>
    </w:p>
    <w:p w:rsidR="00872155" w:rsidRDefault="00872155" w:rsidP="00872155">
      <w:pPr>
        <w:pStyle w:val="msonospacing0"/>
      </w:pPr>
      <w:r>
        <w:t>- логического, образного и ассоциативного мышлений;</w:t>
      </w:r>
    </w:p>
    <w:p w:rsidR="00872155" w:rsidRDefault="00872155" w:rsidP="00872155">
      <w:pPr>
        <w:pStyle w:val="msonospacing0"/>
      </w:pPr>
      <w:r>
        <w:t>- творческого подхода к изучению нового;</w:t>
      </w:r>
    </w:p>
    <w:p w:rsidR="00872155" w:rsidRDefault="00872155" w:rsidP="00872155">
      <w:pPr>
        <w:pStyle w:val="msonospacing0"/>
      </w:pPr>
      <w:r>
        <w:t>- навыков усидчивости и самостоятельной работы.</w:t>
      </w:r>
    </w:p>
    <w:p w:rsidR="00872155" w:rsidRDefault="00872155" w:rsidP="00872155">
      <w:pPr>
        <w:pStyle w:val="msonospacing0"/>
      </w:pPr>
      <w:r>
        <w:rPr>
          <w:rStyle w:val="a3"/>
        </w:rPr>
        <w:t>Электронная поддержка</w:t>
      </w:r>
    </w:p>
    <w:p w:rsidR="00872155" w:rsidRDefault="00872155" w:rsidP="00872155">
      <w:pPr>
        <w:pStyle w:val="msonospacing0"/>
      </w:pPr>
      <w:r>
        <w:lastRenderedPageBreak/>
        <w:t>«Компьютер для дошкольников».</w:t>
      </w:r>
    </w:p>
    <w:p w:rsidR="00872155" w:rsidRDefault="00872155" w:rsidP="00872155">
      <w:pPr>
        <w:pStyle w:val="msonospacing0"/>
      </w:pPr>
      <w:r>
        <w:t>«Компьютер для малышей (часть 5). Раскрашиваем на компьютере».</w:t>
      </w:r>
    </w:p>
    <w:p w:rsidR="00872155" w:rsidRDefault="00872155" w:rsidP="00872155">
      <w:pPr>
        <w:pStyle w:val="msonospacing0"/>
      </w:pPr>
      <w:r>
        <w:t>«Я учусь читать слова».</w:t>
      </w:r>
    </w:p>
    <w:p w:rsidR="00872155" w:rsidRDefault="00872155" w:rsidP="00872155">
      <w:pPr>
        <w:pStyle w:val="msonospacing0"/>
      </w:pPr>
      <w:r>
        <w:rPr>
          <w:rStyle w:val="fontstyle12"/>
        </w:rPr>
        <w:t xml:space="preserve">Сборник развивающих игр для детей «Веселые моторы» </w:t>
      </w:r>
      <w:r>
        <w:t>(часть 1,2)</w:t>
      </w:r>
      <w:r>
        <w:rPr>
          <w:rStyle w:val="fontstyle12"/>
        </w:rPr>
        <w:t>.</w:t>
      </w:r>
    </w:p>
    <w:p w:rsidR="00872155" w:rsidRDefault="00872155" w:rsidP="00872155">
      <w:pPr>
        <w:pStyle w:val="msonospacing0"/>
      </w:pPr>
      <w:r>
        <w:rPr>
          <w:rStyle w:val="fontstyle12"/>
        </w:rPr>
        <w:t>«Несерьёзные уроки. Учимся мыслить логически».</w:t>
      </w:r>
    </w:p>
    <w:p w:rsidR="00872155" w:rsidRDefault="00872155" w:rsidP="00872155">
      <w:pPr>
        <w:pStyle w:val="msonospacing0"/>
      </w:pPr>
      <w:r>
        <w:rPr>
          <w:rStyle w:val="fontstyle12"/>
        </w:rPr>
        <w:t>«Несерьёзные уроки. Учимся считать».</w:t>
      </w:r>
    </w:p>
    <w:p w:rsidR="00872155" w:rsidRDefault="00872155" w:rsidP="00872155">
      <w:pPr>
        <w:pStyle w:val="msonospacing0"/>
      </w:pPr>
      <w:r>
        <w:rPr>
          <w:rStyle w:val="fontstyle12"/>
        </w:rPr>
        <w:t>«Художественное творчество. Мурзилка. Рисуем сказку».</w:t>
      </w:r>
    </w:p>
    <w:p w:rsidR="00872155" w:rsidRDefault="00872155" w:rsidP="00872155">
      <w:pPr>
        <w:pStyle w:val="msonospacing0"/>
      </w:pPr>
      <w:r>
        <w:rPr>
          <w:rStyle w:val="fontstyle12"/>
        </w:rPr>
        <w:t>«Школа маленьких зверят. Занимательные игры и упражнения для подготовки к школе».</w:t>
      </w:r>
    </w:p>
    <w:p w:rsidR="00872155" w:rsidRDefault="00872155" w:rsidP="00872155">
      <w:pPr>
        <w:pStyle w:val="msonospacing0"/>
        <w:jc w:val="center"/>
      </w:pPr>
      <w:r>
        <w:rPr>
          <w:rStyle w:val="a4"/>
        </w:rPr>
        <w:t>Методическое обеспечение программы</w:t>
      </w:r>
    </w:p>
    <w:p w:rsidR="00872155" w:rsidRDefault="00872155" w:rsidP="00872155">
      <w:pPr>
        <w:pStyle w:val="msonospacing0"/>
      </w:pPr>
      <w:r>
        <w:t xml:space="preserve">Весь курс рассчитан на 36 занятий; один раз в неделю по 30 мин. Используется выполнение домашнего задания. В течение курса предполагается проведение двух контрольных занятий. </w:t>
      </w:r>
    </w:p>
    <w:p w:rsidR="00872155" w:rsidRDefault="00872155" w:rsidP="00872155">
      <w:pPr>
        <w:pStyle w:val="msonospacing0"/>
      </w:pPr>
      <w:r>
        <w:t>Занятия проходят по следующей схеме:</w:t>
      </w:r>
    </w:p>
    <w:p w:rsidR="00872155" w:rsidRDefault="00872155" w:rsidP="00872155">
      <w:pPr>
        <w:pStyle w:val="msonospacing0"/>
      </w:pPr>
      <w:r>
        <w:t xml:space="preserve">Просмотр домашнего задания (3 мин.). Для домашних заданий используются специально разработанные для этого курса брошюрки. </w:t>
      </w:r>
    </w:p>
    <w:p w:rsidR="00872155" w:rsidRDefault="00872155" w:rsidP="00872155">
      <w:pPr>
        <w:pStyle w:val="msonospacing0"/>
      </w:pPr>
      <w:r>
        <w:t xml:space="preserve">Технические вопросы (5 мин.). При рассмотрении технических вопросов целесообразно как можно чаще обращаться к вопросам по технике безопасности (адаптированной для детей этого возраста), повторять части компьютера, для чего они нужны, как работает мышка, для чего нужны диски, принтер и т.д. </w:t>
      </w:r>
    </w:p>
    <w:p w:rsidR="00872155" w:rsidRDefault="00872155" w:rsidP="00872155">
      <w:pPr>
        <w:pStyle w:val="msonospacing0"/>
      </w:pPr>
      <w:r>
        <w:t xml:space="preserve">Игры для разминки - по теме занятия (5 мин.). Для разминки используются упражнения - игры, для участия в которых требуется переключение внимания на другой вид деятельности (движение, рисование и т. д.). </w:t>
      </w:r>
    </w:p>
    <w:p w:rsidR="00872155" w:rsidRDefault="00872155" w:rsidP="00872155">
      <w:pPr>
        <w:pStyle w:val="msonospacing0"/>
      </w:pPr>
      <w:r>
        <w:t xml:space="preserve">Работа с компьютерными программами по теме занятия (15 мин.). </w:t>
      </w:r>
    </w:p>
    <w:p w:rsidR="00872155" w:rsidRDefault="00872155" w:rsidP="00872155">
      <w:pPr>
        <w:pStyle w:val="msonospacing0"/>
      </w:pPr>
      <w:r>
        <w:t>Раздача «мышек» (поощрение) – 2 мин.</w:t>
      </w:r>
    </w:p>
    <w:p w:rsidR="00872155" w:rsidRDefault="00872155" w:rsidP="00872155">
      <w:pPr>
        <w:pStyle w:val="msonospacing0"/>
      </w:pPr>
      <w:r>
        <w:t>Учебно-тематический план программы содержит три основных раздела «Компьютерная азбука», «Учимся работать на компьютере», «Развиваемся с компьютером».</w:t>
      </w:r>
    </w:p>
    <w:p w:rsidR="00872155" w:rsidRDefault="00872155" w:rsidP="00872155">
      <w:pPr>
        <w:pStyle w:val="msonospacing0"/>
      </w:pPr>
      <w:r>
        <w:t>При изучении раздела «Компьютерная азбука» используются видеоматериалы о назначении и способах использования компьютера, а также обучающие видеоролики, повествующие о правилах работы за компьютером, устройстве компьютера, правильном включении и выключении компьютера, дополнительных устройствах, которые можно подключить к компьютеру.</w:t>
      </w:r>
    </w:p>
    <w:p w:rsidR="00872155" w:rsidRDefault="00872155" w:rsidP="00872155">
      <w:pPr>
        <w:pStyle w:val="msonospacing0"/>
      </w:pPr>
      <w:r>
        <w:t>После просмотра с детьми обсуждаются вопросы, которые возникли при просмотре материала.</w:t>
      </w:r>
    </w:p>
    <w:p w:rsidR="00872155" w:rsidRDefault="00872155" w:rsidP="00872155">
      <w:pPr>
        <w:pStyle w:val="msonospacing0"/>
      </w:pPr>
      <w:r>
        <w:lastRenderedPageBreak/>
        <w:t>Уделяется особое внимание компьютерным терминам, чтобы ребенок лучше запомнил новые понятия.</w:t>
      </w:r>
    </w:p>
    <w:p w:rsidR="00872155" w:rsidRDefault="00872155" w:rsidP="00872155">
      <w:pPr>
        <w:pStyle w:val="msonospacing0"/>
      </w:pPr>
      <w:r>
        <w:t>При изучении раздела «Учимся работать на компьютере» ребята получают основные навыки работы на компьютере в понятном для ребёнка виде.</w:t>
      </w:r>
    </w:p>
    <w:p w:rsidR="00872155" w:rsidRDefault="00872155" w:rsidP="00872155">
      <w:pPr>
        <w:pStyle w:val="msonospacing0"/>
      </w:pPr>
      <w:r>
        <w:t xml:space="preserve">Каждое занятие излагается от простого к сложному, для того, чтобы ребёнок с любым уровнем подготовки смог извлечь из него что-то полезное. </w:t>
      </w:r>
    </w:p>
    <w:p w:rsidR="00872155" w:rsidRDefault="00872155" w:rsidP="00872155">
      <w:pPr>
        <w:pStyle w:val="msonospacing0"/>
      </w:pPr>
      <w:r>
        <w:t xml:space="preserve">Чтобы ребёнок мог усвоить материал в том темпе, в котором ему это будет удобно, используются учебные ролики с проигрывателем, который позволяет приостановить изучение или начать его с любого нужного момента. </w:t>
      </w:r>
    </w:p>
    <w:p w:rsidR="00872155" w:rsidRDefault="00872155" w:rsidP="00872155">
      <w:pPr>
        <w:pStyle w:val="msonospacing0"/>
      </w:pPr>
      <w:r>
        <w:t>При изучении раздела «Развиваемся с компьютером» используются всевозможные игры и задания для развития у ребенка внимания, памяти, логического, образного и ассоциативного мышлений, навыков простого счета и чтения, распознавания цветов и геометрических фигур, творческого подхода к изучению нового, навыков усидчивости и самостоятельной работы.</w:t>
      </w:r>
    </w:p>
    <w:p w:rsidR="00872155" w:rsidRDefault="00872155" w:rsidP="00872155">
      <w:pPr>
        <w:pStyle w:val="a5"/>
      </w:pPr>
      <w:r>
        <w:br w:type="textWrapping" w:clear="all"/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Условия реализации программы</w:t>
      </w:r>
    </w:p>
    <w:p w:rsidR="00872155" w:rsidRDefault="00872155" w:rsidP="00872155">
      <w:pPr>
        <w:pStyle w:val="msonospacing0"/>
      </w:pPr>
      <w:r>
        <w:rPr>
          <w:rStyle w:val="fontstyle12"/>
        </w:rPr>
        <w:t>Пока психологи и педагоги спорят, с какого возраста ребенка можно подпускать к компьютеру, производители давно решили этот вопрос, выпустив огромное количество программ для детей, начиная с трех лет. Действительно, если малыш с удовольствием смотрит мультики, то ему будут интересны и развивающие игры с рисованными и кукольными персонажами. Но нельзя спешить сажать ребенка за экран, перед которым взрослый не выдерживает больше часа. Компьютер для ребенка еще надо подготовить.</w:t>
      </w:r>
    </w:p>
    <w:p w:rsidR="00872155" w:rsidRDefault="00872155" w:rsidP="00872155">
      <w:pPr>
        <w:pStyle w:val="msonospacing0"/>
      </w:pPr>
      <w:r>
        <w:rPr>
          <w:rStyle w:val="fontstyle12"/>
        </w:rPr>
        <w:t>Монитор должен иметь диагональ не менее 17 дюймов. Так как ребенок лучше воспринимает крупные и четкие картинки, на экране лучше установить невысокое разрешение. Очень важна частота мерцания экрана, желательно настроить ее на 80 Гц, а еще лучше 100-120 Гц - тогда нагрузка на зрение будет минимальной.</w:t>
      </w:r>
    </w:p>
    <w:p w:rsidR="00872155" w:rsidRDefault="00872155" w:rsidP="00872155">
      <w:pPr>
        <w:pStyle w:val="msonospacing0"/>
      </w:pPr>
      <w:r>
        <w:rPr>
          <w:rStyle w:val="fontstyle12"/>
        </w:rPr>
        <w:t>Необходимо обратить внимание на клавиатуру. Две буквы на каждой клавише - русская и латинская - способны озадачить даже вундеркинда. Поэтому желательно, чтобы клавиатура имела только русский алфавит, либо аккуратно заклеить лишний ряд букв.</w:t>
      </w:r>
    </w:p>
    <w:p w:rsidR="00872155" w:rsidRDefault="00872155" w:rsidP="00872155">
      <w:pPr>
        <w:pStyle w:val="msonospacing0"/>
      </w:pPr>
      <w:r>
        <w:rPr>
          <w:rStyle w:val="fontstyle12"/>
        </w:rPr>
        <w:t>Существуют определенные правила, требования безопасности при работе с компьютером. Если эти рекомендации выполняются, то можно быть совершенно спокойным за здоровье детей: компьютер не принесет им вреда.</w:t>
      </w:r>
    </w:p>
    <w:p w:rsidR="00872155" w:rsidRDefault="00872155" w:rsidP="00872155">
      <w:pPr>
        <w:pStyle w:val="msonospacing0"/>
      </w:pPr>
      <w:r>
        <w:rPr>
          <w:rStyle w:val="a3"/>
          <w:b/>
          <w:bCs/>
        </w:rPr>
        <w:t>Техническое обеспечение</w:t>
      </w:r>
    </w:p>
    <w:p w:rsidR="00872155" w:rsidRDefault="00872155" w:rsidP="00872155">
      <w:pPr>
        <w:pStyle w:val="msonospacing0"/>
      </w:pPr>
      <w:r>
        <w:rPr>
          <w:rStyle w:val="fontstyle12"/>
        </w:rPr>
        <w:t xml:space="preserve">Компьютер </w:t>
      </w:r>
      <w:r>
        <w:rPr>
          <w:rStyle w:val="fontstyle12"/>
          <w:lang w:val="en-US"/>
        </w:rPr>
        <w:t>IBM</w:t>
      </w:r>
      <w:r w:rsidRPr="00872155">
        <w:rPr>
          <w:rStyle w:val="fontstyle12"/>
        </w:rPr>
        <w:t xml:space="preserve"> </w:t>
      </w:r>
      <w:r>
        <w:rPr>
          <w:rStyle w:val="fontstyle12"/>
          <w:lang w:val="en-US"/>
        </w:rPr>
        <w:t>PC</w:t>
      </w:r>
      <w:r>
        <w:rPr>
          <w:rStyle w:val="fontstyle12"/>
        </w:rPr>
        <w:t xml:space="preserve"> совместимый, ОС </w:t>
      </w:r>
      <w:r>
        <w:rPr>
          <w:rStyle w:val="fontstyle12"/>
          <w:lang w:val="en-US"/>
        </w:rPr>
        <w:t>Microsoft</w:t>
      </w:r>
      <w:r w:rsidRPr="00872155">
        <w:rPr>
          <w:rStyle w:val="fontstyle12"/>
        </w:rPr>
        <w:t xml:space="preserve"> </w:t>
      </w:r>
      <w:r>
        <w:rPr>
          <w:rStyle w:val="fontstyle12"/>
          <w:lang w:val="en-US"/>
        </w:rPr>
        <w:t>Windows</w:t>
      </w:r>
      <w:r w:rsidRPr="00872155">
        <w:rPr>
          <w:rStyle w:val="fontstyle12"/>
        </w:rPr>
        <w:t xml:space="preserve"> </w:t>
      </w:r>
      <w:r>
        <w:rPr>
          <w:rStyle w:val="fontstyle12"/>
        </w:rPr>
        <w:t>2000/</w:t>
      </w:r>
      <w:r>
        <w:rPr>
          <w:rStyle w:val="fontstyle12"/>
          <w:lang w:val="en-US"/>
        </w:rPr>
        <w:t>XP</w:t>
      </w:r>
      <w:r>
        <w:rPr>
          <w:rStyle w:val="fontstyle12"/>
        </w:rPr>
        <w:t xml:space="preserve">, привод </w:t>
      </w:r>
      <w:r>
        <w:rPr>
          <w:rStyle w:val="fontstyle12"/>
          <w:lang w:val="en-US"/>
        </w:rPr>
        <w:t>CD</w:t>
      </w:r>
      <w:r>
        <w:rPr>
          <w:rStyle w:val="fontstyle12"/>
        </w:rPr>
        <w:t>-</w:t>
      </w:r>
      <w:r>
        <w:rPr>
          <w:rStyle w:val="fontstyle12"/>
          <w:lang w:val="en-US"/>
        </w:rPr>
        <w:t>ROM</w:t>
      </w:r>
      <w:r>
        <w:rPr>
          <w:rStyle w:val="fontstyle12"/>
        </w:rPr>
        <w:t>, колонки, наушники.</w:t>
      </w:r>
    </w:p>
    <w:p w:rsidR="00872155" w:rsidRDefault="00872155" w:rsidP="00872155">
      <w:pPr>
        <w:rPr>
          <w:b w:val="0"/>
          <w:sz w:val="24"/>
          <w:szCs w:val="24"/>
        </w:rPr>
      </w:pPr>
    </w:p>
    <w:p w:rsidR="00EB5A7A" w:rsidRDefault="00872155"/>
    <w:sectPr w:rsidR="00EB5A7A" w:rsidSect="00A41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72155"/>
    <w:rsid w:val="0047452A"/>
    <w:rsid w:val="00537DBF"/>
    <w:rsid w:val="00872155"/>
    <w:rsid w:val="00A41369"/>
    <w:rsid w:val="00B17146"/>
    <w:rsid w:val="00CD4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28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55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872155"/>
    <w:rPr>
      <w:rFonts w:ascii="Times New Roman" w:hAnsi="Times New Roman" w:cs="Times New Roman" w:hint="default"/>
      <w:i/>
      <w:iCs/>
    </w:rPr>
  </w:style>
  <w:style w:type="character" w:styleId="a4">
    <w:name w:val="Strong"/>
    <w:basedOn w:val="a0"/>
    <w:uiPriority w:val="99"/>
    <w:qFormat/>
    <w:rsid w:val="00872155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semiHidden/>
    <w:unhideWhenUsed/>
    <w:rsid w:val="00872155"/>
    <w:pPr>
      <w:spacing w:before="100" w:beforeAutospacing="1" w:after="100" w:afterAutospacing="1" w:line="240" w:lineRule="auto"/>
    </w:pPr>
    <w:rPr>
      <w:b w:val="0"/>
      <w:sz w:val="24"/>
      <w:szCs w:val="24"/>
      <w:lang w:eastAsia="ru-RU"/>
    </w:rPr>
  </w:style>
  <w:style w:type="paragraph" w:customStyle="1" w:styleId="msonospacing0">
    <w:name w:val="msonospacing"/>
    <w:basedOn w:val="a"/>
    <w:uiPriority w:val="99"/>
    <w:rsid w:val="00872155"/>
    <w:pPr>
      <w:spacing w:before="100" w:beforeAutospacing="1" w:after="100" w:afterAutospacing="1" w:line="240" w:lineRule="auto"/>
    </w:pPr>
    <w:rPr>
      <w:b w:val="0"/>
      <w:sz w:val="24"/>
      <w:szCs w:val="24"/>
      <w:lang w:eastAsia="ru-RU"/>
    </w:rPr>
  </w:style>
  <w:style w:type="character" w:customStyle="1" w:styleId="fontstyle12">
    <w:name w:val="fontstyle12"/>
    <w:basedOn w:val="a0"/>
    <w:uiPriority w:val="99"/>
    <w:rsid w:val="00872155"/>
    <w:rPr>
      <w:rFonts w:ascii="Times New Roman" w:hAnsi="Times New Roman" w:cs="Times New Roman" w:hint="default"/>
    </w:rPr>
  </w:style>
  <w:style w:type="character" w:customStyle="1" w:styleId="fontstyle13">
    <w:name w:val="fontstyle13"/>
    <w:basedOn w:val="a0"/>
    <w:uiPriority w:val="99"/>
    <w:rsid w:val="00872155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5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1666</Words>
  <Characters>9499</Characters>
  <Application>Microsoft Office Word</Application>
  <DocSecurity>0</DocSecurity>
  <Lines>79</Lines>
  <Paragraphs>22</Paragraphs>
  <ScaleCrop>false</ScaleCrop>
  <Company>Krokoz™</Company>
  <LinksUpToDate>false</LinksUpToDate>
  <CharactersWithSpaces>11143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SVF1521E1RW</dc:creator>
  <cp:keywords/>
  <dc:description/>
  <cp:lastModifiedBy>SVF1521E1RW</cp:lastModifiedBy>
  <cp:revision>2</cp:revision>
  <dcterms:created xsi:type="dcterms:W3CDTF">2015-11-10T11:36:00Z</dcterms:created>
  <dcterms:modified xsi:type="dcterms:W3CDTF">2015-11-10T11:36:00Z</dcterms:modified>
</cp:coreProperties>
</file>