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AEA" w:rsidRPr="00F04AEA" w:rsidRDefault="00F04AEA" w:rsidP="00F04A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AEA">
        <w:rPr>
          <w:rFonts w:ascii="Times New Roman" w:hAnsi="Times New Roman" w:cs="Times New Roman"/>
          <w:sz w:val="28"/>
          <w:szCs w:val="28"/>
        </w:rPr>
        <w:t>Управление народного образования администрации</w:t>
      </w:r>
    </w:p>
    <w:p w:rsidR="00F04AEA" w:rsidRPr="00F04AEA" w:rsidRDefault="00F04AEA" w:rsidP="00F04A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AEA">
        <w:rPr>
          <w:rFonts w:ascii="Times New Roman" w:hAnsi="Times New Roman" w:cs="Times New Roman"/>
          <w:sz w:val="28"/>
          <w:szCs w:val="28"/>
        </w:rPr>
        <w:t>городского округа города Бор</w:t>
      </w:r>
    </w:p>
    <w:p w:rsidR="00F04AEA" w:rsidRPr="00F04AEA" w:rsidRDefault="00F04AEA" w:rsidP="00F04A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AEA">
        <w:rPr>
          <w:rFonts w:ascii="Times New Roman" w:hAnsi="Times New Roman" w:cs="Times New Roman"/>
          <w:sz w:val="28"/>
          <w:szCs w:val="28"/>
        </w:rPr>
        <w:t xml:space="preserve">Муниципальное бюджетное учреждение </w:t>
      </w:r>
      <w:proofErr w:type="gramStart"/>
      <w:r w:rsidRPr="00F04AEA">
        <w:rPr>
          <w:rFonts w:ascii="Times New Roman" w:hAnsi="Times New Roman" w:cs="Times New Roman"/>
          <w:sz w:val="28"/>
          <w:szCs w:val="28"/>
        </w:rPr>
        <w:t>дополнительного</w:t>
      </w:r>
      <w:proofErr w:type="gramEnd"/>
    </w:p>
    <w:p w:rsidR="00F04AEA" w:rsidRPr="00F04AEA" w:rsidRDefault="00F04AEA" w:rsidP="00F04A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AEA">
        <w:rPr>
          <w:rFonts w:ascii="Times New Roman" w:hAnsi="Times New Roman" w:cs="Times New Roman"/>
          <w:sz w:val="28"/>
          <w:szCs w:val="28"/>
        </w:rPr>
        <w:t>образования</w:t>
      </w:r>
    </w:p>
    <w:p w:rsidR="00F04AEA" w:rsidRPr="00F04AEA" w:rsidRDefault="00F04AEA" w:rsidP="00F04A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AEA">
        <w:rPr>
          <w:rFonts w:ascii="Times New Roman" w:hAnsi="Times New Roman" w:cs="Times New Roman"/>
          <w:sz w:val="28"/>
          <w:szCs w:val="28"/>
        </w:rPr>
        <w:t>центр внешкольной работы</w:t>
      </w: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AE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«Алиса»</w:t>
      </w: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4AEA">
        <w:rPr>
          <w:rFonts w:ascii="Times New Roman" w:hAnsi="Times New Roman" w:cs="Times New Roman"/>
          <w:sz w:val="28"/>
          <w:szCs w:val="28"/>
        </w:rPr>
        <w:t>Принята</w:t>
      </w:r>
      <w:proofErr w:type="gramEnd"/>
      <w:r w:rsidRPr="00F04AEA">
        <w:rPr>
          <w:rFonts w:ascii="Times New Roman" w:hAnsi="Times New Roman" w:cs="Times New Roman"/>
          <w:sz w:val="28"/>
          <w:szCs w:val="28"/>
        </w:rPr>
        <w:t xml:space="preserve"> на педагогическом совете</w:t>
      </w: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AEA">
        <w:rPr>
          <w:rFonts w:ascii="Times New Roman" w:hAnsi="Times New Roman" w:cs="Times New Roman"/>
          <w:sz w:val="28"/>
          <w:szCs w:val="28"/>
        </w:rPr>
        <w:t>Декоративно-прикладного творчества</w:t>
      </w: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AEA">
        <w:rPr>
          <w:rFonts w:ascii="Times New Roman" w:hAnsi="Times New Roman" w:cs="Times New Roman"/>
          <w:sz w:val="28"/>
          <w:szCs w:val="28"/>
        </w:rPr>
        <w:t>10.13.2015г. Протокол№1</w:t>
      </w:r>
      <w:r w:rsidRPr="00F04AEA">
        <w:rPr>
          <w:rFonts w:ascii="Times New Roman" w:hAnsi="Times New Roman" w:cs="Times New Roman"/>
          <w:sz w:val="28"/>
          <w:szCs w:val="28"/>
        </w:rPr>
        <w:tab/>
      </w: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AEA">
        <w:rPr>
          <w:rFonts w:ascii="Times New Roman" w:hAnsi="Times New Roman" w:cs="Times New Roman"/>
          <w:sz w:val="28"/>
          <w:szCs w:val="28"/>
        </w:rPr>
        <w:t>Руководитель структурного подразделения</w:t>
      </w: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AEA">
        <w:rPr>
          <w:rFonts w:ascii="Times New Roman" w:hAnsi="Times New Roman" w:cs="Times New Roman"/>
          <w:sz w:val="28"/>
          <w:szCs w:val="28"/>
        </w:rPr>
        <w:t>Шишкина М.И.</w:t>
      </w: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AEA">
        <w:rPr>
          <w:rFonts w:ascii="Times New Roman" w:hAnsi="Times New Roman" w:cs="Times New Roman"/>
          <w:sz w:val="28"/>
          <w:szCs w:val="28"/>
        </w:rPr>
        <w:t xml:space="preserve">Утверждаю:                                                                                                                                                                      </w:t>
      </w:r>
      <w:proofErr w:type="spellStart"/>
      <w:r w:rsidRPr="00F04AEA">
        <w:rPr>
          <w:rFonts w:ascii="Times New Roman" w:hAnsi="Times New Roman" w:cs="Times New Roman"/>
          <w:sz w:val="28"/>
          <w:szCs w:val="28"/>
        </w:rPr>
        <w:t>ДиректорЦВ</w:t>
      </w:r>
      <w:proofErr w:type="gramStart"/>
      <w:r w:rsidRPr="00F04AEA">
        <w:rPr>
          <w:rFonts w:ascii="Times New Roman" w:hAnsi="Times New Roman" w:cs="Times New Roman"/>
          <w:sz w:val="28"/>
          <w:szCs w:val="28"/>
        </w:rPr>
        <w:t>Р«</w:t>
      </w:r>
      <w:proofErr w:type="gramEnd"/>
      <w:r w:rsidRPr="00F04AEA">
        <w:rPr>
          <w:rFonts w:ascii="Times New Roman" w:hAnsi="Times New Roman" w:cs="Times New Roman"/>
          <w:sz w:val="28"/>
          <w:szCs w:val="28"/>
        </w:rPr>
        <w:t>Алиса</w:t>
      </w:r>
      <w:proofErr w:type="spellEnd"/>
      <w:r w:rsidRPr="00F04AEA">
        <w:rPr>
          <w:rFonts w:ascii="Times New Roman" w:hAnsi="Times New Roman" w:cs="Times New Roman"/>
          <w:sz w:val="28"/>
          <w:szCs w:val="28"/>
        </w:rPr>
        <w:t xml:space="preserve">»                                                                                                                                                </w:t>
      </w:r>
      <w:r w:rsidR="00A75D87">
        <w:rPr>
          <w:rFonts w:ascii="Times New Roman" w:hAnsi="Times New Roman" w:cs="Times New Roman"/>
          <w:sz w:val="28"/>
          <w:szCs w:val="28"/>
        </w:rPr>
        <w:t xml:space="preserve">       ____________</w:t>
      </w:r>
      <w:proofErr w:type="spellStart"/>
      <w:r w:rsidR="00A75D87">
        <w:rPr>
          <w:rFonts w:ascii="Times New Roman" w:hAnsi="Times New Roman" w:cs="Times New Roman"/>
          <w:sz w:val="28"/>
          <w:szCs w:val="28"/>
        </w:rPr>
        <w:t>Р.А.Виноградов</w:t>
      </w:r>
      <w:proofErr w:type="spellEnd"/>
      <w:r w:rsidRPr="00F04AE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</w:t>
      </w:r>
      <w:r w:rsidR="00507A83">
        <w:rPr>
          <w:rFonts w:ascii="Times New Roman" w:hAnsi="Times New Roman" w:cs="Times New Roman"/>
          <w:sz w:val="28"/>
          <w:szCs w:val="28"/>
        </w:rPr>
        <w:t xml:space="preserve">                      12.05.2019</w:t>
      </w: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04AEA" w:rsidRPr="00F04AEA" w:rsidRDefault="00F04AEA" w:rsidP="00F04A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AEA">
        <w:rPr>
          <w:rFonts w:ascii="Times New Roman" w:hAnsi="Times New Roman" w:cs="Times New Roman"/>
          <w:b/>
          <w:sz w:val="28"/>
          <w:szCs w:val="28"/>
        </w:rPr>
        <w:t>Дополнительная общеобразовательная общеразвивающая программа студии моды «Алиса»</w:t>
      </w: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AE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2112D1">
        <w:rPr>
          <w:rFonts w:ascii="Times New Roman" w:hAnsi="Times New Roman" w:cs="Times New Roman"/>
          <w:sz w:val="28"/>
          <w:szCs w:val="28"/>
        </w:rPr>
        <w:t xml:space="preserve">   Нормативный срок обучения – 2</w:t>
      </w:r>
      <w:r w:rsidRPr="00F04AEA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AE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Для учащихся с</w:t>
      </w:r>
      <w:r w:rsidR="002112D1">
        <w:rPr>
          <w:rFonts w:ascii="Times New Roman" w:hAnsi="Times New Roman" w:cs="Times New Roman"/>
          <w:sz w:val="28"/>
          <w:szCs w:val="28"/>
        </w:rPr>
        <w:t xml:space="preserve"> </w:t>
      </w:r>
      <w:r w:rsidRPr="00F04AEA">
        <w:rPr>
          <w:rFonts w:ascii="Times New Roman" w:hAnsi="Times New Roman" w:cs="Times New Roman"/>
          <w:sz w:val="28"/>
          <w:szCs w:val="28"/>
        </w:rPr>
        <w:t>7лет</w:t>
      </w: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04AEA">
        <w:rPr>
          <w:rFonts w:ascii="Times New Roman" w:hAnsi="Times New Roman" w:cs="Times New Roman"/>
          <w:sz w:val="28"/>
          <w:szCs w:val="28"/>
        </w:rPr>
        <w:t>Автор составитель программы:</w:t>
      </w:r>
    </w:p>
    <w:p w:rsidR="00F04AEA" w:rsidRPr="00F04AEA" w:rsidRDefault="00F04AEA" w:rsidP="00F04A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04AEA">
        <w:rPr>
          <w:rFonts w:ascii="Times New Roman" w:hAnsi="Times New Roman" w:cs="Times New Roman"/>
          <w:sz w:val="28"/>
          <w:szCs w:val="28"/>
        </w:rPr>
        <w:t>Николаева Наталия Викторовна</w:t>
      </w:r>
    </w:p>
    <w:p w:rsidR="00F04AEA" w:rsidRPr="00F04AEA" w:rsidRDefault="00F04AEA" w:rsidP="00F04A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04AEA">
        <w:rPr>
          <w:rFonts w:ascii="Times New Roman" w:hAnsi="Times New Roman" w:cs="Times New Roman"/>
          <w:sz w:val="28"/>
          <w:szCs w:val="28"/>
        </w:rPr>
        <w:t xml:space="preserve">Педагог </w:t>
      </w:r>
      <w:proofErr w:type="gramStart"/>
      <w:r w:rsidRPr="00F04AEA">
        <w:rPr>
          <w:rFonts w:ascii="Times New Roman" w:hAnsi="Times New Roman" w:cs="Times New Roman"/>
          <w:sz w:val="28"/>
          <w:szCs w:val="28"/>
        </w:rPr>
        <w:t>дополнительного</w:t>
      </w:r>
      <w:proofErr w:type="gramEnd"/>
    </w:p>
    <w:p w:rsidR="00F04AEA" w:rsidRPr="00F04AEA" w:rsidRDefault="00F04AEA" w:rsidP="00F04A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04AEA">
        <w:rPr>
          <w:rFonts w:ascii="Times New Roman" w:hAnsi="Times New Roman" w:cs="Times New Roman"/>
          <w:sz w:val="28"/>
          <w:szCs w:val="28"/>
        </w:rPr>
        <w:t>образования</w:t>
      </w:r>
    </w:p>
    <w:p w:rsidR="00F04AEA" w:rsidRPr="00F04AEA" w:rsidRDefault="00F04AEA" w:rsidP="00F04A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04AEA">
        <w:rPr>
          <w:rFonts w:ascii="Times New Roman" w:hAnsi="Times New Roman" w:cs="Times New Roman"/>
          <w:sz w:val="28"/>
          <w:szCs w:val="28"/>
        </w:rPr>
        <w:t>высшей категории</w:t>
      </w:r>
    </w:p>
    <w:p w:rsidR="00F04AEA" w:rsidRPr="00F04AEA" w:rsidRDefault="00F04AEA" w:rsidP="00F04A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AEA">
        <w:rPr>
          <w:rFonts w:ascii="Times New Roman" w:hAnsi="Times New Roman" w:cs="Times New Roman"/>
          <w:sz w:val="28"/>
          <w:szCs w:val="28"/>
        </w:rPr>
        <w:t>г. Бор</w:t>
      </w:r>
    </w:p>
    <w:p w:rsidR="00F04AEA" w:rsidRPr="00F04AEA" w:rsidRDefault="00A75D87" w:rsidP="00F04AE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</w:t>
      </w:r>
    </w:p>
    <w:p w:rsidR="00F04AEA" w:rsidRPr="00F04AEA" w:rsidRDefault="00F04AEA" w:rsidP="00F04AEA">
      <w:pPr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>
      <w:pPr>
        <w:rPr>
          <w:rFonts w:ascii="Times New Roman" w:hAnsi="Times New Roman" w:cs="Times New Roman"/>
          <w:sz w:val="28"/>
          <w:szCs w:val="28"/>
        </w:rPr>
      </w:pPr>
      <w:r w:rsidRPr="00F04AEA"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Содержание </w:t>
      </w:r>
    </w:p>
    <w:p w:rsidR="00F04AEA" w:rsidRPr="00F04AEA" w:rsidRDefault="00F04AEA" w:rsidP="00F04AEA">
      <w:pPr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>
      <w:pPr>
        <w:rPr>
          <w:rFonts w:ascii="Times New Roman" w:hAnsi="Times New Roman" w:cs="Times New Roman"/>
          <w:sz w:val="28"/>
          <w:szCs w:val="28"/>
        </w:rPr>
      </w:pPr>
      <w:r w:rsidRPr="00F04AEA">
        <w:rPr>
          <w:rFonts w:ascii="Times New Roman" w:hAnsi="Times New Roman" w:cs="Times New Roman"/>
          <w:sz w:val="28"/>
          <w:szCs w:val="28"/>
        </w:rPr>
        <w:t xml:space="preserve">1.Пояснительная записка                                                </w:t>
      </w:r>
    </w:p>
    <w:p w:rsidR="00F04AEA" w:rsidRPr="00F04AEA" w:rsidRDefault="00F04AEA" w:rsidP="00F04AEA">
      <w:pPr>
        <w:rPr>
          <w:rFonts w:ascii="Times New Roman" w:hAnsi="Times New Roman" w:cs="Times New Roman"/>
          <w:sz w:val="28"/>
          <w:szCs w:val="28"/>
        </w:rPr>
      </w:pPr>
      <w:r w:rsidRPr="00F04AEA">
        <w:rPr>
          <w:rFonts w:ascii="Times New Roman" w:hAnsi="Times New Roman" w:cs="Times New Roman"/>
          <w:sz w:val="28"/>
          <w:szCs w:val="28"/>
        </w:rPr>
        <w:t xml:space="preserve">2.   2.1 Учебный план </w:t>
      </w:r>
    </w:p>
    <w:p w:rsidR="00F04AEA" w:rsidRPr="00F04AEA" w:rsidRDefault="00F04AEA" w:rsidP="00F04AEA">
      <w:pPr>
        <w:rPr>
          <w:rFonts w:ascii="Times New Roman" w:hAnsi="Times New Roman" w:cs="Times New Roman"/>
          <w:sz w:val="28"/>
          <w:szCs w:val="28"/>
        </w:rPr>
      </w:pPr>
      <w:r w:rsidRPr="00F04AEA">
        <w:rPr>
          <w:rFonts w:ascii="Times New Roman" w:hAnsi="Times New Roman" w:cs="Times New Roman"/>
          <w:sz w:val="28"/>
          <w:szCs w:val="28"/>
        </w:rPr>
        <w:t xml:space="preserve">      2.2 Учебно - тематический план                                                                 </w:t>
      </w:r>
    </w:p>
    <w:p w:rsidR="00F04AEA" w:rsidRPr="00F04AEA" w:rsidRDefault="00F04AEA" w:rsidP="00F04AEA">
      <w:pPr>
        <w:rPr>
          <w:rFonts w:ascii="Times New Roman" w:hAnsi="Times New Roman" w:cs="Times New Roman"/>
          <w:sz w:val="28"/>
          <w:szCs w:val="28"/>
        </w:rPr>
      </w:pPr>
      <w:r w:rsidRPr="00F04AEA">
        <w:rPr>
          <w:rFonts w:ascii="Times New Roman" w:hAnsi="Times New Roman" w:cs="Times New Roman"/>
          <w:sz w:val="28"/>
          <w:szCs w:val="28"/>
        </w:rPr>
        <w:t xml:space="preserve">      2.3. Календарно-тематический план     </w:t>
      </w:r>
    </w:p>
    <w:p w:rsidR="00F04AEA" w:rsidRPr="00F04AEA" w:rsidRDefault="00F04AEA" w:rsidP="00F04AEA">
      <w:pPr>
        <w:rPr>
          <w:rFonts w:ascii="Times New Roman" w:hAnsi="Times New Roman" w:cs="Times New Roman"/>
          <w:sz w:val="28"/>
          <w:szCs w:val="28"/>
        </w:rPr>
      </w:pPr>
      <w:r w:rsidRPr="00F04AEA">
        <w:rPr>
          <w:rFonts w:ascii="Times New Roman" w:hAnsi="Times New Roman" w:cs="Times New Roman"/>
          <w:sz w:val="28"/>
          <w:szCs w:val="28"/>
        </w:rPr>
        <w:t xml:space="preserve">3.Содержание изучаемого курса                                  </w:t>
      </w:r>
    </w:p>
    <w:p w:rsidR="00F04AEA" w:rsidRPr="00F04AEA" w:rsidRDefault="00F04AEA" w:rsidP="00F04AEA">
      <w:pPr>
        <w:rPr>
          <w:rFonts w:ascii="Times New Roman" w:hAnsi="Times New Roman" w:cs="Times New Roman"/>
          <w:sz w:val="28"/>
          <w:szCs w:val="28"/>
        </w:rPr>
      </w:pPr>
      <w:r w:rsidRPr="00F04AEA">
        <w:rPr>
          <w:rFonts w:ascii="Times New Roman" w:hAnsi="Times New Roman" w:cs="Times New Roman"/>
          <w:sz w:val="28"/>
          <w:szCs w:val="28"/>
        </w:rPr>
        <w:t xml:space="preserve">5.Оценочные материалы                                               </w:t>
      </w:r>
    </w:p>
    <w:p w:rsidR="00F04AEA" w:rsidRPr="00F04AEA" w:rsidRDefault="00F04AEA" w:rsidP="00F04AEA">
      <w:pPr>
        <w:rPr>
          <w:rFonts w:ascii="Times New Roman" w:hAnsi="Times New Roman" w:cs="Times New Roman"/>
          <w:sz w:val="28"/>
          <w:szCs w:val="28"/>
        </w:rPr>
      </w:pPr>
      <w:r w:rsidRPr="00F04AEA">
        <w:rPr>
          <w:rFonts w:ascii="Times New Roman" w:hAnsi="Times New Roman" w:cs="Times New Roman"/>
          <w:sz w:val="28"/>
          <w:szCs w:val="28"/>
        </w:rPr>
        <w:t xml:space="preserve">4.Методическое обеспечение                                        </w:t>
      </w:r>
    </w:p>
    <w:p w:rsidR="00F04AEA" w:rsidRPr="00F04AEA" w:rsidRDefault="00F04AEA" w:rsidP="00F04AEA">
      <w:pPr>
        <w:rPr>
          <w:rFonts w:ascii="Times New Roman" w:hAnsi="Times New Roman" w:cs="Times New Roman"/>
          <w:sz w:val="28"/>
          <w:szCs w:val="28"/>
        </w:rPr>
      </w:pPr>
      <w:r w:rsidRPr="00F04AEA">
        <w:rPr>
          <w:rFonts w:ascii="Times New Roman" w:hAnsi="Times New Roman" w:cs="Times New Roman"/>
          <w:sz w:val="28"/>
          <w:szCs w:val="28"/>
        </w:rPr>
        <w:t xml:space="preserve">6.Список литературы                                                     </w:t>
      </w:r>
    </w:p>
    <w:p w:rsidR="00F04AEA" w:rsidRPr="00F04AEA" w:rsidRDefault="00F04AEA" w:rsidP="00F04AEA">
      <w:pPr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>
      <w:pPr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>
      <w:pPr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>
      <w:pPr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>
      <w:pPr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>
      <w:pPr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/>
    <w:p w:rsidR="00F04AEA" w:rsidRPr="00F04AEA" w:rsidRDefault="00F04AEA" w:rsidP="00F04AEA"/>
    <w:p w:rsidR="00F04AEA" w:rsidRPr="00F04AEA" w:rsidRDefault="00F04AEA" w:rsidP="00F04AEA"/>
    <w:p w:rsidR="00F04AEA" w:rsidRPr="00F04AEA" w:rsidRDefault="00F04AEA" w:rsidP="00F04AEA"/>
    <w:p w:rsidR="00F04AEA" w:rsidRPr="00F04AEA" w:rsidRDefault="00F04AEA" w:rsidP="00F04AEA"/>
    <w:p w:rsidR="00F04AEA" w:rsidRPr="00F04AEA" w:rsidRDefault="00F04AEA" w:rsidP="00F04AEA"/>
    <w:p w:rsidR="00F04AEA" w:rsidRPr="00F04AEA" w:rsidRDefault="00F04AEA" w:rsidP="00F04AEA"/>
    <w:p w:rsidR="00F04AEA" w:rsidRPr="00F04AEA" w:rsidRDefault="00F04AEA" w:rsidP="00F04AEA"/>
    <w:p w:rsidR="00F04AEA" w:rsidRPr="00F04AEA" w:rsidRDefault="00F04AEA" w:rsidP="00F04AEA">
      <w:pPr>
        <w:spacing w:after="0" w:line="240" w:lineRule="auto"/>
        <w:jc w:val="center"/>
      </w:pPr>
    </w:p>
    <w:p w:rsidR="00F04AEA" w:rsidRPr="00F04AEA" w:rsidRDefault="00F04AEA" w:rsidP="00F04AEA">
      <w:pPr>
        <w:spacing w:after="0" w:line="240" w:lineRule="auto"/>
      </w:pP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AEA">
        <w:lastRenderedPageBreak/>
        <w:t xml:space="preserve">                                                       </w:t>
      </w:r>
      <w:r w:rsidRPr="00F04AEA">
        <w:rPr>
          <w:rFonts w:ascii="Times New Roman" w:hAnsi="Times New Roman" w:cs="Times New Roman"/>
          <w:b/>
          <w:sz w:val="28"/>
          <w:szCs w:val="28"/>
        </w:rPr>
        <w:t>1.Пояснительная записка.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8"/>
          <w:szCs w:val="28"/>
        </w:rPr>
        <w:t xml:space="preserve">        </w:t>
      </w:r>
      <w:r w:rsidRPr="00F04AEA">
        <w:rPr>
          <w:rFonts w:ascii="Times New Roman" w:hAnsi="Times New Roman" w:cs="Times New Roman"/>
          <w:sz w:val="24"/>
          <w:szCs w:val="24"/>
        </w:rPr>
        <w:t>Программа объединения «Студия моды «Алиса» - является дополнительной общеобразовательной общеразвивающей программой художественной направленности для детей с</w:t>
      </w:r>
      <w:r w:rsidR="00A75D87">
        <w:rPr>
          <w:rFonts w:ascii="Times New Roman" w:hAnsi="Times New Roman" w:cs="Times New Roman"/>
          <w:sz w:val="24"/>
          <w:szCs w:val="24"/>
        </w:rPr>
        <w:t xml:space="preserve"> 7 лет и рассчитана на 3</w:t>
      </w:r>
      <w:r w:rsidRPr="00F04AEA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      Программа разработана с учетом: </w:t>
      </w:r>
    </w:p>
    <w:p w:rsidR="00F04AEA" w:rsidRPr="00F04AEA" w:rsidRDefault="00F04AEA" w:rsidP="00F04AEA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Федерального Закона «Об образовании в РФ» от 29.12.2012г.№273, </w:t>
      </w:r>
    </w:p>
    <w:p w:rsidR="00F04AEA" w:rsidRPr="00F04AEA" w:rsidRDefault="00F04AEA" w:rsidP="00F04AEA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Указа Президента от 01.06.2012г. № 273«О национальной стратегии действий в интересах детей»,</w:t>
      </w:r>
    </w:p>
    <w:p w:rsidR="00F04AEA" w:rsidRPr="00F04AEA" w:rsidRDefault="00F04AEA" w:rsidP="00F04AEA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Приказа Министра образования от 29.08.2013г.№ 1008,</w:t>
      </w:r>
    </w:p>
    <w:p w:rsidR="00F04AEA" w:rsidRPr="00F04AEA" w:rsidRDefault="00F04AEA" w:rsidP="00F04AEA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Распоряжения Правительства РФ 14.09.2014г.№1726 «Об утверждении концепции о дополнительном образовании детей»,</w:t>
      </w:r>
    </w:p>
    <w:p w:rsidR="00F04AEA" w:rsidRPr="00F04AEA" w:rsidRDefault="00F04AEA" w:rsidP="00F04AEA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СанПиН 2.4.4.3172-14.</w:t>
      </w:r>
    </w:p>
    <w:p w:rsidR="00F04AEA" w:rsidRDefault="00F04AEA" w:rsidP="00F04AEA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Локальных актов ЦВР «Алиса» </w:t>
      </w:r>
    </w:p>
    <w:p w:rsidR="00DE24C5" w:rsidRPr="00F04AEA" w:rsidRDefault="00DE24C5" w:rsidP="00DE24C5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4C5">
        <w:rPr>
          <w:rFonts w:ascii="Times New Roman" w:hAnsi="Times New Roman" w:cs="Times New Roman"/>
          <w:sz w:val="24"/>
          <w:szCs w:val="24"/>
        </w:rPr>
        <w:t>Приказ от 9.11.2018г № 196 Министерства просвещения Российской федерации «Об утверждении порядка организации и осуществления образовательной деятельности по дополнительным образовательным программам».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    Программа учит творчески мыслить, владеть коммуникативной культурой, уметь красиво двигаться, быть уверенным в себе, создать собственный имидж, стиль, индивидуальность. В программу включены занятия изобразительного и декоративно-прикладного творчества, дизайн костюма, хореографии с элементами театра.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   Программа обеспечивает учет психолого-возрастных особенностей детей и позволяет определить индивидуальный образовательный маршрут для каждого ребенка. Детство, юность – пора проб и ошибок, экспериментов, поисков и находок. Идеи детей непредсказуемы и оригинальны, задача педагога – направить творческий потенциал начинающего модельера в нужное русло, скорректировать, подсказать, помочь, научить. Приобретение необходимых в жизни навыков, умений и знаний, радость общения с друзьями и талантливыми педагогами, интересные встречи и поездки, возможность проявить себя в любимом деле и овладеть основами будущей профессии – все это каждый год привлекает в студию моды ЦВР «Алиса» новых участников. Образ девушки-рукодельницы всегда ценился не только в русском фольклоре, но и в жизни.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     Новизна и оригинальность данной программы заключается в продуктивном внедрении в образовательный процесс инновационных образовательных методик     с использованием информационных технологий.  Разработка методических материалов и отчетов в виде компьютерных презентаций, проектно-исследовательские работы, просмотр видео и фотоматериалов, поиск информационных ресурсов в сети Интернет, составление мониторингов, разработка отчетов в форме «Имидж-карта» и «Портфолио», способствует качественному усвоению учебного материала и эффективности отслеживания результатов творческой деятельности каждого ребенка.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    Виды и формы индивидуальной и коллективно-групповой деятельности направлены на активизацию познавательных процессов, сочетают интеллектуальную, практическую и самостоятельную деятельность.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В образовательном процессе можно выделить следующие сферы деятельности: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¬ </w:t>
      </w:r>
      <w:proofErr w:type="gramStart"/>
      <w:r w:rsidRPr="00F04AEA">
        <w:rPr>
          <w:rFonts w:ascii="Times New Roman" w:hAnsi="Times New Roman" w:cs="Times New Roman"/>
          <w:sz w:val="24"/>
          <w:szCs w:val="24"/>
        </w:rPr>
        <w:t>учебная</w:t>
      </w:r>
      <w:proofErr w:type="gramEnd"/>
      <w:r w:rsidRPr="00F04AEA">
        <w:rPr>
          <w:rFonts w:ascii="Times New Roman" w:hAnsi="Times New Roman" w:cs="Times New Roman"/>
          <w:sz w:val="24"/>
          <w:szCs w:val="24"/>
        </w:rPr>
        <w:t xml:space="preserve">, которая организуется через систему знаний, умений, навыков, участие в интеллектуальных творческих играх, познавательных досуговых программах;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- воспитательная, которая реализуется через организацию выставок, коллективных мероприятий, посещение музеев, экскурсии, проблемные ситуации;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¬ развивающая, которая реализуется через сочетание различных видов формотворчества, активизацию познавательных процессов, новые технологии обучения, возможность сочетать различные направления и формы занятий.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Основными формами занятий в образовательном процессе являются: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­</w:t>
      </w:r>
      <w:r w:rsidRPr="00F04AEA">
        <w:rPr>
          <w:rFonts w:ascii="Times New Roman" w:hAnsi="Times New Roman" w:cs="Times New Roman"/>
          <w:sz w:val="24"/>
          <w:szCs w:val="24"/>
        </w:rPr>
        <w:tab/>
        <w:t>беседы о русском искусстве и красоте;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­</w:t>
      </w:r>
      <w:r w:rsidRPr="00F04AEA">
        <w:rPr>
          <w:rFonts w:ascii="Times New Roman" w:hAnsi="Times New Roman" w:cs="Times New Roman"/>
          <w:sz w:val="24"/>
          <w:szCs w:val="24"/>
        </w:rPr>
        <w:tab/>
        <w:t>занятия – исследования;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lastRenderedPageBreak/>
        <w:t>­</w:t>
      </w:r>
      <w:r w:rsidRPr="00F04AEA">
        <w:rPr>
          <w:rFonts w:ascii="Times New Roman" w:hAnsi="Times New Roman" w:cs="Times New Roman"/>
          <w:sz w:val="24"/>
          <w:szCs w:val="24"/>
        </w:rPr>
        <w:tab/>
        <w:t>комбинированные занятия;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­</w:t>
      </w:r>
      <w:r w:rsidRPr="00F04AEA">
        <w:rPr>
          <w:rFonts w:ascii="Times New Roman" w:hAnsi="Times New Roman" w:cs="Times New Roman"/>
          <w:sz w:val="24"/>
          <w:szCs w:val="24"/>
        </w:rPr>
        <w:tab/>
        <w:t>практические занятия;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­</w:t>
      </w:r>
      <w:r w:rsidRPr="00F04AEA">
        <w:rPr>
          <w:rFonts w:ascii="Times New Roman" w:hAnsi="Times New Roman" w:cs="Times New Roman"/>
          <w:sz w:val="24"/>
          <w:szCs w:val="24"/>
        </w:rPr>
        <w:tab/>
        <w:t>экскурсии;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­</w:t>
      </w:r>
      <w:r w:rsidRPr="00F04AEA">
        <w:rPr>
          <w:rFonts w:ascii="Times New Roman" w:hAnsi="Times New Roman" w:cs="Times New Roman"/>
          <w:sz w:val="24"/>
          <w:szCs w:val="24"/>
        </w:rPr>
        <w:tab/>
        <w:t>выставки;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­</w:t>
      </w:r>
      <w:r w:rsidRPr="00F04AEA">
        <w:rPr>
          <w:rFonts w:ascii="Times New Roman" w:hAnsi="Times New Roman" w:cs="Times New Roman"/>
          <w:sz w:val="24"/>
          <w:szCs w:val="24"/>
        </w:rPr>
        <w:tab/>
        <w:t>коллективно-творческие занятия.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F04AEA">
        <w:rPr>
          <w:rFonts w:ascii="Times New Roman" w:hAnsi="Times New Roman" w:cs="Times New Roman"/>
          <w:sz w:val="24"/>
          <w:szCs w:val="24"/>
        </w:rPr>
        <w:t xml:space="preserve">В процессе реализации программы используются разнообразные методы обучения: объяснительно-иллюстративный, рассказ, беседа, работа с книгой, демонстрация, упражнение, практический, обучающий контроль, познавательная игра, проблемно-поисковый, ситуационный. </w:t>
      </w:r>
      <w:proofErr w:type="gramEnd"/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     Актуальность данной программы заключается в том, что через приобщение детей к миру культуры костюма и моды развивается фантазия, формируется художественный вкус. Программа направляет на созидательную деятельность в оформлении предметной среды в пространстве моды и позволяет выявить интерес к выбору будущей профессии. Выступления юных дизайнеров одежды несут положительный творческий заряд, завораживают новизной идей, покоряют и увлекают непредсказуемостью.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Дети по своей натуре фантазеры. И вот уже появляется новая идея, которая воплощается в созданную детскими руками коллекцию. Рождается спектакль с музыкальным и световым оформлением, где раскрывается искусство юного художника, мастерство портнихи, талант актрисы-манекенщицы. Всё как у взрослых профессионалов в «театре» и в «моде»: режиссеры и кутюрье, актеры и манекенщицы, художники и стилисты, костюмеры и портные, технический персонал.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Почти все девчонки мечтают когда-нибудь выйти на подиум в модном наряде от </w:t>
      </w:r>
      <w:proofErr w:type="gramStart"/>
      <w:r w:rsidRPr="00F04AEA">
        <w:rPr>
          <w:rFonts w:ascii="Times New Roman" w:hAnsi="Times New Roman" w:cs="Times New Roman"/>
          <w:sz w:val="24"/>
          <w:szCs w:val="24"/>
        </w:rPr>
        <w:t>известного</w:t>
      </w:r>
      <w:proofErr w:type="gramEnd"/>
      <w:r w:rsidRPr="00F04AEA">
        <w:rPr>
          <w:rFonts w:ascii="Times New Roman" w:hAnsi="Times New Roman" w:cs="Times New Roman"/>
          <w:sz w:val="24"/>
          <w:szCs w:val="24"/>
        </w:rPr>
        <w:t xml:space="preserve"> кутюрье. Детскую мечту можно осуществить, создав собственную модель и придумав для нее "роль" в необычном показе моды. Необходимо поддерживать в детях это желание, насыщая их жизнь творчеством, деятельным и осознанным.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    </w:t>
      </w:r>
      <w:r w:rsidRPr="00F04AEA">
        <w:rPr>
          <w:rFonts w:ascii="Times New Roman" w:hAnsi="Times New Roman" w:cs="Times New Roman"/>
          <w:b/>
          <w:sz w:val="24"/>
          <w:szCs w:val="24"/>
        </w:rPr>
        <w:t>Цель программы: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      Удовлетворение индивидуальных потребностей, обучающихся в интеллектуальном, художественно-эстетическом развитии через создание и постановку театрализованных представлений коллекций моделей одежды, что способствует формированию художественного вкуса и социальной адаптации подростка.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Задачи программы: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•    Обучить знаниям в области культуры одежды, технологической культуры и технологического образования,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•    Обучить детей решать творческие задачи в процессе работы над индивидуальными и коллективными проектами;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•    Формировать навыки коммуникативной культуры;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•    Воспитать в детях художественный вкус, умение гармонически сочетать свой облик и стиль с костюмом;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•    Выявлять и раскрывать индивидуальные творческие способности подростка;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•    развивать проектное мышление и способность действовать в проектной группе;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         Отличительные особенности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   Программа «Студии моды» имеет следующие особенности:</w:t>
      </w:r>
    </w:p>
    <w:p w:rsidR="00F04AEA" w:rsidRPr="00F04AEA" w:rsidRDefault="00F04AEA" w:rsidP="00F04AEA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Использование проектно-исследовательских образовательных технологий, связанных с поиском новых совершенных форм, конструктивных решений, нестандартного использования материалов при создании костюма; </w:t>
      </w:r>
    </w:p>
    <w:p w:rsidR="00F04AEA" w:rsidRPr="00F04AEA" w:rsidRDefault="00F04AEA" w:rsidP="00F04AEA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Проработка вопросов диагностики результативности образовательного процесса;</w:t>
      </w:r>
    </w:p>
    <w:p w:rsidR="00F04AEA" w:rsidRPr="00F04AEA" w:rsidRDefault="00F04AEA" w:rsidP="00F04AEA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Организация разнообразных форм образовательных мероприятий, нацеленных на выявление личностных достижений обучающихся (конкурс мастерства, конкурс авторских моделей). </w:t>
      </w:r>
    </w:p>
    <w:p w:rsidR="00F04AEA" w:rsidRPr="00F04AEA" w:rsidRDefault="00F04AEA" w:rsidP="00F04AE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Особое внимание уделяется следующим особенностям организации образовательного процесса:</w:t>
      </w:r>
    </w:p>
    <w:p w:rsidR="00F04AEA" w:rsidRPr="00F04AEA" w:rsidRDefault="00F04AEA" w:rsidP="00F04AEA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Организация обучения на добровольных началах: дети – родители – педагог; </w:t>
      </w:r>
    </w:p>
    <w:p w:rsidR="00F04AEA" w:rsidRPr="00F04AEA" w:rsidRDefault="00F04AEA" w:rsidP="00F04AEA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lastRenderedPageBreak/>
        <w:t xml:space="preserve">Комфортный характер психологической атмосферы; </w:t>
      </w:r>
    </w:p>
    <w:p w:rsidR="00F04AEA" w:rsidRDefault="00F04AEA" w:rsidP="00F04AEA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04AEA">
        <w:rPr>
          <w:rFonts w:ascii="Times New Roman" w:hAnsi="Times New Roman" w:cs="Times New Roman"/>
          <w:sz w:val="24"/>
          <w:szCs w:val="24"/>
        </w:rPr>
        <w:t>Возможность для детей перехода из одной группы в другую</w:t>
      </w:r>
      <w:r w:rsidR="002112D1">
        <w:rPr>
          <w:rFonts w:ascii="Times New Roman" w:hAnsi="Times New Roman" w:cs="Times New Roman"/>
          <w:sz w:val="24"/>
          <w:szCs w:val="24"/>
        </w:rPr>
        <w:t xml:space="preserve"> (по тематике, способностям и т.</w:t>
      </w:r>
      <w:r w:rsidRPr="00F04AEA">
        <w:rPr>
          <w:rFonts w:ascii="Times New Roman" w:hAnsi="Times New Roman" w:cs="Times New Roman"/>
          <w:sz w:val="24"/>
          <w:szCs w:val="24"/>
        </w:rPr>
        <w:t>д</w:t>
      </w:r>
      <w:r w:rsidR="002112D1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24C5">
        <w:rPr>
          <w:rFonts w:ascii="Times New Roman" w:hAnsi="Times New Roman" w:cs="Times New Roman"/>
          <w:b/>
          <w:sz w:val="28"/>
          <w:szCs w:val="28"/>
        </w:rPr>
        <w:t>Материально- техническая база:</w:t>
      </w: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4C5">
        <w:rPr>
          <w:rFonts w:ascii="Times New Roman" w:hAnsi="Times New Roman" w:cs="Times New Roman"/>
          <w:sz w:val="24"/>
          <w:szCs w:val="24"/>
        </w:rPr>
        <w:t>Наличие помещения, соответствующего всем нормам санитарной гигиены;</w:t>
      </w: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4C5">
        <w:rPr>
          <w:rFonts w:ascii="Times New Roman" w:hAnsi="Times New Roman" w:cs="Times New Roman"/>
          <w:sz w:val="24"/>
          <w:szCs w:val="24"/>
        </w:rPr>
        <w:t>1.</w:t>
      </w:r>
      <w:r w:rsidRPr="00DE24C5">
        <w:rPr>
          <w:rFonts w:ascii="Times New Roman" w:hAnsi="Times New Roman" w:cs="Times New Roman"/>
          <w:sz w:val="24"/>
          <w:szCs w:val="24"/>
        </w:rPr>
        <w:tab/>
        <w:t xml:space="preserve">Бытовые швейные машины с электрическим приводом2 </w:t>
      </w:r>
      <w:proofErr w:type="spellStart"/>
      <w:proofErr w:type="gramStart"/>
      <w:r w:rsidRPr="00DE24C5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DE24C5">
        <w:rPr>
          <w:rFonts w:ascii="Times New Roman" w:hAnsi="Times New Roman" w:cs="Times New Roman"/>
          <w:sz w:val="24"/>
          <w:szCs w:val="24"/>
        </w:rPr>
        <w:t xml:space="preserve"> фирмы </w:t>
      </w:r>
      <w:proofErr w:type="spellStart"/>
      <w:r w:rsidRPr="00DE24C5">
        <w:rPr>
          <w:rFonts w:ascii="Times New Roman" w:hAnsi="Times New Roman" w:cs="Times New Roman"/>
          <w:sz w:val="24"/>
          <w:szCs w:val="24"/>
        </w:rPr>
        <w:t>Джаноме</w:t>
      </w:r>
      <w:proofErr w:type="spellEnd"/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4C5">
        <w:rPr>
          <w:rFonts w:ascii="Times New Roman" w:hAnsi="Times New Roman" w:cs="Times New Roman"/>
          <w:sz w:val="24"/>
          <w:szCs w:val="24"/>
        </w:rPr>
        <w:t>2.</w:t>
      </w:r>
      <w:r w:rsidRPr="00DE24C5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 w:rsidRPr="00DE24C5">
        <w:rPr>
          <w:rFonts w:ascii="Times New Roman" w:hAnsi="Times New Roman" w:cs="Times New Roman"/>
          <w:sz w:val="24"/>
          <w:szCs w:val="24"/>
        </w:rPr>
        <w:t>Краеобметочные</w:t>
      </w:r>
      <w:proofErr w:type="spellEnd"/>
      <w:r w:rsidRPr="00DE24C5">
        <w:rPr>
          <w:rFonts w:ascii="Times New Roman" w:hAnsi="Times New Roman" w:cs="Times New Roman"/>
          <w:sz w:val="24"/>
          <w:szCs w:val="24"/>
        </w:rPr>
        <w:t xml:space="preserve"> швейные машины 1 </w:t>
      </w:r>
      <w:proofErr w:type="spellStart"/>
      <w:proofErr w:type="gramStart"/>
      <w:r w:rsidRPr="00DE24C5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DE24C5">
        <w:rPr>
          <w:rFonts w:ascii="Times New Roman" w:hAnsi="Times New Roman" w:cs="Times New Roman"/>
          <w:sz w:val="24"/>
          <w:szCs w:val="24"/>
        </w:rPr>
        <w:t xml:space="preserve"> фирмы </w:t>
      </w:r>
      <w:proofErr w:type="spellStart"/>
      <w:r w:rsidRPr="00DE24C5">
        <w:rPr>
          <w:rFonts w:ascii="Times New Roman" w:hAnsi="Times New Roman" w:cs="Times New Roman"/>
          <w:sz w:val="24"/>
          <w:szCs w:val="24"/>
        </w:rPr>
        <w:t>Джаноме</w:t>
      </w:r>
      <w:proofErr w:type="spellEnd"/>
      <w:r w:rsidRPr="00DE24C5">
        <w:rPr>
          <w:rFonts w:ascii="Times New Roman" w:hAnsi="Times New Roman" w:cs="Times New Roman"/>
          <w:sz w:val="24"/>
          <w:szCs w:val="24"/>
        </w:rPr>
        <w:t>.</w:t>
      </w: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4C5">
        <w:rPr>
          <w:rFonts w:ascii="Times New Roman" w:hAnsi="Times New Roman" w:cs="Times New Roman"/>
          <w:sz w:val="24"/>
          <w:szCs w:val="24"/>
        </w:rPr>
        <w:t>3.</w:t>
      </w:r>
      <w:r w:rsidRPr="00DE24C5">
        <w:rPr>
          <w:rFonts w:ascii="Times New Roman" w:hAnsi="Times New Roman" w:cs="Times New Roman"/>
          <w:sz w:val="24"/>
          <w:szCs w:val="24"/>
        </w:rPr>
        <w:tab/>
        <w:t xml:space="preserve">Электрические утюги 2 </w:t>
      </w:r>
      <w:proofErr w:type="spellStart"/>
      <w:proofErr w:type="gramStart"/>
      <w:r w:rsidRPr="00DE24C5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4C5">
        <w:rPr>
          <w:rFonts w:ascii="Times New Roman" w:hAnsi="Times New Roman" w:cs="Times New Roman"/>
          <w:sz w:val="24"/>
          <w:szCs w:val="24"/>
        </w:rPr>
        <w:t>4.</w:t>
      </w:r>
      <w:r w:rsidRPr="00DE24C5">
        <w:rPr>
          <w:rFonts w:ascii="Times New Roman" w:hAnsi="Times New Roman" w:cs="Times New Roman"/>
          <w:sz w:val="24"/>
          <w:szCs w:val="24"/>
        </w:rPr>
        <w:tab/>
        <w:t>Гладильная доска 2 шт.</w:t>
      </w: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4C5">
        <w:rPr>
          <w:rFonts w:ascii="Times New Roman" w:hAnsi="Times New Roman" w:cs="Times New Roman"/>
          <w:sz w:val="24"/>
          <w:szCs w:val="24"/>
        </w:rPr>
        <w:t>5.</w:t>
      </w:r>
      <w:r w:rsidRPr="00DE24C5">
        <w:rPr>
          <w:rFonts w:ascii="Times New Roman" w:hAnsi="Times New Roman" w:cs="Times New Roman"/>
          <w:sz w:val="24"/>
          <w:szCs w:val="24"/>
        </w:rPr>
        <w:tab/>
        <w:t>Зеркало 2 шт.</w:t>
      </w: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4C5">
        <w:rPr>
          <w:rFonts w:ascii="Times New Roman" w:hAnsi="Times New Roman" w:cs="Times New Roman"/>
          <w:sz w:val="24"/>
          <w:szCs w:val="24"/>
        </w:rPr>
        <w:t>6.</w:t>
      </w:r>
      <w:r w:rsidRPr="00DE24C5">
        <w:rPr>
          <w:rFonts w:ascii="Times New Roman" w:hAnsi="Times New Roman" w:cs="Times New Roman"/>
          <w:sz w:val="24"/>
          <w:szCs w:val="24"/>
        </w:rPr>
        <w:tab/>
        <w:t>Наличие фонограмм и презентаций студии</w:t>
      </w: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4C5">
        <w:rPr>
          <w:rFonts w:ascii="Times New Roman" w:hAnsi="Times New Roman" w:cs="Times New Roman"/>
          <w:sz w:val="24"/>
          <w:szCs w:val="24"/>
        </w:rPr>
        <w:t>7.</w:t>
      </w:r>
      <w:r w:rsidRPr="00DE24C5">
        <w:rPr>
          <w:rFonts w:ascii="Times New Roman" w:hAnsi="Times New Roman" w:cs="Times New Roman"/>
          <w:sz w:val="24"/>
          <w:szCs w:val="24"/>
        </w:rPr>
        <w:tab/>
        <w:t>Линейки, лекала, сантиметровые ленты.</w:t>
      </w: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4C5">
        <w:rPr>
          <w:rFonts w:ascii="Times New Roman" w:hAnsi="Times New Roman" w:cs="Times New Roman"/>
          <w:sz w:val="24"/>
          <w:szCs w:val="24"/>
        </w:rPr>
        <w:t>8.</w:t>
      </w:r>
      <w:r w:rsidRPr="00DE24C5">
        <w:rPr>
          <w:rFonts w:ascii="Times New Roman" w:hAnsi="Times New Roman" w:cs="Times New Roman"/>
          <w:sz w:val="24"/>
          <w:szCs w:val="24"/>
        </w:rPr>
        <w:tab/>
        <w:t xml:space="preserve"> Раздаточный материал: клей, скотч, карандаши, шаблоны, цветная бумага, фломастеры, лекало.</w:t>
      </w: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4C5">
        <w:rPr>
          <w:rFonts w:ascii="Times New Roman" w:hAnsi="Times New Roman" w:cs="Times New Roman"/>
          <w:sz w:val="24"/>
          <w:szCs w:val="24"/>
        </w:rPr>
        <w:t>9.</w:t>
      </w:r>
      <w:r w:rsidRPr="00DE24C5">
        <w:rPr>
          <w:rFonts w:ascii="Times New Roman" w:hAnsi="Times New Roman" w:cs="Times New Roman"/>
          <w:sz w:val="24"/>
          <w:szCs w:val="24"/>
        </w:rPr>
        <w:tab/>
        <w:t xml:space="preserve"> Ножницы закройные, ножницы для удаления ниток, сметывания, ножи-</w:t>
      </w:r>
      <w:proofErr w:type="spellStart"/>
      <w:r w:rsidRPr="00DE24C5">
        <w:rPr>
          <w:rFonts w:ascii="Times New Roman" w:hAnsi="Times New Roman" w:cs="Times New Roman"/>
          <w:sz w:val="24"/>
          <w:szCs w:val="24"/>
        </w:rPr>
        <w:t>вспарыватели</w:t>
      </w:r>
      <w:proofErr w:type="spellEnd"/>
      <w:r w:rsidRPr="00DE24C5">
        <w:rPr>
          <w:rFonts w:ascii="Times New Roman" w:hAnsi="Times New Roman" w:cs="Times New Roman"/>
          <w:sz w:val="24"/>
          <w:szCs w:val="24"/>
        </w:rPr>
        <w:t>.</w:t>
      </w: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4C5">
        <w:rPr>
          <w:rFonts w:ascii="Times New Roman" w:hAnsi="Times New Roman" w:cs="Times New Roman"/>
          <w:sz w:val="24"/>
          <w:szCs w:val="24"/>
        </w:rPr>
        <w:t>10.</w:t>
      </w:r>
      <w:r w:rsidRPr="00DE24C5">
        <w:rPr>
          <w:rFonts w:ascii="Times New Roman" w:hAnsi="Times New Roman" w:cs="Times New Roman"/>
          <w:sz w:val="24"/>
          <w:szCs w:val="24"/>
        </w:rPr>
        <w:tab/>
        <w:t xml:space="preserve"> Наличие ниток, прокладочных материалов.</w:t>
      </w: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4C5">
        <w:rPr>
          <w:rFonts w:ascii="Times New Roman" w:hAnsi="Times New Roman" w:cs="Times New Roman"/>
          <w:sz w:val="24"/>
          <w:szCs w:val="24"/>
        </w:rPr>
        <w:t>11.</w:t>
      </w:r>
      <w:r w:rsidRPr="00DE24C5">
        <w:rPr>
          <w:rFonts w:ascii="Times New Roman" w:hAnsi="Times New Roman" w:cs="Times New Roman"/>
          <w:sz w:val="24"/>
          <w:szCs w:val="24"/>
        </w:rPr>
        <w:tab/>
        <w:t xml:space="preserve"> Бумага для изготовления выкроек.</w:t>
      </w: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4C5">
        <w:rPr>
          <w:rFonts w:ascii="Times New Roman" w:hAnsi="Times New Roman" w:cs="Times New Roman"/>
          <w:sz w:val="24"/>
          <w:szCs w:val="24"/>
        </w:rPr>
        <w:t>12.</w:t>
      </w:r>
      <w:r w:rsidRPr="00DE24C5">
        <w:rPr>
          <w:rFonts w:ascii="Times New Roman" w:hAnsi="Times New Roman" w:cs="Times New Roman"/>
          <w:sz w:val="24"/>
          <w:szCs w:val="24"/>
        </w:rPr>
        <w:tab/>
        <w:t xml:space="preserve"> Методическая литература, журналы</w:t>
      </w: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4C5">
        <w:rPr>
          <w:rFonts w:ascii="Times New Roman" w:hAnsi="Times New Roman" w:cs="Times New Roman"/>
          <w:sz w:val="24"/>
          <w:szCs w:val="24"/>
        </w:rPr>
        <w:t>13.</w:t>
      </w:r>
      <w:r w:rsidRPr="00DE24C5">
        <w:rPr>
          <w:rFonts w:ascii="Times New Roman" w:hAnsi="Times New Roman" w:cs="Times New Roman"/>
          <w:sz w:val="24"/>
          <w:szCs w:val="24"/>
        </w:rPr>
        <w:tab/>
        <w:t xml:space="preserve"> Папки: «Воротники», «Поузловая обработка карманов», «Ручные и машинные швы» в электронном варианте. </w:t>
      </w: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4C5">
        <w:rPr>
          <w:rFonts w:ascii="Times New Roman" w:hAnsi="Times New Roman" w:cs="Times New Roman"/>
          <w:sz w:val="24"/>
          <w:szCs w:val="24"/>
        </w:rPr>
        <w:t>14.</w:t>
      </w:r>
      <w:r w:rsidRPr="00DE24C5">
        <w:rPr>
          <w:rFonts w:ascii="Times New Roman" w:hAnsi="Times New Roman" w:cs="Times New Roman"/>
          <w:sz w:val="24"/>
          <w:szCs w:val="24"/>
        </w:rPr>
        <w:tab/>
        <w:t xml:space="preserve"> Фотоальбом выступлений учениц и занятий кружка.</w:t>
      </w: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4C5">
        <w:rPr>
          <w:rFonts w:ascii="Times New Roman" w:hAnsi="Times New Roman" w:cs="Times New Roman"/>
          <w:sz w:val="24"/>
          <w:szCs w:val="24"/>
        </w:rPr>
        <w:t>15.</w:t>
      </w:r>
      <w:r w:rsidRPr="00DE24C5">
        <w:rPr>
          <w:rFonts w:ascii="Times New Roman" w:hAnsi="Times New Roman" w:cs="Times New Roman"/>
          <w:sz w:val="24"/>
          <w:szCs w:val="24"/>
        </w:rPr>
        <w:tab/>
        <w:t xml:space="preserve"> Образцы моделей одежды.</w:t>
      </w: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E24C5">
        <w:rPr>
          <w:rFonts w:ascii="Times New Roman" w:hAnsi="Times New Roman" w:cs="Times New Roman"/>
          <w:sz w:val="24"/>
          <w:szCs w:val="24"/>
        </w:rPr>
        <w:t>16.</w:t>
      </w:r>
      <w:r w:rsidRPr="00DE24C5">
        <w:rPr>
          <w:rFonts w:ascii="Times New Roman" w:hAnsi="Times New Roman" w:cs="Times New Roman"/>
          <w:sz w:val="24"/>
          <w:szCs w:val="24"/>
        </w:rPr>
        <w:tab/>
        <w:t>Манекены</w:t>
      </w: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E24C5" w:rsidRPr="00DE24C5" w:rsidRDefault="00DE24C5" w:rsidP="00DE24C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707D" w:rsidRDefault="007F707D" w:rsidP="002112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707D" w:rsidRDefault="007F707D" w:rsidP="002112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707D" w:rsidRDefault="007F707D" w:rsidP="002112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707D" w:rsidRDefault="007F707D" w:rsidP="002112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12D1" w:rsidRPr="002112D1" w:rsidRDefault="002112D1" w:rsidP="002112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12D1">
        <w:rPr>
          <w:rFonts w:ascii="Times New Roman" w:hAnsi="Times New Roman" w:cs="Times New Roman"/>
          <w:b/>
          <w:sz w:val="24"/>
          <w:szCs w:val="24"/>
        </w:rPr>
        <w:t>Учебный план</w:t>
      </w:r>
    </w:p>
    <w:p w:rsidR="002112D1" w:rsidRPr="002112D1" w:rsidRDefault="002112D1" w:rsidP="002112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12D1">
        <w:rPr>
          <w:rFonts w:ascii="Times New Roman" w:hAnsi="Times New Roman" w:cs="Times New Roman"/>
          <w:b/>
          <w:sz w:val="24"/>
          <w:szCs w:val="24"/>
        </w:rPr>
        <w:t>дополнительной общеобразовательной общеразвивающей программы</w:t>
      </w:r>
    </w:p>
    <w:p w:rsidR="002112D1" w:rsidRDefault="002112D1" w:rsidP="002112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12D1">
        <w:rPr>
          <w:rFonts w:ascii="Times New Roman" w:hAnsi="Times New Roman" w:cs="Times New Roman"/>
          <w:b/>
          <w:sz w:val="24"/>
          <w:szCs w:val="24"/>
        </w:rPr>
        <w:t>«Студия моды»</w:t>
      </w:r>
    </w:p>
    <w:p w:rsidR="002112D1" w:rsidRDefault="002112D1" w:rsidP="002112D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112D1" w:rsidRPr="002112D1" w:rsidRDefault="002112D1" w:rsidP="002112D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12D1">
        <w:rPr>
          <w:rFonts w:ascii="Times New Roman" w:hAnsi="Times New Roman" w:cs="Times New Roman"/>
          <w:b/>
          <w:sz w:val="24"/>
          <w:szCs w:val="24"/>
        </w:rPr>
        <w:t>срок реализации программы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3351"/>
        <w:gridCol w:w="2212"/>
        <w:gridCol w:w="2794"/>
      </w:tblGrid>
      <w:tr w:rsidR="002112D1" w:rsidRPr="002112D1" w:rsidTr="002112D1">
        <w:tc>
          <w:tcPr>
            <w:tcW w:w="988" w:type="dxa"/>
          </w:tcPr>
          <w:p w:rsidR="002112D1" w:rsidRPr="002112D1" w:rsidRDefault="002112D1" w:rsidP="002112D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12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3351" w:type="dxa"/>
          </w:tcPr>
          <w:p w:rsidR="002112D1" w:rsidRPr="002112D1" w:rsidRDefault="002112D1" w:rsidP="002112D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12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Модуль</w:t>
            </w:r>
          </w:p>
        </w:tc>
        <w:tc>
          <w:tcPr>
            <w:tcW w:w="2212" w:type="dxa"/>
          </w:tcPr>
          <w:p w:rsidR="002112D1" w:rsidRPr="002112D1" w:rsidRDefault="002112D1" w:rsidP="002112D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12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Часы</w:t>
            </w:r>
          </w:p>
        </w:tc>
        <w:tc>
          <w:tcPr>
            <w:tcW w:w="2794" w:type="dxa"/>
          </w:tcPr>
          <w:p w:rsidR="002112D1" w:rsidRPr="002112D1" w:rsidRDefault="002112D1" w:rsidP="002112D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112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Промежуточная аттестация</w:t>
            </w:r>
          </w:p>
        </w:tc>
      </w:tr>
      <w:tr w:rsidR="002112D1" w:rsidRPr="002112D1" w:rsidTr="002112D1">
        <w:tc>
          <w:tcPr>
            <w:tcW w:w="988" w:type="dxa"/>
          </w:tcPr>
          <w:p w:rsidR="002112D1" w:rsidRPr="002112D1" w:rsidRDefault="002112D1" w:rsidP="002112D1">
            <w:pPr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51" w:type="dxa"/>
          </w:tcPr>
          <w:p w:rsidR="002112D1" w:rsidRPr="002112D1" w:rsidRDefault="002112D1" w:rsidP="002112D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2D1">
              <w:rPr>
                <w:rFonts w:ascii="Times New Roman" w:hAnsi="Times New Roman" w:cs="Times New Roman"/>
                <w:b/>
                <w:sz w:val="24"/>
                <w:szCs w:val="24"/>
              </w:rPr>
              <w:t>Модуль 1 года обучения</w:t>
            </w:r>
          </w:p>
        </w:tc>
        <w:tc>
          <w:tcPr>
            <w:tcW w:w="2212" w:type="dxa"/>
          </w:tcPr>
          <w:p w:rsidR="002112D1" w:rsidRPr="002112D1" w:rsidRDefault="002112D1" w:rsidP="002112D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2D1">
              <w:rPr>
                <w:rFonts w:ascii="Times New Roman" w:hAnsi="Times New Roman" w:cs="Times New Roman"/>
                <w:b/>
                <w:sz w:val="24"/>
                <w:szCs w:val="24"/>
              </w:rPr>
              <w:t>142</w:t>
            </w:r>
          </w:p>
        </w:tc>
        <w:tc>
          <w:tcPr>
            <w:tcW w:w="2794" w:type="dxa"/>
          </w:tcPr>
          <w:p w:rsidR="002112D1" w:rsidRPr="002112D1" w:rsidRDefault="002112D1" w:rsidP="002112D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2D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2112D1" w:rsidRPr="002112D1" w:rsidTr="002112D1">
        <w:tc>
          <w:tcPr>
            <w:tcW w:w="988" w:type="dxa"/>
          </w:tcPr>
          <w:p w:rsidR="002112D1" w:rsidRPr="002112D1" w:rsidRDefault="002112D1" w:rsidP="002112D1">
            <w:pPr>
              <w:numPr>
                <w:ilvl w:val="0"/>
                <w:numId w:val="32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51" w:type="dxa"/>
          </w:tcPr>
          <w:p w:rsidR="002112D1" w:rsidRPr="002112D1" w:rsidRDefault="002112D1" w:rsidP="002112D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2D1">
              <w:rPr>
                <w:rFonts w:ascii="Times New Roman" w:hAnsi="Times New Roman" w:cs="Times New Roman"/>
                <w:b/>
                <w:sz w:val="24"/>
                <w:szCs w:val="24"/>
              </w:rPr>
              <w:t>Модуль 2 года обучения</w:t>
            </w:r>
          </w:p>
        </w:tc>
        <w:tc>
          <w:tcPr>
            <w:tcW w:w="2212" w:type="dxa"/>
          </w:tcPr>
          <w:p w:rsidR="002112D1" w:rsidRPr="002112D1" w:rsidRDefault="002112D1" w:rsidP="002112D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2D1">
              <w:rPr>
                <w:rFonts w:ascii="Times New Roman" w:hAnsi="Times New Roman" w:cs="Times New Roman"/>
                <w:b/>
                <w:sz w:val="24"/>
                <w:szCs w:val="24"/>
              </w:rPr>
              <w:t>214</w:t>
            </w:r>
          </w:p>
        </w:tc>
        <w:tc>
          <w:tcPr>
            <w:tcW w:w="2794" w:type="dxa"/>
          </w:tcPr>
          <w:p w:rsidR="002112D1" w:rsidRPr="002112D1" w:rsidRDefault="002112D1" w:rsidP="002112D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2D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2112D1" w:rsidRPr="002112D1" w:rsidTr="002112D1">
        <w:tc>
          <w:tcPr>
            <w:tcW w:w="988" w:type="dxa"/>
          </w:tcPr>
          <w:p w:rsidR="002112D1" w:rsidRPr="002112D1" w:rsidRDefault="002112D1" w:rsidP="002112D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51" w:type="dxa"/>
          </w:tcPr>
          <w:p w:rsidR="002112D1" w:rsidRPr="002112D1" w:rsidRDefault="002112D1" w:rsidP="002112D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2D1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212" w:type="dxa"/>
          </w:tcPr>
          <w:p w:rsidR="002112D1" w:rsidRPr="002112D1" w:rsidRDefault="002112D1" w:rsidP="002112D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94" w:type="dxa"/>
          </w:tcPr>
          <w:p w:rsidR="002112D1" w:rsidRPr="002112D1" w:rsidRDefault="002112D1" w:rsidP="002112D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</w:tbl>
    <w:p w:rsidR="002112D1" w:rsidRPr="002112D1" w:rsidRDefault="002112D1" w:rsidP="002112D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7A83" w:rsidRDefault="00507A83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12D1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12D1">
        <w:rPr>
          <w:rFonts w:ascii="Times New Roman" w:hAnsi="Times New Roman" w:cs="Times New Roman"/>
          <w:b/>
          <w:sz w:val="24"/>
          <w:szCs w:val="24"/>
        </w:rPr>
        <w:lastRenderedPageBreak/>
        <w:t>Рабочая программа. Модуль 1 года обучения (144)</w:t>
      </w:r>
    </w:p>
    <w:p w:rsidR="00507A83" w:rsidRPr="00507A83" w:rsidRDefault="00F04AEA" w:rsidP="00507A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>Задачи 1 года обучения:</w:t>
      </w:r>
    </w:p>
    <w:p w:rsidR="00F04AEA" w:rsidRPr="00F04AEA" w:rsidRDefault="00F04AEA" w:rsidP="00F04AEA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  Научить обработке изделия машинными и ручными швами.</w:t>
      </w:r>
    </w:p>
    <w:p w:rsidR="00F04AEA" w:rsidRPr="00F04AEA" w:rsidRDefault="00F04AEA" w:rsidP="00F04AEA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  Научить строить простой чертеж модели</w:t>
      </w:r>
    </w:p>
    <w:p w:rsidR="00F04AEA" w:rsidRPr="00F04AEA" w:rsidRDefault="00F04AEA" w:rsidP="00F04AEA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  Научить выполнять эскиз модели</w:t>
      </w:r>
    </w:p>
    <w:p w:rsidR="00F04AEA" w:rsidRPr="00F04AEA" w:rsidRDefault="00F04AEA" w:rsidP="00F04AEA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  Освоить технологическую обработку изделия</w:t>
      </w:r>
    </w:p>
    <w:p w:rsidR="00F04AEA" w:rsidRPr="00F04AEA" w:rsidRDefault="00F04AEA" w:rsidP="00F04AEA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1559"/>
        <w:gridCol w:w="1560"/>
        <w:gridCol w:w="1842"/>
      </w:tblGrid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разделов и тем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Общее кол-во часов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Вводное занятие.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Техника безопасности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1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83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сведения о тканях                                                     3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 Мода разных эпох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Профессия – модельер.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Одежда, костюм и их функции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Основные сведения о материалах (долевая и поперечная нити)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Ручные швы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8</w:t>
            </w:r>
          </w:p>
        </w:tc>
      </w:tr>
      <w:tr w:rsidR="00F04AEA" w:rsidRPr="00F04AEA" w:rsidTr="00DE24C5">
        <w:trPr>
          <w:trHeight w:val="46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Cs/>
                <w:sz w:val="24"/>
                <w:szCs w:val="24"/>
              </w:rPr>
              <w:t>Сметочный стежок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Закрепки. Подшивочные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04AEA" w:rsidRPr="00F04AEA" w:rsidTr="00DE24C5">
        <w:trPr>
          <w:trHeight w:val="46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Cs/>
                <w:sz w:val="24"/>
                <w:szCs w:val="24"/>
              </w:rPr>
              <w:t>Стежок «назад иголкой»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04AEA" w:rsidRPr="00F04AEA" w:rsidTr="00DE24C5">
        <w:trPr>
          <w:trHeight w:val="46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F04AEA">
              <w:rPr>
                <w:rFonts w:ascii="Times New Roman" w:hAnsi="Times New Roman" w:cs="Times New Roman"/>
                <w:bCs/>
                <w:sz w:val="24"/>
                <w:szCs w:val="24"/>
              </w:rPr>
              <w:t>Краеобмёточный</w:t>
            </w:r>
            <w:proofErr w:type="spellEnd"/>
            <w:r w:rsidRPr="00F04AE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стежок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04AEA" w:rsidRPr="00F04AEA" w:rsidTr="00DE24C5">
        <w:trPr>
          <w:trHeight w:val="46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Машинные швы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16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Соединительные швы: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Стачной, двойной, запошивочный,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Надстрочной.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Краевые швы: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Шов в подгибку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Окантовочный шов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Обработка отлетного края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Отделочные швы: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Окантовка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Складки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Технология пошива одежды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8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Снятие мерок.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Телосложение фигуры человека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Построение чертежа простой выкройки.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Методы технологической  обработки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83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Пошив фартука                                                                            16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Зарисовка эскиза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Построение чертежа выкройки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 Раскрой модели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Технологическая обработка </w:t>
            </w:r>
            <w:r w:rsidRPr="00F04A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изделия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Пошив мягкой игрушки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19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Создание эскиза мягкой игрушки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Разработка выкройки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Раскрой  деталей</w:t>
            </w:r>
          </w:p>
          <w:p w:rsidR="00F04AEA" w:rsidRPr="00F04AEA" w:rsidRDefault="00507A83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AEA" w:rsidRPr="00F04AEA">
              <w:rPr>
                <w:rFonts w:ascii="Times New Roman" w:hAnsi="Times New Roman" w:cs="Times New Roman"/>
                <w:sz w:val="24"/>
                <w:szCs w:val="24"/>
              </w:rPr>
              <w:t>грушки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7.4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Пошив игрушки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Декорирование мягкой игрушки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 аттестация                                                        1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Пошив одежды для кукол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24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Зарисовка эскиза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367"/>
            </w:tblGrid>
            <w:tr w:rsidR="00F04AEA" w:rsidRPr="00F04AEA" w:rsidTr="00DE24C5">
              <w:trPr>
                <w:trHeight w:val="100"/>
              </w:trPr>
              <w:tc>
                <w:tcPr>
                  <w:tcW w:w="3367" w:type="dxa"/>
                </w:tcPr>
                <w:p w:rsidR="00F04AEA" w:rsidRPr="00F04AEA" w:rsidRDefault="00F04AEA" w:rsidP="00F04AE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04AE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Подбор материалов</w:t>
                  </w:r>
                </w:p>
              </w:tc>
            </w:tr>
          </w:tbl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</w:p>
        </w:tc>
        <w:tc>
          <w:tcPr>
            <w:tcW w:w="3402" w:type="dxa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Разработка лекал модели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Раскрой модели на куклу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Технологическая обработка изделия на куклу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83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Пошив поясной одежды                                                               24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9.1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эскиза юбки (брюк)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9.2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Снятие выкройки с журнала мод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9.3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Раскрой модели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9.4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Технологическая обработка изделия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83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Изготовление аксессуаров одежды                                            20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Создание эскиза головного убора, браслета,  сумочки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Создание цветов для отделки модели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04AEA" w:rsidRPr="00F04AEA" w:rsidTr="00DE24C5">
        <w:trPr>
          <w:trHeight w:val="10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10.3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Выполнение самого аксессуара с элементами отделки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04AEA" w:rsidRPr="00F04AEA" w:rsidTr="00DE24C5">
        <w:trPr>
          <w:trHeight w:val="107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10.4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Просмотр видеоматериала с коллекциями прошлых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93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144</w:t>
            </w:r>
          </w:p>
        </w:tc>
      </w:tr>
    </w:tbl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Ожидаемые результаты: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4AEA" w:rsidRPr="00F04AEA" w:rsidRDefault="00F04AEA" w:rsidP="00F04AEA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Учащиеся владеют навыками выполнения машинных и ручных швов.</w:t>
      </w:r>
    </w:p>
    <w:p w:rsidR="00F04AEA" w:rsidRPr="00F04AEA" w:rsidRDefault="00F04AEA" w:rsidP="00F04AEA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Учащиеся умеют строить простой чертеж модели</w:t>
      </w:r>
    </w:p>
    <w:p w:rsidR="00F04AEA" w:rsidRPr="00F04AEA" w:rsidRDefault="00F04AEA" w:rsidP="00F04AEA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Учащиеся умеют выполнять эскиз модели</w:t>
      </w:r>
    </w:p>
    <w:p w:rsidR="00F04AEA" w:rsidRPr="00F04AEA" w:rsidRDefault="00F04AEA" w:rsidP="00F04AEA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Учащиеся владеют навыками выполнения технологической обработки изделия</w:t>
      </w:r>
    </w:p>
    <w:p w:rsid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12D1" w:rsidRPr="00F04AEA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4AEA" w:rsidRPr="00F04AEA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</w:t>
      </w:r>
      <w:r w:rsidR="00F04AEA" w:rsidRPr="00F04AEA">
        <w:rPr>
          <w:rFonts w:ascii="Times New Roman" w:hAnsi="Times New Roman" w:cs="Times New Roman"/>
          <w:sz w:val="24"/>
          <w:szCs w:val="24"/>
        </w:rPr>
        <w:t xml:space="preserve">     </w:t>
      </w:r>
      <w:r w:rsidR="00F04AEA" w:rsidRPr="00F04AEA">
        <w:rPr>
          <w:rFonts w:ascii="Times New Roman" w:hAnsi="Times New Roman" w:cs="Times New Roman"/>
          <w:b/>
          <w:sz w:val="24"/>
          <w:szCs w:val="24"/>
        </w:rPr>
        <w:t xml:space="preserve">Учебно-тематический план </w:t>
      </w:r>
      <w:r>
        <w:rPr>
          <w:rFonts w:ascii="Times New Roman" w:hAnsi="Times New Roman" w:cs="Times New Roman"/>
          <w:b/>
          <w:sz w:val="24"/>
          <w:szCs w:val="24"/>
        </w:rPr>
        <w:t xml:space="preserve">модуля </w:t>
      </w:r>
      <w:r w:rsidR="00F04AEA" w:rsidRPr="00F04AEA">
        <w:rPr>
          <w:rFonts w:ascii="Times New Roman" w:hAnsi="Times New Roman" w:cs="Times New Roman"/>
          <w:b/>
          <w:sz w:val="24"/>
          <w:szCs w:val="24"/>
        </w:rPr>
        <w:t>2 года обучения (216)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>Задачи 2 года обучения:</w:t>
      </w:r>
    </w:p>
    <w:p w:rsidR="00F04AEA" w:rsidRPr="00F04AEA" w:rsidRDefault="00F04AEA" w:rsidP="00F04AE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Научить основным принципам изготовления костюма коллекции (технологическая обработка модели) </w:t>
      </w:r>
    </w:p>
    <w:p w:rsidR="00F04AEA" w:rsidRPr="00F04AEA" w:rsidRDefault="00F04AEA" w:rsidP="00F04AE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Научить основным приемам декорирования одежды различными аксессуарами</w:t>
      </w:r>
    </w:p>
    <w:p w:rsidR="00F04AEA" w:rsidRPr="00F04AEA" w:rsidRDefault="00F04AEA" w:rsidP="00F04AE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Научить навыкам и приемам демонстрации одежды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07" w:type="dxa"/>
        <w:tblInd w:w="-7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1"/>
        <w:gridCol w:w="4366"/>
        <w:gridCol w:w="1559"/>
        <w:gridCol w:w="1701"/>
        <w:gridCol w:w="1730"/>
      </w:tblGrid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Название разделов и тем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Общее кол-во часов</w:t>
            </w:r>
          </w:p>
        </w:tc>
      </w:tr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Вводное занятие. Техника безопасности.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</w:t>
            </w:r>
          </w:p>
        </w:tc>
      </w:tr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Технологическая обработка моделей                                            72                </w:t>
            </w:r>
          </w:p>
        </w:tc>
      </w:tr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Из истории костюма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Изготовление одежды простых форм, моделирование на манекене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Технология изготовления модели костюма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Подбор образа модели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работа «Отделка и аксессуары к коллекции»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работа – «Создание декорирования костюма»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Имидж                                                                                                  35</w:t>
            </w:r>
          </w:p>
        </w:tc>
      </w:tr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Меняем имидж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Аксессуары – часть имиджа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Основы дневного и вечернего макияжа</w:t>
            </w:r>
          </w:p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(Повседневного и сценического)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Моделирование прически по заданному образу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Украшения для причесок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Творческая работа «Портфолио с фото сценических образов»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1</w:t>
            </w:r>
          </w:p>
        </w:tc>
      </w:tr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Дефиле                                                                                               30</w:t>
            </w:r>
          </w:p>
        </w:tc>
      </w:tr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</w:t>
            </w:r>
            <w:proofErr w:type="gramStart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видео записей</w:t>
            </w:r>
            <w:proofErr w:type="gramEnd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 показов выполненных коллекций с участием в конкурсах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Правильная походка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Отработка подиумного шага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Построение подиумной композиции, создание образа на сцене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93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Сценическое и актёрское мастерство                                          72</w:t>
            </w:r>
          </w:p>
        </w:tc>
      </w:tr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Сценическая импровизация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Сценический рисунок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Сценические   этюды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Выражение чувств и эмоций через образ костюма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Постановочная работа коллекции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</w:t>
            </w:r>
          </w:p>
          <w:p w:rsidR="00F04AEA" w:rsidRPr="00F04AEA" w:rsidRDefault="00507A83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F04AEA"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ттестация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</w:t>
            </w: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</w:tc>
      </w:tr>
      <w:tr w:rsidR="00F04AEA" w:rsidRPr="00F04AEA" w:rsidTr="00DE24C5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Всего часов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156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216</w:t>
            </w:r>
          </w:p>
        </w:tc>
      </w:tr>
    </w:tbl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>Ожидаемые результаты:</w:t>
      </w:r>
    </w:p>
    <w:p w:rsidR="00F04AEA" w:rsidRPr="00F04AEA" w:rsidRDefault="00F04AEA" w:rsidP="00F04AEA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Учащиеся владеют навыками изготовления костюма коллекции (технологическая обработка модели)</w:t>
      </w:r>
    </w:p>
    <w:p w:rsidR="00F04AEA" w:rsidRPr="00F04AEA" w:rsidRDefault="00F04AEA" w:rsidP="00F04AEA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Учащиеся освоили основные приемы декорирования одежды различными аксессуарами</w:t>
      </w:r>
    </w:p>
    <w:p w:rsidR="00F04AEA" w:rsidRDefault="00F04AEA" w:rsidP="00F04AEA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Учащиеся приобрели навыки демонстрации одежды</w:t>
      </w:r>
    </w:p>
    <w:p w:rsidR="00866673" w:rsidRDefault="00866673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6673" w:rsidRPr="00F04AEA" w:rsidRDefault="00866673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F707D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7F707D">
        <w:rPr>
          <w:rFonts w:ascii="Times New Roman" w:hAnsi="Times New Roman" w:cs="Times New Roman"/>
          <w:b/>
          <w:sz w:val="24"/>
          <w:szCs w:val="24"/>
        </w:rPr>
        <w:t xml:space="preserve">              Содержание модуля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1 года обучения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>1.Вводное занятие. Техника безопасности.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 xml:space="preserve">Знакомство с традициями студии моды «Алиса», с достижениями коллектива. Просмотр компьютерной презентации студии, фото творческих проектов и коллекций.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>Практика: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 xml:space="preserve">Знакомство с правилами поведения в коллективе и в центре; проведение инструктажа по технике безопасности. Инструктаж пожарной безопасности. Собеседование. Составление творческих планов.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2. Основные сведения о тканях   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2.1. Мода разных эпох. Профессия - модельер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    Теория: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История моды.  Мода – стремление к изменению различных форм проявления культуры, цикличность в развитии. Законодатели моды. Известные модельеры и модели. Основное понятие моды. Знакомство с профессией модельер.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    Практика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Демонстрация коллекций студии на видео.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2.2.  Основные сведения о материалах (долевая и поперечная нити)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 xml:space="preserve">Одежда как основное понятие. Функциональность и классификация одежды по способу изготовления, назначению, сезону, половозрастному признаку.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>Практика: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Просмотр альбомов и журналов по истории костюма. Обсуждение образцов одежды.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   3. Ручные швы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3.1.  Сметочный стежок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Сметочный стежок, Какие его функции, где применяется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 Практика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работа над сметочным стежком.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3.2. Стежок «назад иголкой»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   Теория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Изучаем способы работы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   Практика: </w:t>
      </w:r>
      <w:r w:rsidRPr="00F04AEA">
        <w:rPr>
          <w:rFonts w:ascii="Times New Roman" w:hAnsi="Times New Roman" w:cs="Times New Roman"/>
          <w:sz w:val="24"/>
          <w:szCs w:val="24"/>
        </w:rPr>
        <w:t>Применяем стежок при изготовлении деталей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3.3. </w:t>
      </w:r>
      <w:proofErr w:type="spellStart"/>
      <w:r w:rsidRPr="00F04AEA">
        <w:rPr>
          <w:rFonts w:ascii="Times New Roman" w:hAnsi="Times New Roman" w:cs="Times New Roman"/>
          <w:sz w:val="24"/>
          <w:szCs w:val="24"/>
        </w:rPr>
        <w:t>Краеобмёточный</w:t>
      </w:r>
      <w:proofErr w:type="spellEnd"/>
      <w:r w:rsidRPr="00F04AEA">
        <w:rPr>
          <w:rFonts w:ascii="Times New Roman" w:hAnsi="Times New Roman" w:cs="Times New Roman"/>
          <w:sz w:val="24"/>
          <w:szCs w:val="24"/>
        </w:rPr>
        <w:t xml:space="preserve"> стежок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   Теория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Где применяется, как используется.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>Практика: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Применяем стежки на деталях по образцу.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>4.  Машинные швы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4.1. Изучение машинных швов.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Знакомство с видами и образцами машинных швов.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Практика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 xml:space="preserve">Выполнение машинных швов </w:t>
      </w:r>
      <w:proofErr w:type="gramStart"/>
      <w:r w:rsidRPr="00F04AEA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F04AEA">
        <w:rPr>
          <w:rFonts w:ascii="Times New Roman" w:hAnsi="Times New Roman" w:cs="Times New Roman"/>
          <w:sz w:val="24"/>
          <w:szCs w:val="24"/>
        </w:rPr>
        <w:t xml:space="preserve"> образцу. Применение на мелких деталях.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4 .2.  Краевые швы: Шов в подгибку.  Окантовочный шов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 xml:space="preserve">Обработка отлетного края.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Основные понятия о краевых швах.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>Практика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Техника выполнения краевых швов, выполнение на мелких деталях.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4.3. Отделочные швы: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виды отделочных швов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   Практика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Техника выполнения отделочных швов на мелких деталях.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>5. Технология пошива одежды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   5.1. Вводное занятие. Создание сценического образа.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Знакомство с образами будущей модели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  Практика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применение методов снятия мерок на человеке.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F04AEA">
        <w:rPr>
          <w:rFonts w:ascii="Times New Roman" w:hAnsi="Times New Roman" w:cs="Times New Roman"/>
          <w:sz w:val="24"/>
          <w:szCs w:val="24"/>
        </w:rPr>
        <w:t>5.2.Телосложение фигуры человека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   Теория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Изучение различных типов фигуры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   Практика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Снятие параметров своих мерок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   5.3..Построение чертежа простой выкройки.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   Теория: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Знакомство с техникой выполнения чертежа выкройки.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   Практика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Выполнение чертежа на кальке по снятым меркам.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   5.4. Методы технологической  обработки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Наглядное ознакомление с образцами технологической обработки узлов.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Практика: 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 xml:space="preserve">Выполнение  поузловой обработки деталей, применение на своей модели.6. Пошив фартука.                                                                           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    6.1. Зарисовка эскиза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    Теория: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Понятие и принципы выполнения эскиза.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    Практика: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Выполнение эскиза в цвете.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   6.2 Построение чертежа выкройки.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   Теория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изучение основных принципов построения чертежа.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   Практика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Этюды  и построение чертежа выкройки на кальке.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  6.3 Раскрой модели.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 Теория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Знакомство с основными понятиями раскрой модели.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>Практик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а: </w:t>
      </w:r>
      <w:r w:rsidRPr="00F04AEA">
        <w:rPr>
          <w:rFonts w:ascii="Times New Roman" w:hAnsi="Times New Roman" w:cs="Times New Roman"/>
          <w:sz w:val="24"/>
          <w:szCs w:val="24"/>
        </w:rPr>
        <w:t>раскрой модели из ткани.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   6.4. Технологическая обработка изделия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</w:t>
      </w:r>
      <w:r w:rsidRPr="00F04AEA">
        <w:rPr>
          <w:rFonts w:ascii="Times New Roman" w:hAnsi="Times New Roman" w:cs="Times New Roman"/>
          <w:sz w:val="24"/>
          <w:szCs w:val="24"/>
        </w:rPr>
        <w:t>: Основные понятия деталей модели.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Практика: </w:t>
      </w:r>
      <w:r w:rsidRPr="00F04AEA">
        <w:rPr>
          <w:rFonts w:ascii="Times New Roman" w:hAnsi="Times New Roman" w:cs="Times New Roman"/>
          <w:sz w:val="24"/>
          <w:szCs w:val="24"/>
        </w:rPr>
        <w:t>Вырезание деталей кроя</w:t>
      </w:r>
      <w:r w:rsidRPr="00F04AE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из ткани по лекалам.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 7. Пошив мягкой игрушки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    7.1.Создание эскиза игрушки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Теория: </w:t>
      </w:r>
      <w:r w:rsidRPr="00F04AEA">
        <w:rPr>
          <w:rFonts w:ascii="Times New Roman" w:hAnsi="Times New Roman" w:cs="Times New Roman"/>
          <w:sz w:val="24"/>
          <w:szCs w:val="24"/>
        </w:rPr>
        <w:t>изучаем виды игрушек и снимаем выкройки.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Практика: </w:t>
      </w:r>
      <w:r w:rsidRPr="00F04AEA">
        <w:rPr>
          <w:rFonts w:ascii="Times New Roman" w:hAnsi="Times New Roman" w:cs="Times New Roman"/>
          <w:sz w:val="24"/>
          <w:szCs w:val="24"/>
        </w:rPr>
        <w:t>Зарисовка игрушки в цвете.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7.2. Разработка выкройки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Теория: </w:t>
      </w:r>
      <w:r w:rsidRPr="00F04AEA">
        <w:rPr>
          <w:rFonts w:ascii="Times New Roman" w:hAnsi="Times New Roman" w:cs="Times New Roman"/>
          <w:sz w:val="24"/>
          <w:szCs w:val="24"/>
        </w:rPr>
        <w:t xml:space="preserve">изучаем виды выкроек.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 Практика: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чертим выкройки на бумаге, переносим на материал.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7.3. Раскрой  деталей игрушки.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 Теория: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изучаем методы планировки деталей кроя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 Практика: </w:t>
      </w:r>
      <w:r w:rsidRPr="00F04AEA">
        <w:rPr>
          <w:rFonts w:ascii="Times New Roman" w:hAnsi="Times New Roman" w:cs="Times New Roman"/>
          <w:sz w:val="24"/>
          <w:szCs w:val="24"/>
        </w:rPr>
        <w:t>вырезаем детали кроя по выкройке из ткани.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7.4. Пошив игрушки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 Теория: </w:t>
      </w:r>
      <w:r w:rsidRPr="00F04AEA">
        <w:rPr>
          <w:rFonts w:ascii="Times New Roman" w:hAnsi="Times New Roman" w:cs="Times New Roman"/>
          <w:sz w:val="24"/>
          <w:szCs w:val="24"/>
        </w:rPr>
        <w:t>изучаем способы соединения деталей игрушки.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 Практика: </w:t>
      </w:r>
      <w:r w:rsidRPr="00F04AEA">
        <w:rPr>
          <w:rFonts w:ascii="Times New Roman" w:hAnsi="Times New Roman" w:cs="Times New Roman"/>
          <w:sz w:val="24"/>
          <w:szCs w:val="24"/>
        </w:rPr>
        <w:t>выполнение соединения деталей игрушки.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7.5. Декорирование мягкой игрушки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</w:t>
      </w:r>
      <w:r w:rsidRPr="00F04AEA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изучаем способы декорирования  игрушки</w:t>
      </w:r>
      <w:r w:rsidRPr="00F04AEA">
        <w:rPr>
          <w:rFonts w:ascii="Times New Roman" w:hAnsi="Times New Roman" w:cs="Times New Roman"/>
          <w:b/>
          <w:sz w:val="24"/>
          <w:szCs w:val="24"/>
        </w:rPr>
        <w:t>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 Практика: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декорируем мягкую игрушку различными аксессуарами.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>8. Пошив одежды для кукол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  8.1. Зарисовка эскиза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Теория: </w:t>
      </w:r>
      <w:r w:rsidRPr="00F04AEA">
        <w:rPr>
          <w:rFonts w:ascii="Times New Roman" w:hAnsi="Times New Roman" w:cs="Times New Roman"/>
          <w:sz w:val="24"/>
          <w:szCs w:val="24"/>
        </w:rPr>
        <w:t>изучаем способы зарисовки моделей на куклу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Практика: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выполняем эскизы моделей в карандаше и в красках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8.2. Подбор материалов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изучаем виды материалов, форму и цвет.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Практика: </w:t>
      </w:r>
      <w:r w:rsidRPr="00F04AEA">
        <w:rPr>
          <w:rFonts w:ascii="Times New Roman" w:hAnsi="Times New Roman" w:cs="Times New Roman"/>
          <w:sz w:val="24"/>
          <w:szCs w:val="24"/>
        </w:rPr>
        <w:t>подбираем подходящий материал к нашему эскизу.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8.3. Разработка лекал модели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</w:t>
      </w:r>
      <w:r w:rsidRPr="00F04AEA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подбираем размер и виды  лекал.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Практика: </w:t>
      </w:r>
      <w:r w:rsidRPr="00F04AEA">
        <w:rPr>
          <w:rFonts w:ascii="Times New Roman" w:hAnsi="Times New Roman" w:cs="Times New Roman"/>
          <w:sz w:val="24"/>
          <w:szCs w:val="24"/>
        </w:rPr>
        <w:t>снимаем лекало с журнала и подгоняем под размер нашей модели.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8.4. Раскрой модели на куклу.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изучаем способы раскладки лекало на ткань.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Практика: </w:t>
      </w:r>
      <w:r w:rsidRPr="00F04AEA">
        <w:rPr>
          <w:rFonts w:ascii="Times New Roman" w:hAnsi="Times New Roman" w:cs="Times New Roman"/>
          <w:sz w:val="24"/>
          <w:szCs w:val="24"/>
        </w:rPr>
        <w:t>прикалывает детали на материал. Обводим и вырезаем детали кроя. Помечая каждую деталь.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8.5. Технологическая обработка изделия на куклу.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изучаем способы соединения деталей кроя.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Практика: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соединяем все детали модели между собой, делаем примерку. Затем обрабатываем все швы нашей модели.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>9. Пошив поясной одежды.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9.1. Создание эскиза юбки.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изучаем виды юбок (брюк)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Практика</w:t>
      </w:r>
      <w:r w:rsidRPr="00F04AEA">
        <w:rPr>
          <w:rFonts w:ascii="Times New Roman" w:hAnsi="Times New Roman" w:cs="Times New Roman"/>
          <w:i/>
          <w:sz w:val="24"/>
          <w:szCs w:val="24"/>
        </w:rPr>
        <w:t xml:space="preserve">:  </w:t>
      </w:r>
      <w:r w:rsidRPr="00F04AEA">
        <w:rPr>
          <w:rFonts w:ascii="Times New Roman" w:hAnsi="Times New Roman" w:cs="Times New Roman"/>
          <w:sz w:val="24"/>
          <w:szCs w:val="24"/>
        </w:rPr>
        <w:t>выполняем эскиз будущей модели в карандаше и цвете.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9.2. Снятие выкройки с журнала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знакомимся с журналами мод и способами работы с ними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Практика: </w:t>
      </w:r>
      <w:r w:rsidRPr="00F04AEA">
        <w:rPr>
          <w:rFonts w:ascii="Times New Roman" w:hAnsi="Times New Roman" w:cs="Times New Roman"/>
          <w:sz w:val="24"/>
          <w:szCs w:val="24"/>
        </w:rPr>
        <w:t>снимаем на кальку выкройки нашей модели и вырезаем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F04AEA">
        <w:rPr>
          <w:rFonts w:ascii="Times New Roman" w:hAnsi="Times New Roman" w:cs="Times New Roman"/>
          <w:sz w:val="24"/>
          <w:szCs w:val="24"/>
        </w:rPr>
        <w:t>Подгоняем по своим меркам.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9.3. Раскрой модели.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Теория: </w:t>
      </w:r>
      <w:r w:rsidRPr="00F04AEA">
        <w:rPr>
          <w:rFonts w:ascii="Times New Roman" w:hAnsi="Times New Roman" w:cs="Times New Roman"/>
          <w:sz w:val="24"/>
          <w:szCs w:val="24"/>
        </w:rPr>
        <w:t>изучаем способы раскладки деталей выкройка на материал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Практика: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производим раскладку, прикалываем детали выкроек, обводим мелом и вырезаем детали кроя.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9.4. Технологическая обработка изделия</w:t>
      </w:r>
      <w:r w:rsidRPr="00F04AE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</w:t>
      </w:r>
      <w:r w:rsidRPr="00F04AEA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изучаем способы технологической обработки нашей модели юбки (брюк)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Практика</w:t>
      </w:r>
      <w:r w:rsidRPr="00F04AEA">
        <w:rPr>
          <w:rFonts w:ascii="Times New Roman" w:hAnsi="Times New Roman" w:cs="Times New Roman"/>
          <w:i/>
          <w:sz w:val="24"/>
          <w:szCs w:val="24"/>
        </w:rPr>
        <w:t xml:space="preserve">:  </w:t>
      </w:r>
      <w:r w:rsidRPr="00F04AEA">
        <w:rPr>
          <w:rFonts w:ascii="Times New Roman" w:hAnsi="Times New Roman" w:cs="Times New Roman"/>
          <w:sz w:val="24"/>
          <w:szCs w:val="24"/>
        </w:rPr>
        <w:t>выполняем технологическую обработку</w:t>
      </w:r>
      <w:r w:rsidRPr="00F04AE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нашего изделия по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изученной ранее теме.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>10.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Технологическая обработка изделия                                            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10.1. Создание эскиза головного убора, браслета,  сумочки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</w:t>
      </w:r>
      <w:r w:rsidRPr="00F04AEA">
        <w:rPr>
          <w:rFonts w:ascii="Times New Roman" w:hAnsi="Times New Roman" w:cs="Times New Roman"/>
          <w:i/>
          <w:sz w:val="24"/>
          <w:szCs w:val="24"/>
        </w:rPr>
        <w:t>:</w:t>
      </w:r>
      <w:r w:rsidRPr="00F04AEA">
        <w:rPr>
          <w:rFonts w:ascii="Times New Roman" w:hAnsi="Times New Roman" w:cs="Times New Roman"/>
          <w:sz w:val="24"/>
          <w:szCs w:val="24"/>
        </w:rPr>
        <w:t xml:space="preserve"> изучаем виды головных уборов, браслетов, сумочек.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Практика: </w:t>
      </w:r>
      <w:r w:rsidRPr="00F04AEA">
        <w:rPr>
          <w:rFonts w:ascii="Times New Roman" w:hAnsi="Times New Roman" w:cs="Times New Roman"/>
          <w:sz w:val="24"/>
          <w:szCs w:val="24"/>
        </w:rPr>
        <w:t>выполняем зарисовку модели головного убора, сумочки, браслета. Выполняем саму модель.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10.2. Создание цветов для отделки модели.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изучаем способы создания вариантов цветов.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Практика: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выполняем цветы не сложной формы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10.3. Выполнение самого аксессуара с элементами отделки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изучаем способы крепления мелких деталей аксессуара к головному убору, браслету, сумочке.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Практика: </w:t>
      </w:r>
      <w:r w:rsidRPr="00F04AEA">
        <w:rPr>
          <w:rFonts w:ascii="Times New Roman" w:hAnsi="Times New Roman" w:cs="Times New Roman"/>
          <w:sz w:val="24"/>
          <w:szCs w:val="24"/>
        </w:rPr>
        <w:t>создаем украшения на наш головной убор. Выполняем цветы разной сложности и конструкции. Выполняем саму модель.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>11. Просмотр видеоматериала с коллекциями прошлых лет.</w:t>
      </w:r>
    </w:p>
    <w:p w:rsidR="00F04AEA" w:rsidRPr="007F707D" w:rsidRDefault="007F707D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Промежуточная аттестация</w:t>
      </w:r>
    </w:p>
    <w:p w:rsid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707D" w:rsidRDefault="007F707D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707D" w:rsidRDefault="007F707D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707D" w:rsidRPr="00F04AEA" w:rsidRDefault="007F707D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4AEA" w:rsidRPr="00F04AEA" w:rsidRDefault="002112D1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7F707D">
        <w:rPr>
          <w:rFonts w:ascii="Times New Roman" w:hAnsi="Times New Roman" w:cs="Times New Roman"/>
          <w:b/>
          <w:sz w:val="24"/>
          <w:szCs w:val="24"/>
        </w:rPr>
        <w:t xml:space="preserve">       Содержание модуля</w:t>
      </w:r>
      <w:r w:rsidR="00F04AEA" w:rsidRPr="00F04AEA">
        <w:rPr>
          <w:rFonts w:ascii="Times New Roman" w:hAnsi="Times New Roman" w:cs="Times New Roman"/>
          <w:b/>
          <w:sz w:val="24"/>
          <w:szCs w:val="24"/>
        </w:rPr>
        <w:t xml:space="preserve"> 2 года обучения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>1. Вводное занятие. Техника безопасности.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идеи и планирование новых коллекций</w:t>
      </w:r>
      <w:r w:rsidRPr="00F04AEA">
        <w:rPr>
          <w:rFonts w:ascii="Times New Roman" w:hAnsi="Times New Roman" w:cs="Times New Roman"/>
          <w:b/>
          <w:sz w:val="24"/>
          <w:szCs w:val="24"/>
        </w:rPr>
        <w:t>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>Практика: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опросы на тему: «Идеи тем новых коллекций».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>2. Технологическая обработка модели.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2.1. Из истории костюма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</w:t>
      </w:r>
      <w:r w:rsidRPr="00F04AEA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 xml:space="preserve">Костюм – вид прикладного и художественного творчества. История возникновения костюма.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 Практика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Просмотр печатных изданий и создание эскиза  костюма.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lastRenderedPageBreak/>
        <w:t>2.2. Изготовление одежды простых форм с использованием элементов национальной одежды.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Теория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изучить способы и приемы моделирования, последовательность технологической обработки изделия. Подготовить эскизы.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Практика: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подготовка выкроек и подбор материалов к изделию.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2.3. Технология изготовления костюма коллекции.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изучение приемов поузловой обработки.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>Практика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раскрой и выполнение швейного изделия народного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костюма по выкройкам, технологическая обработка изделия.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2.4. Создание сценического образа костюма.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поэтапное создание творческой модели с учетом заданной темы.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Практика: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Технологический процесс – идея, эскиз, выполнение экспериментального образца, обсуждение работы.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2.5. Творческая работа «Отделка и аксессуары к коллекции».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подбор отделок, украшений и аксессуаров</w:t>
      </w:r>
      <w:r w:rsidRPr="00F04AEA">
        <w:rPr>
          <w:rFonts w:ascii="Times New Roman" w:hAnsi="Times New Roman" w:cs="Times New Roman"/>
          <w:b/>
          <w:sz w:val="24"/>
          <w:szCs w:val="24"/>
        </w:rPr>
        <w:t>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Практика: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разработка и изготовление головных уборов, сумок. Изготовление украшений, отделок и дополнений.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2.6. Творческая работа – «Создание декорирования костюма»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идеи и проработка декора костюма в народном замысле.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>Практика: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выполнение декора костюма элементами народной стилистики.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>3. Имидж.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3.1. Меняем имидж.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особенности возрастных изменений. Правила гигиены. Виды имиджа.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 Практика: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Тест: «Что бы ты хотела в себе поменять?». Обсуждение результатов теста.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3.2. Аксессуары – часть имиджа.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 xml:space="preserve">виды аксессуаров и их применение. Технология изготовления простого аксессуара.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Практика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выполнение аксессуаров под свой образ. Демонстрация образа.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3.3. Основы дневного и вечернего макияжа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(Повседневного и сценического)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 Теория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Pr="00F04AEA">
        <w:rPr>
          <w:rFonts w:ascii="Times New Roman" w:hAnsi="Times New Roman" w:cs="Times New Roman"/>
          <w:sz w:val="24"/>
          <w:szCs w:val="24"/>
        </w:rPr>
        <w:t>Способы нанесения макияжа, его разнообразие.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 Практика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Изготовление украшений. Выставка и обсуждение работ.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3.4. Макияж для сцены и фотосессий.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Теория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 xml:space="preserve">Понятие – дневной и вечерний макияж. Основы техники нанесения макияжа, фотосессия.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Практика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Нанесение вечернего макияжа для коллекции «Торжество».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3.5.Украшение для прически.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Разнообразие видов украшений в прическах. Сценическая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прическа: основной принцип и техника создания.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>Практика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Создание прически к коллекции «Торжество» с использованием украшений.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3.6.Творческая работа «Портфолио с фото сценических образов.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Теория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разработать эскизный рад образов и подобрать нужные аксессуары.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Практика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творческая работа «Фото в новом образе». Фотографии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4. Дефиле.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4.1. Просмотр видео -  записей.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Теория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наличие видео - записей выступлений студии и других коллективов.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Практика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внимание на разводку и подиумные приемы показа моделей.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4.2. Правильная походка. Виды сложных шагов.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Теория: </w:t>
      </w:r>
      <w:r w:rsidRPr="00F04AEA">
        <w:rPr>
          <w:rFonts w:ascii="Times New Roman" w:hAnsi="Times New Roman" w:cs="Times New Roman"/>
          <w:sz w:val="24"/>
          <w:szCs w:val="24"/>
        </w:rPr>
        <w:t>Шаг с подтяжкой, винт, шаг в сторону с поворотом корпуса – техника выполнения.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 Практика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отработка технических приемов.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4.3 Отработка подиумного шага.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виды и техника выполнения шагов.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>Практика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 xml:space="preserve">перестроения – квадрат, треугольник, круг, расческа. Отработка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синхронности выполнения. 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4.4. Построение подиумной композиции, создание образа на сцене.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Теория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 xml:space="preserve">изучение вариантов </w:t>
      </w:r>
      <w:proofErr w:type="gramStart"/>
      <w:r w:rsidRPr="00F04AEA">
        <w:rPr>
          <w:rFonts w:ascii="Times New Roman" w:hAnsi="Times New Roman" w:cs="Times New Roman"/>
          <w:sz w:val="24"/>
          <w:szCs w:val="24"/>
        </w:rPr>
        <w:t>постановок</w:t>
      </w:r>
      <w:proofErr w:type="gramEnd"/>
      <w:r w:rsidRPr="00F04AEA">
        <w:rPr>
          <w:rFonts w:ascii="Times New Roman" w:hAnsi="Times New Roman" w:cs="Times New Roman"/>
          <w:sz w:val="24"/>
          <w:szCs w:val="24"/>
        </w:rPr>
        <w:t xml:space="preserve"> поди умных композиций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Практика: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репетиционная работа.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4.5. Промежуточная аттестация.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>5. Сценическое и актёрское мастерство.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5.1.Сценическая импровизация.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Теория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 xml:space="preserve">сцена, мини-сцена, сцена - подиум. Просмотр видео – демонстрация коллекций.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Практика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репетиция, демонстрация и обсуждение творческих работ.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5.2.Сценический рисунок.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Теория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сочетание в показе различных техник – дефиле и элементы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 xml:space="preserve">хореографии – просмотр видеоматериалов студии.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Практика</w:t>
      </w:r>
      <w:r w:rsidRPr="00F04AEA">
        <w:rPr>
          <w:rFonts w:ascii="Times New Roman" w:hAnsi="Times New Roman" w:cs="Times New Roman"/>
          <w:sz w:val="24"/>
          <w:szCs w:val="24"/>
        </w:rPr>
        <w:t>: репетиция и демонстрация дефиле.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5.3.Сценические этюды.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Теория</w:t>
      </w:r>
      <w:r w:rsidRPr="00F04AEA">
        <w:rPr>
          <w:rFonts w:ascii="Times New Roman" w:hAnsi="Times New Roman" w:cs="Times New Roman"/>
          <w:sz w:val="24"/>
          <w:szCs w:val="24"/>
        </w:rPr>
        <w:t xml:space="preserve">: упражнения на мимику и жесты – «Отражение в зеркале» - техника выполнения.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Практика</w:t>
      </w:r>
      <w:r w:rsidRPr="00F04AEA">
        <w:rPr>
          <w:rFonts w:ascii="Times New Roman" w:hAnsi="Times New Roman" w:cs="Times New Roman"/>
          <w:sz w:val="24"/>
          <w:szCs w:val="24"/>
        </w:rPr>
        <w:t>: творческий тренинг.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  5.4. Выражение чувств и эмоций через образ костюма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Теория: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идеи эмоционального выражения своего образа.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>Практика: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sz w:val="24"/>
          <w:szCs w:val="24"/>
        </w:rPr>
        <w:t>показать эмоции своего героя в коллекции.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5.5. Постановочная работа «Карнавал».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Теория: </w:t>
      </w:r>
      <w:r w:rsidRPr="00F04AEA">
        <w:rPr>
          <w:rFonts w:ascii="Times New Roman" w:hAnsi="Times New Roman" w:cs="Times New Roman"/>
          <w:sz w:val="24"/>
          <w:szCs w:val="24"/>
        </w:rPr>
        <w:t>идейный замысел, просмотр видео и фотоматериалов студии.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Практика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постановочная работа сценических образов – фантазийный образ.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5.6. Художественный совет.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i/>
          <w:sz w:val="24"/>
          <w:szCs w:val="24"/>
        </w:rPr>
        <w:t xml:space="preserve"> Теория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F04AEA">
        <w:rPr>
          <w:rFonts w:ascii="Times New Roman" w:hAnsi="Times New Roman" w:cs="Times New Roman"/>
          <w:sz w:val="24"/>
          <w:szCs w:val="24"/>
        </w:rPr>
        <w:t>Рекомендации для выступления и психологическая поддержка.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b/>
          <w:i/>
          <w:sz w:val="24"/>
          <w:szCs w:val="24"/>
        </w:rPr>
        <w:t>Практик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а: </w:t>
      </w:r>
      <w:r w:rsidRPr="00F04AEA">
        <w:rPr>
          <w:rFonts w:ascii="Times New Roman" w:hAnsi="Times New Roman" w:cs="Times New Roman"/>
          <w:sz w:val="24"/>
          <w:szCs w:val="24"/>
        </w:rPr>
        <w:t>Просмотр коллекций. Запись на видео.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Промежуточная аттестация.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4AEA" w:rsidRDefault="00F04AEA" w:rsidP="00866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866673" w:rsidRDefault="00866673" w:rsidP="00866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6673" w:rsidRDefault="00866673" w:rsidP="00866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6673" w:rsidRDefault="00866673" w:rsidP="00866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6673" w:rsidRDefault="00866673" w:rsidP="00866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6673" w:rsidRDefault="00866673" w:rsidP="00866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6673" w:rsidRDefault="00866673" w:rsidP="00866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6673" w:rsidRDefault="00866673" w:rsidP="00866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6673" w:rsidRDefault="00866673" w:rsidP="00866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6673" w:rsidRDefault="00866673" w:rsidP="00866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6673" w:rsidRDefault="00866673" w:rsidP="00866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6673" w:rsidRDefault="00866673" w:rsidP="00866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7A83" w:rsidRDefault="00507A83" w:rsidP="00866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7A83" w:rsidRDefault="00507A83" w:rsidP="00866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7A83" w:rsidRDefault="00507A83" w:rsidP="00866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7A83" w:rsidRDefault="00507A83" w:rsidP="00866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707D" w:rsidRDefault="007F707D" w:rsidP="00866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6673" w:rsidRDefault="00866673" w:rsidP="00866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707D" w:rsidRDefault="007F707D" w:rsidP="00866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707D" w:rsidRDefault="007F707D" w:rsidP="00866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707D" w:rsidRDefault="007F707D" w:rsidP="00866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707D" w:rsidRDefault="007F707D" w:rsidP="00866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707D" w:rsidRPr="00F04AEA" w:rsidRDefault="007F707D" w:rsidP="008666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4AEA" w:rsidRDefault="00507A83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</w:t>
      </w:r>
      <w:r w:rsidR="00F04AEA" w:rsidRPr="00F04AEA">
        <w:rPr>
          <w:rFonts w:ascii="Times New Roman" w:hAnsi="Times New Roman" w:cs="Times New Roman"/>
          <w:b/>
          <w:sz w:val="24"/>
          <w:szCs w:val="24"/>
        </w:rPr>
        <w:t xml:space="preserve">                5.Оценочные материалы.</w:t>
      </w:r>
    </w:p>
    <w:p w:rsidR="007F707D" w:rsidRPr="00F04AEA" w:rsidRDefault="007F707D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4AEA" w:rsidRDefault="007F707D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7F707D">
        <w:rPr>
          <w:rFonts w:ascii="Times New Roman" w:hAnsi="Times New Roman" w:cs="Times New Roman"/>
          <w:b/>
          <w:sz w:val="24"/>
          <w:szCs w:val="24"/>
        </w:rPr>
        <w:t>Промежуточная аттестация проводится 2 раза в каждом модуле в форме зачета.</w:t>
      </w:r>
    </w:p>
    <w:p w:rsidR="007F707D" w:rsidRPr="00F04AEA" w:rsidRDefault="007F707D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Теоретические знания, практические художественно-артистические навыки в целом оцениваются по трем уровням: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Высокий уровень - </w:t>
      </w:r>
      <w:r w:rsidRPr="00F04AEA">
        <w:rPr>
          <w:rFonts w:ascii="Times New Roman" w:hAnsi="Times New Roman" w:cs="Times New Roman"/>
          <w:sz w:val="24"/>
          <w:szCs w:val="24"/>
        </w:rPr>
        <w:t>успешное освоение учащимися более 80% (практически весь объем знаний) содержания общеобразовательной программы, подлежащей аттестациям.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Средний уровень - </w:t>
      </w:r>
      <w:r w:rsidRPr="00F04AEA">
        <w:rPr>
          <w:rFonts w:ascii="Times New Roman" w:hAnsi="Times New Roman" w:cs="Times New Roman"/>
          <w:sz w:val="24"/>
          <w:szCs w:val="24"/>
        </w:rPr>
        <w:t>успешное освоение учащимися от 50% до 80% (более ½)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содержания общеобразовательной программы, подлежащей аттестациям.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Низкий уровень </w:t>
      </w:r>
      <w:r w:rsidRPr="00F04AEA">
        <w:rPr>
          <w:rFonts w:ascii="Times New Roman" w:hAnsi="Times New Roman" w:cs="Times New Roman"/>
          <w:sz w:val="24"/>
          <w:szCs w:val="24"/>
        </w:rPr>
        <w:t>- успешное освоение учащимися менее 50% (менее ½ объема знаний) успешное освоение учащимися</w:t>
      </w:r>
    </w:p>
    <w:p w:rsidR="00F04AEA" w:rsidRPr="00F04AEA" w:rsidRDefault="00507A83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4AEA" w:rsidRPr="00F04AEA">
        <w:rPr>
          <w:rFonts w:ascii="Times New Roman" w:hAnsi="Times New Roman" w:cs="Times New Roman"/>
          <w:b/>
          <w:sz w:val="24"/>
          <w:szCs w:val="24"/>
        </w:rPr>
        <w:t xml:space="preserve">  Уровни определяются в зависимости от степени усвоения теоретического материала, самостоятельности выполнения поузловой обработки, умения преподнести модель для окружающих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  Критерии и показатели технических умений, знаний и навыков: </w:t>
      </w:r>
    </w:p>
    <w:p w:rsidR="00F04AEA" w:rsidRPr="00F04AEA" w:rsidRDefault="00F04AEA" w:rsidP="00F04A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>1 год обучения:</w:t>
      </w:r>
    </w:p>
    <w:p w:rsidR="00F04AEA" w:rsidRPr="00F04AEA" w:rsidRDefault="00F04AEA" w:rsidP="00F04AEA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Навыки шитья в поясной одежде, мягкой игрушки.</w:t>
      </w:r>
    </w:p>
    <w:p w:rsidR="00F04AEA" w:rsidRPr="00F04AEA" w:rsidRDefault="00F04AEA" w:rsidP="00F04AEA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Умение моделировать и раскраивать детали  </w:t>
      </w:r>
    </w:p>
    <w:p w:rsidR="00F04AEA" w:rsidRPr="00F04AEA" w:rsidRDefault="00F04AEA" w:rsidP="00F04AEA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Навыки технологии изготовления поясной одежды</w:t>
      </w:r>
    </w:p>
    <w:p w:rsidR="007C6EE7" w:rsidRPr="00507A83" w:rsidRDefault="00F04AEA" w:rsidP="007C6EE7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Умение преподнести свою модель окружающим</w:t>
      </w: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F04AEA" w:rsidRPr="00F04AEA" w:rsidRDefault="007F707D" w:rsidP="00F04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Модуль </w:t>
      </w:r>
      <w:r w:rsidR="00F04AEA" w:rsidRPr="00F04AEA">
        <w:rPr>
          <w:rFonts w:ascii="Times New Roman" w:hAnsi="Times New Roman" w:cs="Times New Roman"/>
          <w:b/>
          <w:sz w:val="24"/>
          <w:szCs w:val="24"/>
        </w:rPr>
        <w:t>1 год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F04AEA" w:rsidRPr="00F04AEA">
        <w:rPr>
          <w:rFonts w:ascii="Times New Roman" w:hAnsi="Times New Roman" w:cs="Times New Roman"/>
          <w:b/>
          <w:sz w:val="24"/>
          <w:szCs w:val="24"/>
        </w:rPr>
        <w:t xml:space="preserve"> обучения 1 полугодие:</w:t>
      </w: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>Форма проведения промежуточной аттестации: тестирование</w:t>
      </w: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(</w:t>
      </w:r>
      <w:proofErr w:type="gramStart"/>
      <w:r w:rsidRPr="00F04AEA">
        <w:rPr>
          <w:rFonts w:ascii="Times New Roman" w:hAnsi="Times New Roman" w:cs="Times New Roman"/>
          <w:b/>
          <w:sz w:val="24"/>
          <w:szCs w:val="24"/>
        </w:rPr>
        <w:t>опрос-карты</w:t>
      </w:r>
      <w:proofErr w:type="gramEnd"/>
      <w:r w:rsidRPr="00F04AEA">
        <w:rPr>
          <w:rFonts w:ascii="Times New Roman" w:hAnsi="Times New Roman" w:cs="Times New Roman"/>
          <w:b/>
          <w:sz w:val="24"/>
          <w:szCs w:val="24"/>
        </w:rPr>
        <w:t xml:space="preserve">) </w:t>
      </w: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pPr w:leftFromText="180" w:rightFromText="180" w:vertAnchor="text" w:horzAnchor="page" w:tblpX="529" w:tblpY="229"/>
        <w:tblW w:w="10612" w:type="dxa"/>
        <w:tblLook w:val="04A0" w:firstRow="1" w:lastRow="0" w:firstColumn="1" w:lastColumn="0" w:noHBand="0" w:noVBand="1"/>
      </w:tblPr>
      <w:tblGrid>
        <w:gridCol w:w="675"/>
        <w:gridCol w:w="3969"/>
        <w:gridCol w:w="5968"/>
      </w:tblGrid>
      <w:tr w:rsidR="00F04AEA" w:rsidRPr="00F04AEA" w:rsidTr="00DE24C5">
        <w:trPr>
          <w:trHeight w:val="391"/>
        </w:trPr>
        <w:tc>
          <w:tcPr>
            <w:tcW w:w="675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№</w:t>
            </w:r>
          </w:p>
        </w:tc>
        <w:tc>
          <w:tcPr>
            <w:tcW w:w="3969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Вопросы тестирования (опрос - карты)</w:t>
            </w:r>
          </w:p>
        </w:tc>
        <w:tc>
          <w:tcPr>
            <w:tcW w:w="5968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Критерии оценок</w:t>
            </w:r>
          </w:p>
        </w:tc>
      </w:tr>
      <w:tr w:rsidR="00F04AEA" w:rsidRPr="00F04AEA" w:rsidTr="00DE24C5">
        <w:trPr>
          <w:trHeight w:val="391"/>
        </w:trPr>
        <w:tc>
          <w:tcPr>
            <w:tcW w:w="675" w:type="dxa"/>
          </w:tcPr>
          <w:p w:rsidR="00F04AEA" w:rsidRPr="00F04AEA" w:rsidRDefault="00F04AEA" w:rsidP="00F04A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Костюм – это (продолжи фразу) набор определенных предметов одежды, одетый на человека. </w:t>
            </w:r>
          </w:p>
        </w:tc>
        <w:tc>
          <w:tcPr>
            <w:tcW w:w="5968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балла - учащийся четко и правильно отвечает на поставленный вопрос, разбирается в деталях костюма.</w:t>
            </w: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балла-учащийся</w:t>
            </w:r>
            <w:proofErr w:type="gramEnd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 отвечает на вопрос не четко. Путается в некоторых деталях. Ждет подсказку от педагога</w:t>
            </w: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 балл-учащийся не может ответить на поставленный вопрос самостоятельно</w:t>
            </w:r>
          </w:p>
        </w:tc>
      </w:tr>
      <w:tr w:rsidR="00F04AEA" w:rsidRPr="00F04AEA" w:rsidTr="00DE24C5">
        <w:trPr>
          <w:trHeight w:val="391"/>
        </w:trPr>
        <w:tc>
          <w:tcPr>
            <w:tcW w:w="675" w:type="dxa"/>
          </w:tcPr>
          <w:p w:rsidR="00F04AEA" w:rsidRPr="00F04AEA" w:rsidRDefault="00F04AEA" w:rsidP="00F04A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Технология изготовления мягкой игрушки (перечислить все этапы)</w:t>
            </w:r>
          </w:p>
        </w:tc>
        <w:tc>
          <w:tcPr>
            <w:tcW w:w="5968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3 балла-учащийся хорошо знает этапы изготовления мягкой игрушки и четко </w:t>
            </w:r>
            <w:proofErr w:type="gramStart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 перечисляет.</w:t>
            </w: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 балла - учащийся отвечает с затруднением. Перечисляет этапы изготовления мягкой игрушки с подсказкой педагога.</w:t>
            </w: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 балл - учащийся не может ответить на поставленный вопрос самостоятельно</w:t>
            </w:r>
          </w:p>
        </w:tc>
      </w:tr>
      <w:tr w:rsidR="00F04AEA" w:rsidRPr="00F04AEA" w:rsidTr="00DE24C5">
        <w:trPr>
          <w:trHeight w:val="391"/>
        </w:trPr>
        <w:tc>
          <w:tcPr>
            <w:tcW w:w="675" w:type="dxa"/>
          </w:tcPr>
          <w:p w:rsidR="00F04AEA" w:rsidRPr="00F04AEA" w:rsidRDefault="00F04AEA" w:rsidP="00F04A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Перечислить виды машинных швов (</w:t>
            </w:r>
            <w:proofErr w:type="gramStart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стачной</w:t>
            </w:r>
            <w:proofErr w:type="gramEnd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, двойной, надстрочной,  </w:t>
            </w:r>
            <w:proofErr w:type="spellStart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расстрочной</w:t>
            </w:r>
            <w:proofErr w:type="spellEnd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, обметочный)</w:t>
            </w:r>
          </w:p>
        </w:tc>
        <w:tc>
          <w:tcPr>
            <w:tcW w:w="5968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 балла - учащийся хорошо знает и выполняет все виды машинных швов</w:t>
            </w: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 балла – учащийся путает машинные швы и  выполняет их с помощью педагога</w:t>
            </w: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 балл -  учащийся не может выполнять машинные швы самостоятельно</w:t>
            </w:r>
          </w:p>
        </w:tc>
      </w:tr>
    </w:tbl>
    <w:p w:rsidR="007F707D" w:rsidRPr="007F707D" w:rsidRDefault="007F707D" w:rsidP="007F70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707D">
        <w:rPr>
          <w:rFonts w:ascii="Times New Roman" w:hAnsi="Times New Roman" w:cs="Times New Roman"/>
          <w:b/>
          <w:sz w:val="24"/>
          <w:szCs w:val="24"/>
        </w:rPr>
        <w:lastRenderedPageBreak/>
        <w:t>8-9 баллов  это максимальный результат усвоения программы на 80%- Высокий уровень</w:t>
      </w:r>
    </w:p>
    <w:p w:rsidR="007F707D" w:rsidRPr="007F707D" w:rsidRDefault="007F707D" w:rsidP="007F70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707D">
        <w:rPr>
          <w:rFonts w:ascii="Times New Roman" w:hAnsi="Times New Roman" w:cs="Times New Roman"/>
          <w:b/>
          <w:sz w:val="24"/>
          <w:szCs w:val="24"/>
        </w:rPr>
        <w:t xml:space="preserve">5-8 баллов это средний результат усвоения программы от 50% и </w:t>
      </w:r>
      <w:proofErr w:type="gramStart"/>
      <w:r w:rsidRPr="007F707D">
        <w:rPr>
          <w:rFonts w:ascii="Times New Roman" w:hAnsi="Times New Roman" w:cs="Times New Roman"/>
          <w:b/>
          <w:sz w:val="24"/>
          <w:szCs w:val="24"/>
        </w:rPr>
        <w:t>выше Средний</w:t>
      </w:r>
      <w:proofErr w:type="gramEnd"/>
      <w:r w:rsidRPr="007F707D">
        <w:rPr>
          <w:rFonts w:ascii="Times New Roman" w:hAnsi="Times New Roman" w:cs="Times New Roman"/>
          <w:b/>
          <w:sz w:val="24"/>
          <w:szCs w:val="24"/>
        </w:rPr>
        <w:t xml:space="preserve"> уровень</w:t>
      </w:r>
    </w:p>
    <w:p w:rsidR="007F707D" w:rsidRPr="007F707D" w:rsidRDefault="007F707D" w:rsidP="007F70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707D">
        <w:rPr>
          <w:rFonts w:ascii="Times New Roman" w:hAnsi="Times New Roman" w:cs="Times New Roman"/>
          <w:b/>
          <w:sz w:val="24"/>
          <w:szCs w:val="24"/>
        </w:rPr>
        <w:t>Меньше 5 баллов программа усвоена меньше чем на 50%</w:t>
      </w:r>
    </w:p>
    <w:p w:rsidR="00866673" w:rsidRDefault="007F707D" w:rsidP="007F70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707D">
        <w:rPr>
          <w:rFonts w:ascii="Times New Roman" w:hAnsi="Times New Roman" w:cs="Times New Roman"/>
          <w:b/>
          <w:sz w:val="24"/>
          <w:szCs w:val="24"/>
        </w:rPr>
        <w:t xml:space="preserve"> Низкий уровень</w:t>
      </w:r>
    </w:p>
    <w:p w:rsidR="00866673" w:rsidRDefault="00866673" w:rsidP="00F04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4AEA" w:rsidRPr="00F04AEA" w:rsidRDefault="00F04AEA" w:rsidP="00F04AE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>2 полугодие</w:t>
      </w: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Форма проведения промежуточной аттестации: </w:t>
      </w:r>
      <w:r w:rsidR="007F707D" w:rsidRPr="007F707D">
        <w:rPr>
          <w:rFonts w:ascii="Times New Roman" w:hAnsi="Times New Roman" w:cs="Times New Roman"/>
          <w:b/>
          <w:sz w:val="24"/>
          <w:szCs w:val="24"/>
        </w:rPr>
        <w:t xml:space="preserve">зачет </w:t>
      </w:r>
      <w:proofErr w:type="gramStart"/>
      <w:r w:rsidR="007F707D" w:rsidRPr="007F707D">
        <w:rPr>
          <w:rFonts w:ascii="Times New Roman" w:hAnsi="Times New Roman" w:cs="Times New Roman"/>
          <w:b/>
          <w:sz w:val="24"/>
          <w:szCs w:val="24"/>
        </w:rPr>
        <w:t>по</w:t>
      </w:r>
      <w:proofErr w:type="gramEnd"/>
      <w:r w:rsidR="007F707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7F707D" w:rsidRPr="007F707D">
        <w:rPr>
          <w:rFonts w:ascii="Times New Roman" w:hAnsi="Times New Roman" w:cs="Times New Roman"/>
          <w:b/>
          <w:sz w:val="24"/>
          <w:szCs w:val="24"/>
        </w:rPr>
        <w:t>средством</w:t>
      </w:r>
      <w:proofErr w:type="gramEnd"/>
      <w:r w:rsidR="007F707D" w:rsidRPr="007F70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4AEA">
        <w:rPr>
          <w:rFonts w:ascii="Times New Roman" w:hAnsi="Times New Roman" w:cs="Times New Roman"/>
          <w:b/>
          <w:sz w:val="24"/>
          <w:szCs w:val="24"/>
        </w:rPr>
        <w:t>тестирование (опрос - карта)</w:t>
      </w: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886" w:type="dxa"/>
        <w:tblInd w:w="-1207" w:type="dxa"/>
        <w:tblLook w:val="04A0" w:firstRow="1" w:lastRow="0" w:firstColumn="1" w:lastColumn="0" w:noHBand="0" w:noVBand="1"/>
      </w:tblPr>
      <w:tblGrid>
        <w:gridCol w:w="851"/>
        <w:gridCol w:w="3725"/>
        <w:gridCol w:w="6310"/>
      </w:tblGrid>
      <w:tr w:rsidR="00F04AEA" w:rsidRPr="00F04AEA" w:rsidTr="00DE24C5">
        <w:trPr>
          <w:trHeight w:val="700"/>
        </w:trPr>
        <w:tc>
          <w:tcPr>
            <w:tcW w:w="851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725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Вопросы тестирования (опрос - карты)</w:t>
            </w:r>
          </w:p>
        </w:tc>
        <w:tc>
          <w:tcPr>
            <w:tcW w:w="6310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оценок</w:t>
            </w:r>
          </w:p>
        </w:tc>
      </w:tr>
      <w:tr w:rsidR="00F04AEA" w:rsidRPr="00F04AEA" w:rsidTr="00DE24C5">
        <w:trPr>
          <w:trHeight w:val="654"/>
        </w:trPr>
        <w:tc>
          <w:tcPr>
            <w:tcW w:w="851" w:type="dxa"/>
          </w:tcPr>
          <w:p w:rsidR="00F04AEA" w:rsidRPr="00F04AEA" w:rsidRDefault="00F04AEA" w:rsidP="00F04A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25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Перечислить делали кроя фартука (основа, нагрудник, карман, пояс, бретели)</w:t>
            </w:r>
          </w:p>
        </w:tc>
        <w:tc>
          <w:tcPr>
            <w:tcW w:w="6310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 балла - учащийся правильно перечисляет детали фартука без помощи педагога.</w:t>
            </w: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 балла - учащийся ошибается в назывании деталей фартука, обработке деталей. Прибегает к помощи педагога.</w:t>
            </w: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 балл – ученик не может выполнить работу  и назвать детали самостоятельно.</w:t>
            </w:r>
          </w:p>
        </w:tc>
      </w:tr>
      <w:tr w:rsidR="00F04AEA" w:rsidRPr="00F04AEA" w:rsidTr="00DE24C5">
        <w:trPr>
          <w:trHeight w:val="700"/>
        </w:trPr>
        <w:tc>
          <w:tcPr>
            <w:tcW w:w="851" w:type="dxa"/>
          </w:tcPr>
          <w:p w:rsidR="00F04AEA" w:rsidRPr="00F04AEA" w:rsidRDefault="00F04AEA" w:rsidP="00F04A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25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Технология обработки пояса юбки (брюк)</w:t>
            </w:r>
          </w:p>
        </w:tc>
        <w:tc>
          <w:tcPr>
            <w:tcW w:w="6310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 балла - учащийся четко знает поузловую обработку пояса юбки (брюк), выполняет аккуратно и самостоятельно.</w:t>
            </w: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 балла – учащийся знает поузловую обработку пояса юбки (блузки), но выполняет с помощью педагога.</w:t>
            </w: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 балл -  учащийся не выполняет поузловую обработку без педагога.</w:t>
            </w:r>
          </w:p>
        </w:tc>
      </w:tr>
      <w:tr w:rsidR="00F04AEA" w:rsidRPr="00F04AEA" w:rsidTr="00DE24C5">
        <w:trPr>
          <w:trHeight w:val="700"/>
        </w:trPr>
        <w:tc>
          <w:tcPr>
            <w:tcW w:w="851" w:type="dxa"/>
          </w:tcPr>
          <w:p w:rsidR="00F04AEA" w:rsidRPr="00F04AEA" w:rsidRDefault="00F04AEA" w:rsidP="00F04A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25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Назвать этапы выполнения модели на куклу</w:t>
            </w:r>
          </w:p>
        </w:tc>
        <w:tc>
          <w:tcPr>
            <w:tcW w:w="6310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 балла – учащийся знает и называет этапы изготовления модели платья на куклу. Выполняет самостоятельно.</w:t>
            </w: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 балла – учащийся знает этапы выполнения модели на куклу, но иногда обращается к педагогу.</w:t>
            </w: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 балл – учащийся не знает этапы выполнения модели на куклу и не может выполнить без педагога.</w:t>
            </w:r>
          </w:p>
        </w:tc>
      </w:tr>
    </w:tbl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04AEA" w:rsidRDefault="00F04AEA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F707D" w:rsidRPr="007F707D" w:rsidRDefault="007F707D" w:rsidP="007F70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707D">
        <w:rPr>
          <w:rFonts w:ascii="Times New Roman" w:hAnsi="Times New Roman" w:cs="Times New Roman"/>
          <w:b/>
          <w:sz w:val="24"/>
          <w:szCs w:val="24"/>
        </w:rPr>
        <w:t>8-9 баллов  это максимальный результат усвоения программы на 80%- Высокий уровень</w:t>
      </w:r>
    </w:p>
    <w:p w:rsidR="007F707D" w:rsidRPr="007F707D" w:rsidRDefault="007F707D" w:rsidP="007F70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707D">
        <w:rPr>
          <w:rFonts w:ascii="Times New Roman" w:hAnsi="Times New Roman" w:cs="Times New Roman"/>
          <w:b/>
          <w:sz w:val="24"/>
          <w:szCs w:val="24"/>
        </w:rPr>
        <w:t>5-8 баллов это средний результат усвоения программы от 50% и выш</w:t>
      </w:r>
      <w:proofErr w:type="gramStart"/>
      <w:r w:rsidRPr="007F707D">
        <w:rPr>
          <w:rFonts w:ascii="Times New Roman" w:hAnsi="Times New Roman" w:cs="Times New Roman"/>
          <w:b/>
          <w:sz w:val="24"/>
          <w:szCs w:val="24"/>
        </w:rPr>
        <w:t>е-</w:t>
      </w:r>
      <w:proofErr w:type="gramEnd"/>
      <w:r w:rsidRPr="007F707D">
        <w:rPr>
          <w:rFonts w:ascii="Times New Roman" w:hAnsi="Times New Roman" w:cs="Times New Roman"/>
          <w:b/>
          <w:sz w:val="24"/>
          <w:szCs w:val="24"/>
        </w:rPr>
        <w:t xml:space="preserve"> Средний уровень</w:t>
      </w:r>
    </w:p>
    <w:p w:rsidR="007F707D" w:rsidRPr="007F707D" w:rsidRDefault="007F707D" w:rsidP="007F70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707D">
        <w:rPr>
          <w:rFonts w:ascii="Times New Roman" w:hAnsi="Times New Roman" w:cs="Times New Roman"/>
          <w:b/>
          <w:sz w:val="24"/>
          <w:szCs w:val="24"/>
        </w:rPr>
        <w:t xml:space="preserve">Меньше 5 баллов программа усвоена меньше чем на 50%- </w:t>
      </w:r>
    </w:p>
    <w:p w:rsidR="007F707D" w:rsidRPr="007F707D" w:rsidRDefault="007F707D" w:rsidP="007F70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707D">
        <w:rPr>
          <w:rFonts w:ascii="Times New Roman" w:hAnsi="Times New Roman" w:cs="Times New Roman"/>
          <w:b/>
          <w:sz w:val="24"/>
          <w:szCs w:val="24"/>
        </w:rPr>
        <w:t>Низкий уровень</w:t>
      </w:r>
    </w:p>
    <w:p w:rsidR="00866673" w:rsidRDefault="00866673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6673" w:rsidRDefault="00866673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F707D" w:rsidRDefault="007F707D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F707D" w:rsidRPr="00F04AEA" w:rsidRDefault="007F707D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707D" w:rsidRDefault="007F707D" w:rsidP="007F70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07A83" w:rsidRDefault="00507A83" w:rsidP="007F70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07A83" w:rsidRDefault="00507A83" w:rsidP="007F70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07A83" w:rsidRDefault="00507A83" w:rsidP="007F70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07A83" w:rsidRPr="007F707D" w:rsidRDefault="00507A83" w:rsidP="007F70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F707D" w:rsidRPr="007F707D" w:rsidRDefault="007F707D" w:rsidP="007F70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Модуль 2</w:t>
      </w:r>
      <w:r w:rsidRPr="007F707D">
        <w:rPr>
          <w:rFonts w:ascii="Times New Roman" w:hAnsi="Times New Roman" w:cs="Times New Roman"/>
          <w:b/>
          <w:sz w:val="24"/>
          <w:szCs w:val="24"/>
        </w:rPr>
        <w:t xml:space="preserve"> года обучения 1 полугодие:</w:t>
      </w:r>
    </w:p>
    <w:p w:rsidR="007F707D" w:rsidRPr="007F707D" w:rsidRDefault="007F707D" w:rsidP="007F70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707D">
        <w:rPr>
          <w:rFonts w:ascii="Times New Roman" w:hAnsi="Times New Roman" w:cs="Times New Roman"/>
          <w:b/>
          <w:sz w:val="24"/>
          <w:szCs w:val="24"/>
        </w:rPr>
        <w:t>Форма проведения промежуточной аттестации зачет посредством тестирования</w:t>
      </w:r>
    </w:p>
    <w:p w:rsidR="007F707D" w:rsidRPr="00866673" w:rsidRDefault="007F707D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707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(</w:t>
      </w:r>
      <w:proofErr w:type="gramStart"/>
      <w:r w:rsidRPr="007F707D">
        <w:rPr>
          <w:rFonts w:ascii="Times New Roman" w:hAnsi="Times New Roman" w:cs="Times New Roman"/>
          <w:b/>
          <w:sz w:val="24"/>
          <w:szCs w:val="24"/>
        </w:rPr>
        <w:t>опрос-карты</w:t>
      </w:r>
      <w:proofErr w:type="gramEnd"/>
      <w:r w:rsidRPr="007F707D">
        <w:rPr>
          <w:rFonts w:ascii="Times New Roman" w:hAnsi="Times New Roman" w:cs="Times New Roman"/>
          <w:b/>
          <w:sz w:val="24"/>
          <w:szCs w:val="24"/>
        </w:rPr>
        <w:t>)</w:t>
      </w:r>
    </w:p>
    <w:tbl>
      <w:tblPr>
        <w:tblStyle w:val="a4"/>
        <w:tblpPr w:leftFromText="180" w:rightFromText="180" w:vertAnchor="text" w:horzAnchor="page" w:tblpX="529" w:tblpY="229"/>
        <w:tblW w:w="10612" w:type="dxa"/>
        <w:tblLook w:val="04A0" w:firstRow="1" w:lastRow="0" w:firstColumn="1" w:lastColumn="0" w:noHBand="0" w:noVBand="1"/>
      </w:tblPr>
      <w:tblGrid>
        <w:gridCol w:w="675"/>
        <w:gridCol w:w="3969"/>
        <w:gridCol w:w="5968"/>
      </w:tblGrid>
      <w:tr w:rsidR="00F04AEA" w:rsidRPr="00F04AEA" w:rsidTr="00DE24C5">
        <w:trPr>
          <w:trHeight w:val="391"/>
        </w:trPr>
        <w:tc>
          <w:tcPr>
            <w:tcW w:w="675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№</w:t>
            </w:r>
          </w:p>
        </w:tc>
        <w:tc>
          <w:tcPr>
            <w:tcW w:w="3969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Вопросы защиты</w:t>
            </w:r>
          </w:p>
        </w:tc>
        <w:tc>
          <w:tcPr>
            <w:tcW w:w="5968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Критерии оценок</w:t>
            </w:r>
          </w:p>
        </w:tc>
      </w:tr>
      <w:tr w:rsidR="00F04AEA" w:rsidRPr="00F04AEA" w:rsidTr="00DE24C5">
        <w:trPr>
          <w:trHeight w:val="391"/>
        </w:trPr>
        <w:tc>
          <w:tcPr>
            <w:tcW w:w="675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Защита костюма коллекции  (рассказать технологию изготовления костюма</w:t>
            </w:r>
            <w:proofErr w:type="gramStart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оказать на большом манекене)</w:t>
            </w:r>
          </w:p>
        </w:tc>
        <w:tc>
          <w:tcPr>
            <w:tcW w:w="5968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балла - учащийся четко и правильно отвечает на поставленный вопрос, разбирается в деталях костюма. Знает технологию обработки.</w:t>
            </w: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gramStart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балла-учащийся</w:t>
            </w:r>
            <w:proofErr w:type="gramEnd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 отвечает на вопрос не четко. Путается в некоторых деталях. Ждет подсказку от педагога</w:t>
            </w: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 балл-учащийся не может ответить на поставленный вопрос самостоятельно. Не знает технологию обработки.</w:t>
            </w:r>
          </w:p>
        </w:tc>
      </w:tr>
      <w:tr w:rsidR="00F04AEA" w:rsidRPr="00F04AEA" w:rsidTr="00DE24C5">
        <w:trPr>
          <w:trHeight w:val="391"/>
        </w:trPr>
        <w:tc>
          <w:tcPr>
            <w:tcW w:w="675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Защита творческой работы «Отделка и аксессуары к коллекции»</w:t>
            </w:r>
          </w:p>
        </w:tc>
        <w:tc>
          <w:tcPr>
            <w:tcW w:w="5968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gramStart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балла-учащийся</w:t>
            </w:r>
            <w:proofErr w:type="gramEnd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 хорошо знает этапы изготовления аксессуаров. Сам подбирает аксессуар к  костюму.</w:t>
            </w: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 балла - учащийся отвечает с затруднением. Перечисляет этапы изготовления аксессуаров. Но не может сам подобрать аксессуар к костюму.</w:t>
            </w: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 балл - учащийся не может ответить на поставленный вопрос самостоятельно. Выполняет аксессуар с помощью педагога.</w:t>
            </w:r>
          </w:p>
        </w:tc>
      </w:tr>
      <w:tr w:rsidR="00F04AEA" w:rsidRPr="00F04AEA" w:rsidTr="00DE24C5">
        <w:trPr>
          <w:trHeight w:val="391"/>
        </w:trPr>
        <w:tc>
          <w:tcPr>
            <w:tcW w:w="675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Защита творческой работы «Создай свой имидж»</w:t>
            </w:r>
          </w:p>
        </w:tc>
        <w:tc>
          <w:tcPr>
            <w:tcW w:w="5968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 балла - учащийся  виды макияжа (дневной, вечерний).  Может подобрать прическу к костюму.</w:t>
            </w: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 балла – учащийся путает виды макияжа,  обращается за помощью к педагогу.</w:t>
            </w: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 балл -  учащийся не может выполнять макияж и прическу самостоятельно, без педагога.</w:t>
            </w:r>
          </w:p>
        </w:tc>
      </w:tr>
    </w:tbl>
    <w:p w:rsidR="00F04AEA" w:rsidRDefault="00F04AEA" w:rsidP="00F04A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707D" w:rsidRPr="007F707D" w:rsidRDefault="007F707D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F707D" w:rsidRPr="007F707D" w:rsidRDefault="007F707D" w:rsidP="007F70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707D">
        <w:rPr>
          <w:rFonts w:ascii="Times New Roman" w:hAnsi="Times New Roman" w:cs="Times New Roman"/>
          <w:b/>
          <w:sz w:val="24"/>
          <w:szCs w:val="24"/>
        </w:rPr>
        <w:t>8-9 баллов  это максимальный результат усвоения программы на 80%- Высокий уровень</w:t>
      </w:r>
    </w:p>
    <w:p w:rsidR="007F707D" w:rsidRPr="007F707D" w:rsidRDefault="007F707D" w:rsidP="007F70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707D">
        <w:rPr>
          <w:rFonts w:ascii="Times New Roman" w:hAnsi="Times New Roman" w:cs="Times New Roman"/>
          <w:b/>
          <w:sz w:val="24"/>
          <w:szCs w:val="24"/>
        </w:rPr>
        <w:t xml:space="preserve">5-8 баллов это средний результат усвоения программы от 50% и </w:t>
      </w:r>
      <w:proofErr w:type="gramStart"/>
      <w:r w:rsidRPr="007F707D">
        <w:rPr>
          <w:rFonts w:ascii="Times New Roman" w:hAnsi="Times New Roman" w:cs="Times New Roman"/>
          <w:b/>
          <w:sz w:val="24"/>
          <w:szCs w:val="24"/>
        </w:rPr>
        <w:t>выше Средний</w:t>
      </w:r>
      <w:proofErr w:type="gramEnd"/>
      <w:r w:rsidRPr="007F707D">
        <w:rPr>
          <w:rFonts w:ascii="Times New Roman" w:hAnsi="Times New Roman" w:cs="Times New Roman"/>
          <w:b/>
          <w:sz w:val="24"/>
          <w:szCs w:val="24"/>
        </w:rPr>
        <w:t xml:space="preserve"> уровень</w:t>
      </w:r>
    </w:p>
    <w:p w:rsidR="007F707D" w:rsidRPr="007F707D" w:rsidRDefault="007F707D" w:rsidP="007F70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707D">
        <w:rPr>
          <w:rFonts w:ascii="Times New Roman" w:hAnsi="Times New Roman" w:cs="Times New Roman"/>
          <w:b/>
          <w:sz w:val="24"/>
          <w:szCs w:val="24"/>
        </w:rPr>
        <w:t>Меньше 5 баллов программа усвоена меньше чем на 50%</w:t>
      </w:r>
    </w:p>
    <w:p w:rsidR="007F707D" w:rsidRPr="007F707D" w:rsidRDefault="007F707D" w:rsidP="007F707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F707D">
        <w:rPr>
          <w:rFonts w:ascii="Times New Roman" w:hAnsi="Times New Roman" w:cs="Times New Roman"/>
          <w:b/>
          <w:sz w:val="24"/>
          <w:szCs w:val="24"/>
        </w:rPr>
        <w:t xml:space="preserve"> Низкий уровень</w:t>
      </w:r>
    </w:p>
    <w:p w:rsidR="007F707D" w:rsidRDefault="007F707D" w:rsidP="00F04A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666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  2 полугодие</w:t>
      </w:r>
    </w:p>
    <w:p w:rsidR="00F04AEA" w:rsidRPr="00F04AEA" w:rsidRDefault="00866673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="00F04AEA" w:rsidRPr="00F04AEA">
        <w:rPr>
          <w:rFonts w:ascii="Times New Roman" w:hAnsi="Times New Roman" w:cs="Times New Roman"/>
          <w:b/>
          <w:sz w:val="24"/>
          <w:szCs w:val="24"/>
        </w:rPr>
        <w:t xml:space="preserve">Защита творческой работы </w:t>
      </w:r>
    </w:p>
    <w:tbl>
      <w:tblPr>
        <w:tblStyle w:val="a4"/>
        <w:tblpPr w:leftFromText="180" w:rightFromText="180" w:vertAnchor="text" w:horzAnchor="page" w:tblpX="529" w:tblpY="229"/>
        <w:tblW w:w="10612" w:type="dxa"/>
        <w:tblLook w:val="04A0" w:firstRow="1" w:lastRow="0" w:firstColumn="1" w:lastColumn="0" w:noHBand="0" w:noVBand="1"/>
      </w:tblPr>
      <w:tblGrid>
        <w:gridCol w:w="675"/>
        <w:gridCol w:w="3969"/>
        <w:gridCol w:w="5968"/>
      </w:tblGrid>
      <w:tr w:rsidR="00F04AEA" w:rsidRPr="00F04AEA" w:rsidTr="00DE24C5">
        <w:trPr>
          <w:trHeight w:val="391"/>
        </w:trPr>
        <w:tc>
          <w:tcPr>
            <w:tcW w:w="675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№</w:t>
            </w:r>
          </w:p>
        </w:tc>
        <w:tc>
          <w:tcPr>
            <w:tcW w:w="3969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Вопросы тестирования </w:t>
            </w:r>
          </w:p>
        </w:tc>
        <w:tc>
          <w:tcPr>
            <w:tcW w:w="5968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Критерии оценок</w:t>
            </w:r>
          </w:p>
        </w:tc>
      </w:tr>
      <w:tr w:rsidR="00F04AEA" w:rsidRPr="00F04AEA" w:rsidTr="00DE24C5">
        <w:trPr>
          <w:trHeight w:val="391"/>
        </w:trPr>
        <w:tc>
          <w:tcPr>
            <w:tcW w:w="675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Показать виды дефиле</w:t>
            </w:r>
          </w:p>
        </w:tc>
        <w:tc>
          <w:tcPr>
            <w:tcW w:w="5968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 балла - учащийся четко и правильно выполняет подиумный шаг, демонстрирует виды дефиле.</w:t>
            </w: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 балла – учащийся знают элементы дефиле. Ждет подсказку от педагога.  Не четко слышат ритм.</w:t>
            </w: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 балл-учащийся не может выполнять шаги дефиле без помощи педагога.</w:t>
            </w:r>
          </w:p>
        </w:tc>
      </w:tr>
      <w:tr w:rsidR="00F04AEA" w:rsidRPr="00F04AEA" w:rsidTr="00DE24C5">
        <w:trPr>
          <w:trHeight w:val="391"/>
        </w:trPr>
        <w:tc>
          <w:tcPr>
            <w:tcW w:w="675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Продемонстрировать сою модель родителям</w:t>
            </w:r>
          </w:p>
        </w:tc>
        <w:tc>
          <w:tcPr>
            <w:tcW w:w="5968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 балла - учащийся демонстрируют свою модель перед гостями студии. Умеют выразительно показать свои эмоции  через  костюм.</w:t>
            </w: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2 балла – учащийся демонстрируют сою модель, но не </w:t>
            </w:r>
            <w:r w:rsidRPr="00F04A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могут выразить эмоции </w:t>
            </w: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 1 балл - учащийся не может продемонстрировать свою модель.</w:t>
            </w:r>
          </w:p>
        </w:tc>
      </w:tr>
      <w:tr w:rsidR="00F04AEA" w:rsidRPr="00F04AEA" w:rsidTr="00DE24C5">
        <w:trPr>
          <w:trHeight w:val="391"/>
        </w:trPr>
        <w:tc>
          <w:tcPr>
            <w:tcW w:w="675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Показ моделей на сцене в постановочном варианте</w:t>
            </w:r>
          </w:p>
        </w:tc>
        <w:tc>
          <w:tcPr>
            <w:tcW w:w="5968" w:type="dxa"/>
          </w:tcPr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 балла - учащийся красиво и выразительно демонстрирует свой костюм на сцене.</w:t>
            </w: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2 балла – учащийся путает шаги. Не выражает своих эмоций. </w:t>
            </w:r>
          </w:p>
          <w:p w:rsidR="00F04AEA" w:rsidRPr="00F04AEA" w:rsidRDefault="00F04AEA" w:rsidP="00F04A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 балл -  учащийся боится сцены. Имеет зажимы.</w:t>
            </w:r>
          </w:p>
        </w:tc>
      </w:tr>
    </w:tbl>
    <w:p w:rsidR="007C6EE7" w:rsidRPr="00F04AEA" w:rsidRDefault="007C6EE7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04AEA" w:rsidRPr="00F04AEA" w:rsidRDefault="00F04AEA" w:rsidP="00F04AEA">
      <w:pPr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>Методическое обеспечение 1-го года обучения</w:t>
      </w:r>
    </w:p>
    <w:p w:rsidR="00F04AEA" w:rsidRPr="00F04AEA" w:rsidRDefault="00F04AEA" w:rsidP="00F04AEA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490" w:type="dxa"/>
        <w:tblInd w:w="-60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1843"/>
        <w:gridCol w:w="317"/>
        <w:gridCol w:w="1260"/>
        <w:gridCol w:w="1260"/>
        <w:gridCol w:w="1620"/>
        <w:gridCol w:w="1800"/>
        <w:gridCol w:w="1681"/>
      </w:tblGrid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разделов и тем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 занятий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Приемы и методы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Дидактические материалы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Техническое оснащение, оборудование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Форма подведения итогов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Вводное занятие. Техника безопасности.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Лекция-беседа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Иллюстративно-объяснительные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Инструктаж по технике безопасности, видео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Зал со стульями, видеопроектор, ноутбук, экран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97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Основные сведения о тканях    </w:t>
            </w:r>
          </w:p>
        </w:tc>
      </w:tr>
      <w:tr w:rsidR="00F04AEA" w:rsidRPr="00F04AEA" w:rsidTr="00DE24C5">
        <w:trPr>
          <w:trHeight w:val="211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Мода разных эпох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- Профессия – модельер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Иллюстративно-объяснительные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Энциклопедия моды, печатные издания по моде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Специально оборудованный и освещенный кабинет для разработки и создания коллекции: компьютер, 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столы, стулья, шкафы,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доска, канцелярские товары,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швейное оборудование (швейные машины, оверлок),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гладильная доска, утюг,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раскройный стол, манекен,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ножницы, иглы, мел, лекала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Собеседование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Основные сведения о материалах (долевая и поперечная нити)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Иллюстративно-объяснительные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Спец. литература, печатные издания 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</w:tr>
      <w:tr w:rsidR="00F04AEA" w:rsidRPr="00F04AEA" w:rsidTr="00DE24C5">
        <w:trPr>
          <w:trHeight w:val="46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Ручные швы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Иллюстративно-объяснительные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Слайд </w:t>
            </w:r>
            <w:proofErr w:type="gramStart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–ш</w:t>
            </w:r>
            <w:proofErr w:type="gramEnd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оу «Стили в одежде»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</w:tr>
      <w:tr w:rsidR="00F04AEA" w:rsidRPr="00F04AEA" w:rsidTr="00DE24C5">
        <w:trPr>
          <w:trHeight w:val="6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Сметочный стежок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Репродуктивные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Образцы, эскизы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Осмотр эскизов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Стежок «назад иголкой»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Сравнительно-аналитические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Литература по моделированию и художественному оформлению одежды, папка эскизов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Осмотр эскизов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Стежок «назад иголкой»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Исследовательские</w:t>
            </w:r>
          </w:p>
        </w:tc>
        <w:tc>
          <w:tcPr>
            <w:tcW w:w="162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Анализ работы</w:t>
            </w:r>
          </w:p>
        </w:tc>
      </w:tr>
      <w:tr w:rsidR="00F04AEA" w:rsidRPr="00F04AEA" w:rsidTr="00DE24C5">
        <w:trPr>
          <w:trHeight w:val="68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Машинные швы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Репродуктивные</w:t>
            </w:r>
          </w:p>
        </w:tc>
        <w:tc>
          <w:tcPr>
            <w:tcW w:w="16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Осмотр эскизов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Соединительные швы: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Стачной, двойной, </w:t>
            </w:r>
            <w:r w:rsidRPr="00F04A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запошивочный,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Надстрочной.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Учебное занятие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Репродуктивные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Спец. литература, папки – </w:t>
            </w:r>
            <w:r w:rsidRPr="00F04A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пособия, образцы изделий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Осмотр готового изделия</w:t>
            </w:r>
          </w:p>
        </w:tc>
      </w:tr>
      <w:tr w:rsidR="00F04AEA" w:rsidRPr="00F04AEA" w:rsidTr="00DE24C5">
        <w:trPr>
          <w:trHeight w:val="197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4.2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Краевые швы: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Шов в подгибку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Окантовочный шов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Обработка отлетного края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Отчётное занятие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Наставнический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Образцы эскизов, печатная продукция по моде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Анализ и оценка эскиза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97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Технология пошива одежды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Снятие мерок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Иллюстративно - объяснительный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Литература по имиджу,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папки-пособия «Салон красоты», тестовые материалы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Специально оборудованный и освещенный кабинет для разработки и создания имиджа: столы; стулья; зеркала;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Телосложение фигуры человека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Исследовательская работа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  <w:tc>
          <w:tcPr>
            <w:tcW w:w="162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Анализ тестов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Построение чертежа простой выкройки.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Лекция-беседа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Объяснительные</w:t>
            </w:r>
          </w:p>
        </w:tc>
        <w:tc>
          <w:tcPr>
            <w:tcW w:w="162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Методы технологической  обработки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Творческий тренинг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  <w:tc>
          <w:tcPr>
            <w:tcW w:w="16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Пошив фартука                                                                          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Зарисовка эскиза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Творческое занятие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Объяснительные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Интернет ресурсы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Построение чертежа выкройки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Творческий проект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Научно-исследовательский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Видео материалы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Анализ работы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 Построение чертежа выкройки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Диагностический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Образцы чертежей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Технологическая обработка изделия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Научно-исследовательский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Научно-исследовательский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97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Пошив мягкой игрушки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Создание эскиза мягкой игрушки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Объяснительно-иллюстративный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Видео и фотоматериалы студии, методическое пособие 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Компьютер   или ноутбук; зал с зеркалами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дисков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Разработка выкройки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Объяснительно-репродуктивный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Демонстрация работы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Раскрой  деталей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игрушки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Демонстрация работы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7.4.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Пошив игрушки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Демонстрация и анализ работы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Декорирование мягкой игрушки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Пошив одежды для кукол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Отчетное занятие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Рекомендательный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Оценка результатов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Зарисовка эскиза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Объяснительно-иллюстративный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Литература по хореографии, видео и фотоматериалы, муз</w:t>
            </w:r>
            <w:proofErr w:type="gramStart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рхив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Компьютер   или ноутбук; зал с зеркалами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музыкальная аппаратура  для прочтения  музыкальных дисков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Подбор материалов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Демонстративно-репродуктивный</w:t>
            </w:r>
          </w:p>
        </w:tc>
        <w:tc>
          <w:tcPr>
            <w:tcW w:w="162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Демонстрация работы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Разработка лекал модели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Демонстрация работы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8.4.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Раскрой модели на куклу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Отчетное занятие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Рекомендательный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97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Пошив поясной одежды                                                               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9.1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Создание эскиза юбки (брюк</w:t>
            </w:r>
            <w:proofErr w:type="gramEnd"/>
          </w:p>
        </w:tc>
        <w:tc>
          <w:tcPr>
            <w:tcW w:w="15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Видео и фотоматериалы студии,                                      литература по сценическому и актёрскому мастерству, информационные материалы  Интернет-изданий, музык. Архив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Компьютер   или ноутбук; зал с зеркалами, сцена, костюмы студии,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9.2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Снятие выкройки с журнала мод</w:t>
            </w:r>
          </w:p>
        </w:tc>
        <w:tc>
          <w:tcPr>
            <w:tcW w:w="15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Творческие занятия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Объяснительно-репродуктивный</w:t>
            </w:r>
          </w:p>
        </w:tc>
        <w:tc>
          <w:tcPr>
            <w:tcW w:w="162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Демонстрация и анализ работы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9.3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Раскрой модели</w:t>
            </w:r>
          </w:p>
        </w:tc>
        <w:tc>
          <w:tcPr>
            <w:tcW w:w="15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9.4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Технологическая обработка изделия</w:t>
            </w:r>
          </w:p>
        </w:tc>
        <w:tc>
          <w:tcPr>
            <w:tcW w:w="15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Изготовление аксессуаров одежды                                         </w:t>
            </w:r>
          </w:p>
        </w:tc>
        <w:tc>
          <w:tcPr>
            <w:tcW w:w="15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Творческий тренинг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Псих</w:t>
            </w:r>
            <w:proofErr w:type="gramEnd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. Исследовательские</w:t>
            </w:r>
          </w:p>
        </w:tc>
        <w:tc>
          <w:tcPr>
            <w:tcW w:w="162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Показ творческих работ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Создание эскиза головного убора, браслета,  сумочки</w:t>
            </w:r>
          </w:p>
        </w:tc>
        <w:tc>
          <w:tcPr>
            <w:tcW w:w="15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 занятие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Объяснительно-репродуктивный образно ассоциативный</w:t>
            </w:r>
          </w:p>
        </w:tc>
        <w:tc>
          <w:tcPr>
            <w:tcW w:w="16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 Собеседование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Создание цветов для отделки модели</w:t>
            </w:r>
          </w:p>
        </w:tc>
        <w:tc>
          <w:tcPr>
            <w:tcW w:w="15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Создание цветов для отделки модели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Объяснительно-репродуктивный 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15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Круглый стол, родительское собрание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Сравнительно-аналитический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Анкеты, отчетные  и диагностические материалы, мониторинги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   кабинет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Опрос по картам</w:t>
            </w:r>
          </w:p>
        </w:tc>
      </w:tr>
    </w:tbl>
    <w:p w:rsidR="00F04AEA" w:rsidRDefault="00F04AEA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F707D" w:rsidRDefault="007F707D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F707D" w:rsidRDefault="007F707D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07A83" w:rsidRDefault="00507A83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F707D" w:rsidRDefault="007F707D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F707D" w:rsidRPr="00F04AEA" w:rsidRDefault="007F707D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Методическое обеспечение 2-го года обучения</w:t>
      </w:r>
    </w:p>
    <w:tbl>
      <w:tblPr>
        <w:tblW w:w="10490" w:type="dxa"/>
        <w:tblInd w:w="-60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1980"/>
        <w:gridCol w:w="180"/>
        <w:gridCol w:w="1300"/>
        <w:gridCol w:w="1260"/>
        <w:gridCol w:w="1620"/>
        <w:gridCol w:w="1800"/>
        <w:gridCol w:w="1641"/>
      </w:tblGrid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разделов и тем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Форма занятий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Приемы и методы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Дидактические материалы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Техническое оснащение,  оборудование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Формы подведения итогов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Вводное занятие. Техника безопасности.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Аналитический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План работы, анкеты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Зал, планшеты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Просмотр анкет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97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Разработка  коллекции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Из истории </w:t>
            </w:r>
            <w:proofErr w:type="gramStart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народного</w:t>
            </w:r>
            <w:proofErr w:type="gramEnd"/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Костюма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Исследовательский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Литература по  истории народного костюма,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образцы эскизов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Специально оборудованный и освещенный кабинет для разработки и создания коллекции: компьютер, 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столы, стулья, шкафы,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доска, канцелярские товары, специальные краски для декора одежды,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швейное оборудование (швейные машины, оверлок),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гладильная доска, утюг,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раскройный стол, лекала, манекен,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ножницы, иглы, мел, костюмы студии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Просмотр эскизов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Изготовление одежды простых форм с использованием элементов национальной одежды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Бесед</w:t>
            </w:r>
            <w:proofErr w:type="gramStart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 дискуссия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Сравнительно - аналитический</w:t>
            </w:r>
          </w:p>
        </w:tc>
        <w:tc>
          <w:tcPr>
            <w:tcW w:w="16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Доклад по теме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Технология изготовления  костюма коллекции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Репродуктивный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Литература по декору одежды</w:t>
            </w:r>
          </w:p>
        </w:tc>
        <w:tc>
          <w:tcPr>
            <w:tcW w:w="18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Создание сценического образа костюма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мастерская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Репродуктивный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 «Декор одежды», образцы  </w:t>
            </w:r>
          </w:p>
        </w:tc>
        <w:tc>
          <w:tcPr>
            <w:tcW w:w="18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Выставка работ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Творческая работа – «Создание декорирования костюма»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Объяснительно-иллюстративный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Спец. </w:t>
            </w:r>
            <w:proofErr w:type="spellStart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  <w:proofErr w:type="gramStart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идео</w:t>
            </w:r>
            <w:proofErr w:type="spellEnd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 и фотоматериалы студии, папка с эскизами</w:t>
            </w:r>
          </w:p>
        </w:tc>
        <w:tc>
          <w:tcPr>
            <w:tcW w:w="18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Осмотр эскизов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Контрольное занятие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97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Имидж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Меняем имидж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Литература по имиджу, тестовый материал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Специально оборудованный и освещенный кабинет для разработки и создания имиджа: столы; стулья; зеркала;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фен;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электрощипцы</w:t>
            </w:r>
            <w:proofErr w:type="spellEnd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; косметические средства для макияжа, фотоаппарат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Анализ тестов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Аксессуары –  часть имиджа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Иллюстративнопродуктивный</w:t>
            </w:r>
            <w:proofErr w:type="spellEnd"/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Литература образцы изделий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Конкурс образцов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Основы дневного и вечернего макияжа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(повседневного и сценического)</w:t>
            </w:r>
          </w:p>
        </w:tc>
        <w:tc>
          <w:tcPr>
            <w:tcW w:w="13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Мастер-класс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Объяснительно-продукти</w:t>
            </w:r>
            <w:r w:rsidRPr="00F04A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вный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Пособия «Салон красоты»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Конкурс стилиста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Моделирование прически по заданному образу</w:t>
            </w:r>
          </w:p>
        </w:tc>
        <w:tc>
          <w:tcPr>
            <w:tcW w:w="130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Пособия  «Стили в прическе»       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Украшения для причесок</w:t>
            </w:r>
          </w:p>
        </w:tc>
        <w:tc>
          <w:tcPr>
            <w:tcW w:w="13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Спец. литература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Каталог украшений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Творческая работа «Портфолио  с фото сценических образов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Иллюстративный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proofErr w:type="gramEnd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. Литература образцы портфолио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Фотоаппарат компьютер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готовых фото 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Отчетное занятие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Рекомендательный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Учебный кабинет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97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Дефиле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</w:t>
            </w:r>
            <w:proofErr w:type="gramStart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видео записей</w:t>
            </w:r>
            <w:proofErr w:type="gramEnd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 показов выполненных коллекций с  участием в конкурсах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Объяснительно-репродуктивный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пособие, архив </w:t>
            </w:r>
            <w:proofErr w:type="gramStart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видео записей</w:t>
            </w:r>
            <w:proofErr w:type="gramEnd"/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Компьютер   или ноутбук;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Зал. 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Демонстрация и работы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Правильная походка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Демонстрация </w:t>
            </w:r>
          </w:p>
        </w:tc>
      </w:tr>
      <w:tr w:rsidR="00F04AEA" w:rsidRPr="00F04AEA" w:rsidTr="00DE24C5">
        <w:trPr>
          <w:trHeight w:val="113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Отработка подиумного шага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Демонстрация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Построение подиумной композиции, создание образа на сцене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Учебное занятие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Наставнический</w:t>
            </w:r>
          </w:p>
        </w:tc>
        <w:tc>
          <w:tcPr>
            <w:tcW w:w="16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Демонстрация, постановка</w:t>
            </w:r>
          </w:p>
        </w:tc>
      </w:tr>
      <w:tr w:rsidR="00F04AEA" w:rsidRPr="00F04AEA" w:rsidTr="00DE24C5">
        <w:trPr>
          <w:trHeight w:val="98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Отчетное занятие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Рекомендательный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Зачетный лист 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Конкурс моделей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978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Сценическое и актёрское мастерство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Сценическая импровизация</w:t>
            </w:r>
          </w:p>
        </w:tc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Объяснительно-репродуктивный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 по сценическому и актерскому мастерству, информационные материалы 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Интернет-изданий, видео и фотоматериалы, музыкальный </w:t>
            </w:r>
            <w:r w:rsidRPr="00F04A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архив                                                                                                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Компьютер   или ноутбук; зал с зеркалами, сцена, костюмы студии,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музыкальная аппаратура  для прочтения  музыкальных дисков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Демонстрация и анализ работы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Сценический рисунок</w:t>
            </w:r>
          </w:p>
        </w:tc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Учебное занятие</w:t>
            </w:r>
          </w:p>
        </w:tc>
        <w:tc>
          <w:tcPr>
            <w:tcW w:w="12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Сценический</w:t>
            </w:r>
            <w:proofErr w:type="gramEnd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  этюды</w:t>
            </w:r>
          </w:p>
        </w:tc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Творческий тренинг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Образн</w:t>
            </w:r>
            <w:proofErr w:type="gramStart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F04AEA">
              <w:rPr>
                <w:rFonts w:ascii="Times New Roman" w:hAnsi="Times New Roman" w:cs="Times New Roman"/>
                <w:sz w:val="24"/>
                <w:szCs w:val="24"/>
              </w:rPr>
              <w:t xml:space="preserve"> ассоциативный</w:t>
            </w:r>
          </w:p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Выражение чувств и эмоций через образ костюма</w:t>
            </w:r>
          </w:p>
        </w:tc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2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Показ конкурсных работ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Постановочная работа коллекции</w:t>
            </w:r>
          </w:p>
        </w:tc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2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Фестивали и конкурсы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5.6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Художественный совет</w:t>
            </w:r>
          </w:p>
        </w:tc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Отчетное занятие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Рекомендательный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Коллекции студии</w:t>
            </w: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Отчетный показ</w:t>
            </w:r>
          </w:p>
        </w:tc>
      </w:tr>
      <w:tr w:rsidR="00F04AEA" w:rsidRPr="00F04AEA" w:rsidTr="00DE24C5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Сравнительно-аналитический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Анкеты, отчетные материалы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04AEA" w:rsidRPr="00F04AEA" w:rsidRDefault="00F04AEA" w:rsidP="00F04A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4AEA">
              <w:rPr>
                <w:rFonts w:ascii="Times New Roman" w:hAnsi="Times New Roman" w:cs="Times New Roman"/>
                <w:sz w:val="24"/>
                <w:szCs w:val="24"/>
              </w:rPr>
              <w:t>Доклад – беседа</w:t>
            </w:r>
          </w:p>
        </w:tc>
      </w:tr>
    </w:tbl>
    <w:p w:rsidR="00F04AEA" w:rsidRPr="00F04AEA" w:rsidRDefault="007C6EE7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937B9B" w:rsidRDefault="00F04AEA" w:rsidP="0086667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37B9B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F04AEA" w:rsidRDefault="00F04AEA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Pr="00F04AEA">
        <w:rPr>
          <w:rFonts w:ascii="Times New Roman" w:hAnsi="Times New Roman" w:cs="Times New Roman"/>
          <w:b/>
          <w:sz w:val="24"/>
          <w:szCs w:val="24"/>
        </w:rPr>
        <w:t>6.  Литература</w:t>
      </w: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F04AEA">
        <w:rPr>
          <w:rFonts w:ascii="Times New Roman" w:hAnsi="Times New Roman" w:cs="Times New Roman"/>
          <w:b/>
          <w:sz w:val="24"/>
          <w:szCs w:val="24"/>
        </w:rPr>
        <w:t xml:space="preserve"> Список литературы для детей и родителей:</w:t>
      </w:r>
    </w:p>
    <w:p w:rsidR="00F04AEA" w:rsidRPr="00F04AEA" w:rsidRDefault="00F04AEA" w:rsidP="00F04AEA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Бояринова С.А. Главные правила сочетания цветов: М., </w:t>
      </w:r>
      <w:proofErr w:type="spellStart"/>
      <w:r w:rsidRPr="00F04AEA">
        <w:rPr>
          <w:rFonts w:ascii="Times New Roman" w:hAnsi="Times New Roman" w:cs="Times New Roman"/>
          <w:sz w:val="24"/>
          <w:szCs w:val="24"/>
        </w:rPr>
        <w:t>Астрель</w:t>
      </w:r>
      <w:proofErr w:type="spellEnd"/>
      <w:r w:rsidRPr="00F04AEA">
        <w:rPr>
          <w:rFonts w:ascii="Times New Roman" w:hAnsi="Times New Roman" w:cs="Times New Roman"/>
          <w:sz w:val="24"/>
          <w:szCs w:val="24"/>
        </w:rPr>
        <w:t>, 2010.</w:t>
      </w:r>
    </w:p>
    <w:p w:rsidR="00F04AEA" w:rsidRPr="00F04AEA" w:rsidRDefault="00F04AEA" w:rsidP="00F04AEA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04AEA">
        <w:rPr>
          <w:rFonts w:ascii="Times New Roman" w:hAnsi="Times New Roman" w:cs="Times New Roman"/>
          <w:sz w:val="24"/>
          <w:szCs w:val="24"/>
        </w:rPr>
        <w:t>Джилиан</w:t>
      </w:r>
      <w:proofErr w:type="spellEnd"/>
      <w:r w:rsidRPr="00F04A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4AEA">
        <w:rPr>
          <w:rFonts w:ascii="Times New Roman" w:hAnsi="Times New Roman" w:cs="Times New Roman"/>
          <w:sz w:val="24"/>
          <w:szCs w:val="24"/>
        </w:rPr>
        <w:t>Холман</w:t>
      </w:r>
      <w:proofErr w:type="spellEnd"/>
      <w:r w:rsidRPr="00F04AEA">
        <w:rPr>
          <w:rFonts w:ascii="Times New Roman" w:hAnsi="Times New Roman" w:cs="Times New Roman"/>
          <w:sz w:val="24"/>
          <w:szCs w:val="24"/>
        </w:rPr>
        <w:t xml:space="preserve"> Техника кроя: </w:t>
      </w:r>
      <w:proofErr w:type="spellStart"/>
      <w:r w:rsidRPr="00F04AEA">
        <w:rPr>
          <w:rFonts w:ascii="Times New Roman" w:hAnsi="Times New Roman" w:cs="Times New Roman"/>
          <w:sz w:val="24"/>
          <w:szCs w:val="24"/>
        </w:rPr>
        <w:t>Эксм</w:t>
      </w:r>
      <w:proofErr w:type="gramStart"/>
      <w:r w:rsidRPr="00F04AEA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F04AEA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F04AEA">
        <w:rPr>
          <w:rFonts w:ascii="Times New Roman" w:hAnsi="Times New Roman" w:cs="Times New Roman"/>
          <w:sz w:val="24"/>
          <w:szCs w:val="24"/>
        </w:rPr>
        <w:t xml:space="preserve"> пресс, 2000.</w:t>
      </w:r>
    </w:p>
    <w:p w:rsidR="00F04AEA" w:rsidRPr="00F04AEA" w:rsidRDefault="00F04AEA" w:rsidP="00F04AEA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04AEA">
        <w:rPr>
          <w:rFonts w:ascii="Times New Roman" w:hAnsi="Times New Roman" w:cs="Times New Roman"/>
          <w:sz w:val="24"/>
          <w:szCs w:val="24"/>
        </w:rPr>
        <w:t>Заман</w:t>
      </w:r>
      <w:proofErr w:type="spellEnd"/>
      <w:r w:rsidRPr="00F04A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4AEA">
        <w:rPr>
          <w:rFonts w:ascii="Times New Roman" w:hAnsi="Times New Roman" w:cs="Times New Roman"/>
          <w:sz w:val="24"/>
          <w:szCs w:val="24"/>
        </w:rPr>
        <w:t>Зарида</w:t>
      </w:r>
      <w:proofErr w:type="spellEnd"/>
      <w:r w:rsidRPr="00F04AEA">
        <w:rPr>
          <w:rFonts w:ascii="Times New Roman" w:hAnsi="Times New Roman" w:cs="Times New Roman"/>
          <w:sz w:val="24"/>
          <w:szCs w:val="24"/>
        </w:rPr>
        <w:t xml:space="preserve"> Справочник дизайнера: М., </w:t>
      </w:r>
      <w:proofErr w:type="spellStart"/>
      <w:r w:rsidRPr="00F04AEA">
        <w:rPr>
          <w:rFonts w:ascii="Times New Roman" w:hAnsi="Times New Roman" w:cs="Times New Roman"/>
          <w:sz w:val="24"/>
          <w:szCs w:val="24"/>
        </w:rPr>
        <w:t>Рипол</w:t>
      </w:r>
      <w:proofErr w:type="spellEnd"/>
      <w:r w:rsidRPr="00F04AEA">
        <w:rPr>
          <w:rFonts w:ascii="Times New Roman" w:hAnsi="Times New Roman" w:cs="Times New Roman"/>
          <w:sz w:val="24"/>
          <w:szCs w:val="24"/>
        </w:rPr>
        <w:t xml:space="preserve"> классик, 2008.</w:t>
      </w:r>
    </w:p>
    <w:p w:rsidR="00F04AEA" w:rsidRPr="00F04AEA" w:rsidRDefault="00F04AEA" w:rsidP="00F04AEA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Калашникова Н.М. Одежда народов России: Планета, 2000.</w:t>
      </w:r>
    </w:p>
    <w:p w:rsidR="00F04AEA" w:rsidRPr="00F04AEA" w:rsidRDefault="00F04AEA" w:rsidP="00F04AEA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04AEA">
        <w:rPr>
          <w:rFonts w:ascii="Times New Roman" w:hAnsi="Times New Roman" w:cs="Times New Roman"/>
          <w:sz w:val="24"/>
          <w:szCs w:val="24"/>
        </w:rPr>
        <w:t>Тарабукин</w:t>
      </w:r>
      <w:proofErr w:type="spellEnd"/>
      <w:r w:rsidRPr="00F04AEA">
        <w:rPr>
          <w:rFonts w:ascii="Times New Roman" w:hAnsi="Times New Roman" w:cs="Times New Roman"/>
          <w:sz w:val="24"/>
          <w:szCs w:val="24"/>
        </w:rPr>
        <w:t xml:space="preserve"> Н.М. Очерки по истории костюма: М., Гиттис,2000.</w:t>
      </w:r>
    </w:p>
    <w:p w:rsidR="00F04AEA" w:rsidRPr="00F04AEA" w:rsidRDefault="00F04AEA" w:rsidP="00F04AEA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04AEA">
        <w:rPr>
          <w:rFonts w:ascii="Times New Roman" w:hAnsi="Times New Roman" w:cs="Times New Roman"/>
          <w:sz w:val="24"/>
          <w:szCs w:val="24"/>
        </w:rPr>
        <w:t>Фелисити</w:t>
      </w:r>
      <w:proofErr w:type="spellEnd"/>
      <w:r w:rsidRPr="00F04A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4AEA">
        <w:rPr>
          <w:rFonts w:ascii="Times New Roman" w:hAnsi="Times New Roman" w:cs="Times New Roman"/>
          <w:sz w:val="24"/>
          <w:szCs w:val="24"/>
        </w:rPr>
        <w:t>Эверет</w:t>
      </w:r>
      <w:proofErr w:type="spellEnd"/>
      <w:r w:rsidRPr="00F04AEA">
        <w:rPr>
          <w:rFonts w:ascii="Times New Roman" w:hAnsi="Times New Roman" w:cs="Times New Roman"/>
          <w:sz w:val="24"/>
          <w:szCs w:val="24"/>
        </w:rPr>
        <w:t xml:space="preserve">.  Как стать привлекательной: </w:t>
      </w:r>
      <w:proofErr w:type="spellStart"/>
      <w:r w:rsidRPr="00F04AEA">
        <w:rPr>
          <w:rFonts w:ascii="Times New Roman" w:hAnsi="Times New Roman" w:cs="Times New Roman"/>
          <w:sz w:val="24"/>
          <w:szCs w:val="24"/>
        </w:rPr>
        <w:t>Росмэн</w:t>
      </w:r>
      <w:proofErr w:type="spellEnd"/>
      <w:r w:rsidRPr="00F04AEA">
        <w:rPr>
          <w:rFonts w:ascii="Times New Roman" w:hAnsi="Times New Roman" w:cs="Times New Roman"/>
          <w:sz w:val="24"/>
          <w:szCs w:val="24"/>
        </w:rPr>
        <w:t>, 2006.</w:t>
      </w:r>
    </w:p>
    <w:p w:rsidR="00F04AEA" w:rsidRPr="00F04AEA" w:rsidRDefault="00F04AEA" w:rsidP="00F04AEA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04AEA">
        <w:rPr>
          <w:rFonts w:ascii="Times New Roman" w:hAnsi="Times New Roman" w:cs="Times New Roman"/>
          <w:sz w:val="24"/>
          <w:szCs w:val="24"/>
        </w:rPr>
        <w:t>Ханус</w:t>
      </w:r>
      <w:proofErr w:type="spellEnd"/>
      <w:r w:rsidRPr="00F04AEA">
        <w:rPr>
          <w:rFonts w:ascii="Times New Roman" w:hAnsi="Times New Roman" w:cs="Times New Roman"/>
          <w:sz w:val="24"/>
          <w:szCs w:val="24"/>
        </w:rPr>
        <w:t xml:space="preserve">  С. Как шить: М., </w:t>
      </w:r>
      <w:proofErr w:type="spellStart"/>
      <w:r w:rsidRPr="00F04AEA">
        <w:rPr>
          <w:rFonts w:ascii="Times New Roman" w:hAnsi="Times New Roman" w:cs="Times New Roman"/>
          <w:sz w:val="24"/>
          <w:szCs w:val="24"/>
        </w:rPr>
        <w:t>Радан</w:t>
      </w:r>
      <w:proofErr w:type="spellEnd"/>
      <w:r w:rsidRPr="00F04AEA">
        <w:rPr>
          <w:rFonts w:ascii="Times New Roman" w:hAnsi="Times New Roman" w:cs="Times New Roman"/>
          <w:sz w:val="24"/>
          <w:szCs w:val="24"/>
        </w:rPr>
        <w:t>, 1998.</w:t>
      </w:r>
    </w:p>
    <w:p w:rsidR="00F04AEA" w:rsidRPr="00F04AEA" w:rsidRDefault="00F04AEA" w:rsidP="00F04AEA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Яковлева М.С. Учимся делать макияж: М., </w:t>
      </w:r>
      <w:proofErr w:type="spellStart"/>
      <w:r w:rsidRPr="00F04AEA">
        <w:rPr>
          <w:rFonts w:ascii="Times New Roman" w:hAnsi="Times New Roman" w:cs="Times New Roman"/>
          <w:sz w:val="24"/>
          <w:szCs w:val="24"/>
        </w:rPr>
        <w:t>Эксмо</w:t>
      </w:r>
      <w:proofErr w:type="spellEnd"/>
      <w:r w:rsidRPr="00F04AEA">
        <w:rPr>
          <w:rFonts w:ascii="Times New Roman" w:hAnsi="Times New Roman" w:cs="Times New Roman"/>
          <w:sz w:val="24"/>
          <w:szCs w:val="24"/>
        </w:rPr>
        <w:t>, 2005.</w:t>
      </w: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                        Список литературы для педагогов: </w:t>
      </w: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04AEA">
        <w:rPr>
          <w:rFonts w:ascii="Times New Roman" w:hAnsi="Times New Roman" w:cs="Times New Roman"/>
          <w:b/>
          <w:sz w:val="24"/>
          <w:szCs w:val="24"/>
        </w:rPr>
        <w:t xml:space="preserve">                                 Методическая литература:</w:t>
      </w:r>
    </w:p>
    <w:p w:rsidR="00F04AEA" w:rsidRPr="00F04AEA" w:rsidRDefault="00F04AEA" w:rsidP="00F04AEA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Указ Президента от 07.05.2014 №593 «Закон о мероприятиях по реализации социальной политики»;</w:t>
      </w:r>
    </w:p>
    <w:p w:rsidR="00F04AEA" w:rsidRPr="00F04AEA" w:rsidRDefault="00F04AEA" w:rsidP="00F04AEA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Федеральный Закон «Об образовании  РФ» от 29.12.2012г.№273;</w:t>
      </w:r>
    </w:p>
    <w:p w:rsidR="00F04AEA" w:rsidRPr="00F04AEA" w:rsidRDefault="00F04AEA" w:rsidP="00F04AEA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Указ Президента от 01.06.2012г. № 273 «О национальной стратегии действий в интересах детей»;</w:t>
      </w:r>
    </w:p>
    <w:p w:rsidR="00F04AEA" w:rsidRPr="00F04AEA" w:rsidRDefault="00F04AEA" w:rsidP="00F04AEA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Приказ  Министра образования от 29.08.2013г.№ 1008;</w:t>
      </w:r>
    </w:p>
    <w:p w:rsidR="00F04AEA" w:rsidRPr="00F04AEA" w:rsidRDefault="00F04AEA" w:rsidP="00F04AEA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Распоряжение Правительства РФ 14.09.2014г.№1726 «Об утверждении концепции о дополнительном образовании детей»;</w:t>
      </w:r>
    </w:p>
    <w:p w:rsidR="00F04AEA" w:rsidRPr="00F04AEA" w:rsidRDefault="00F04AEA" w:rsidP="00F04AEA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СанПиН 2.4.4.3172-14</w:t>
      </w:r>
    </w:p>
    <w:p w:rsidR="00F04AEA" w:rsidRPr="00F04AEA" w:rsidRDefault="00F04AEA" w:rsidP="00F04AEA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04AEA">
        <w:rPr>
          <w:rFonts w:ascii="Times New Roman" w:hAnsi="Times New Roman" w:cs="Times New Roman"/>
          <w:sz w:val="24"/>
          <w:szCs w:val="24"/>
        </w:rPr>
        <w:t>Барышева</w:t>
      </w:r>
      <w:proofErr w:type="spellEnd"/>
      <w:r w:rsidRPr="00F04AEA">
        <w:rPr>
          <w:rFonts w:ascii="Times New Roman" w:hAnsi="Times New Roman" w:cs="Times New Roman"/>
          <w:sz w:val="24"/>
          <w:szCs w:val="24"/>
        </w:rPr>
        <w:t xml:space="preserve"> Т.А. Как воспитать в ребенке творческую личность: М., Феникс, 2004.</w:t>
      </w:r>
    </w:p>
    <w:p w:rsidR="00F04AEA" w:rsidRPr="00F04AEA" w:rsidRDefault="00F04AEA" w:rsidP="00F04AEA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04AEA">
        <w:rPr>
          <w:rFonts w:ascii="Times New Roman" w:hAnsi="Times New Roman" w:cs="Times New Roman"/>
          <w:sz w:val="24"/>
          <w:szCs w:val="24"/>
        </w:rPr>
        <w:t>Бекина</w:t>
      </w:r>
      <w:proofErr w:type="spellEnd"/>
      <w:r w:rsidRPr="00F04AEA">
        <w:rPr>
          <w:rFonts w:ascii="Times New Roman" w:hAnsi="Times New Roman" w:cs="Times New Roman"/>
          <w:sz w:val="24"/>
          <w:szCs w:val="24"/>
        </w:rPr>
        <w:t xml:space="preserve"> С.И., Ломова Т.П. Музыка и движение: М., Мастер, 2000.</w:t>
      </w:r>
    </w:p>
    <w:p w:rsidR="00F04AEA" w:rsidRPr="00F04AEA" w:rsidRDefault="00F04AEA" w:rsidP="00F04AEA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Беляева С.Е. </w:t>
      </w:r>
      <w:proofErr w:type="spellStart"/>
      <w:r w:rsidRPr="00F04AEA">
        <w:rPr>
          <w:rFonts w:ascii="Times New Roman" w:hAnsi="Times New Roman" w:cs="Times New Roman"/>
          <w:sz w:val="24"/>
          <w:szCs w:val="24"/>
        </w:rPr>
        <w:t>Спецрисунок</w:t>
      </w:r>
      <w:proofErr w:type="spellEnd"/>
      <w:r w:rsidRPr="00F04AEA">
        <w:rPr>
          <w:rFonts w:ascii="Times New Roman" w:hAnsi="Times New Roman" w:cs="Times New Roman"/>
          <w:sz w:val="24"/>
          <w:szCs w:val="24"/>
        </w:rPr>
        <w:t xml:space="preserve"> и графика: М., Академия,2009. </w:t>
      </w:r>
    </w:p>
    <w:p w:rsidR="00F04AEA" w:rsidRPr="00F04AEA" w:rsidRDefault="00F04AEA" w:rsidP="00F04AEA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Выготский Л.С. Вопросы детской психологии: </w:t>
      </w:r>
      <w:proofErr w:type="gramStart"/>
      <w:r w:rsidRPr="00F04AEA">
        <w:rPr>
          <w:rFonts w:ascii="Times New Roman" w:hAnsi="Times New Roman" w:cs="Times New Roman"/>
          <w:sz w:val="24"/>
          <w:szCs w:val="24"/>
        </w:rPr>
        <w:t>С–П</w:t>
      </w:r>
      <w:proofErr w:type="gramEnd"/>
      <w:r w:rsidRPr="00F04AEA">
        <w:rPr>
          <w:rFonts w:ascii="Times New Roman" w:hAnsi="Times New Roman" w:cs="Times New Roman"/>
          <w:sz w:val="24"/>
          <w:szCs w:val="24"/>
        </w:rPr>
        <w:t>., Союз, 2004.</w:t>
      </w:r>
    </w:p>
    <w:p w:rsidR="00F04AEA" w:rsidRPr="00F04AEA" w:rsidRDefault="00F04AEA" w:rsidP="00F04AEA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04AEA">
        <w:rPr>
          <w:rFonts w:ascii="Times New Roman" w:hAnsi="Times New Roman" w:cs="Times New Roman"/>
          <w:sz w:val="24"/>
          <w:szCs w:val="24"/>
        </w:rPr>
        <w:t>Дрознин</w:t>
      </w:r>
      <w:proofErr w:type="spellEnd"/>
      <w:r w:rsidRPr="00F04AEA">
        <w:rPr>
          <w:rFonts w:ascii="Times New Roman" w:hAnsi="Times New Roman" w:cs="Times New Roman"/>
          <w:sz w:val="24"/>
          <w:szCs w:val="24"/>
        </w:rPr>
        <w:t xml:space="preserve"> А.Р. Сценическое движение, методическое пособие, 2004.</w:t>
      </w:r>
    </w:p>
    <w:p w:rsidR="00F04AEA" w:rsidRPr="00F04AEA" w:rsidRDefault="00F04AEA" w:rsidP="00F04AEA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04AEA">
        <w:rPr>
          <w:rFonts w:ascii="Times New Roman" w:hAnsi="Times New Roman" w:cs="Times New Roman"/>
          <w:sz w:val="24"/>
          <w:szCs w:val="24"/>
        </w:rPr>
        <w:t>Екшурская</w:t>
      </w:r>
      <w:proofErr w:type="spellEnd"/>
      <w:r w:rsidRPr="00F04AEA">
        <w:rPr>
          <w:rFonts w:ascii="Times New Roman" w:hAnsi="Times New Roman" w:cs="Times New Roman"/>
          <w:sz w:val="24"/>
          <w:szCs w:val="24"/>
        </w:rPr>
        <w:t xml:space="preserve"> Т.М. Модное платье: С - П., 2004.</w:t>
      </w:r>
    </w:p>
    <w:p w:rsidR="00F04AEA" w:rsidRPr="00F04AEA" w:rsidRDefault="00F04AEA" w:rsidP="00F04AEA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10.Ермилова </w:t>
      </w:r>
      <w:proofErr w:type="spellStart"/>
      <w:r w:rsidRPr="00F04AEA">
        <w:rPr>
          <w:rFonts w:ascii="Times New Roman" w:hAnsi="Times New Roman" w:cs="Times New Roman"/>
          <w:sz w:val="24"/>
          <w:szCs w:val="24"/>
        </w:rPr>
        <w:t>В.В.Моделирование</w:t>
      </w:r>
      <w:proofErr w:type="spellEnd"/>
      <w:r w:rsidRPr="00F04AEA">
        <w:rPr>
          <w:rFonts w:ascii="Times New Roman" w:hAnsi="Times New Roman" w:cs="Times New Roman"/>
          <w:sz w:val="24"/>
          <w:szCs w:val="24"/>
        </w:rPr>
        <w:t xml:space="preserve"> и художественное оформление одежды: М.Академия2010.</w:t>
      </w:r>
    </w:p>
    <w:p w:rsidR="00F04AEA" w:rsidRPr="00F04AEA" w:rsidRDefault="00F04AEA" w:rsidP="00F04AEA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Ершова П.П. Искусство в жизни детей: М., Просвещение, 2001.</w:t>
      </w:r>
    </w:p>
    <w:p w:rsidR="00F04AEA" w:rsidRPr="00F04AEA" w:rsidRDefault="00F04AEA" w:rsidP="00F04AEA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Ершов П.Ш. Технология актерского искусства: М., Мастер, 1999.</w:t>
      </w:r>
    </w:p>
    <w:p w:rsidR="00F04AEA" w:rsidRPr="00F04AEA" w:rsidRDefault="00F04AEA" w:rsidP="00F04AEA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04AEA">
        <w:rPr>
          <w:rFonts w:ascii="Times New Roman" w:hAnsi="Times New Roman" w:cs="Times New Roman"/>
          <w:sz w:val="24"/>
          <w:szCs w:val="24"/>
        </w:rPr>
        <w:t>Ковеня</w:t>
      </w:r>
      <w:proofErr w:type="spellEnd"/>
      <w:r w:rsidRPr="00F04AEA">
        <w:rPr>
          <w:rFonts w:ascii="Times New Roman" w:hAnsi="Times New Roman" w:cs="Times New Roman"/>
          <w:sz w:val="24"/>
          <w:szCs w:val="24"/>
        </w:rPr>
        <w:t xml:space="preserve"> О.Н. Хорошие манеры – залог успеха: Кострома, РИО, 2002.</w:t>
      </w:r>
    </w:p>
    <w:p w:rsidR="00F04AEA" w:rsidRPr="00F04AEA" w:rsidRDefault="00F04AEA" w:rsidP="00F04AEA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04AEA">
        <w:rPr>
          <w:rFonts w:ascii="Times New Roman" w:hAnsi="Times New Roman" w:cs="Times New Roman"/>
          <w:sz w:val="24"/>
          <w:szCs w:val="24"/>
        </w:rPr>
        <w:t>Корбина</w:t>
      </w:r>
      <w:proofErr w:type="spellEnd"/>
      <w:r w:rsidRPr="00F04AEA">
        <w:rPr>
          <w:rFonts w:ascii="Times New Roman" w:hAnsi="Times New Roman" w:cs="Times New Roman"/>
          <w:sz w:val="24"/>
          <w:szCs w:val="24"/>
        </w:rPr>
        <w:t xml:space="preserve"> М.Ю. Практические занятия по режиссуре: М., Мастер, 1999.</w:t>
      </w:r>
    </w:p>
    <w:p w:rsidR="00F04AEA" w:rsidRPr="00F04AEA" w:rsidRDefault="00F04AEA" w:rsidP="00F04AEA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Кристи Г.В. Основы актерского мастерства: М., Россия, 2001.                           </w:t>
      </w:r>
    </w:p>
    <w:p w:rsidR="00F04AEA" w:rsidRPr="00F04AEA" w:rsidRDefault="00F04AEA" w:rsidP="00F04AEA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>Мухина В.С. Возрастная психология: М., Академия, 2004.</w:t>
      </w:r>
    </w:p>
    <w:p w:rsidR="00F04AEA" w:rsidRPr="00F04AEA" w:rsidRDefault="00F04AEA" w:rsidP="00F04AEA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04AEA">
        <w:rPr>
          <w:rFonts w:ascii="Times New Roman" w:hAnsi="Times New Roman" w:cs="Times New Roman"/>
          <w:sz w:val="24"/>
          <w:szCs w:val="24"/>
        </w:rPr>
        <w:t>Слободчиков</w:t>
      </w:r>
      <w:proofErr w:type="spellEnd"/>
      <w:r w:rsidRPr="00F04AEA">
        <w:rPr>
          <w:rFonts w:ascii="Times New Roman" w:hAnsi="Times New Roman" w:cs="Times New Roman"/>
          <w:sz w:val="24"/>
          <w:szCs w:val="24"/>
        </w:rPr>
        <w:t xml:space="preserve"> В.И., Исаев Е.И. Личность как социокультурная    </w:t>
      </w: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4AEA">
        <w:rPr>
          <w:rFonts w:ascii="Times New Roman" w:hAnsi="Times New Roman" w:cs="Times New Roman"/>
          <w:sz w:val="24"/>
          <w:szCs w:val="24"/>
        </w:rPr>
        <w:t xml:space="preserve">        реальность. - Самара, 1999</w:t>
      </w:r>
    </w:p>
    <w:p w:rsidR="00F04AEA" w:rsidRPr="00937B9B" w:rsidRDefault="00937B9B" w:rsidP="00937B9B">
      <w:pPr>
        <w:pStyle w:val="a3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7B9B">
        <w:rPr>
          <w:rFonts w:ascii="Times New Roman" w:hAnsi="Times New Roman" w:cs="Times New Roman"/>
          <w:sz w:val="24"/>
          <w:szCs w:val="24"/>
        </w:rPr>
        <w:t>Приказ от 9.11.2018г № 196 Министерства просвещения Российской федерации «Об утверждении порядка организации и осуществления образовательной деятельности по дополнительным образовательным программам».</w:t>
      </w: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A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4AEA" w:rsidRPr="00F04AEA" w:rsidRDefault="00F04AEA" w:rsidP="00F04A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5D0C" w:rsidRDefault="00D25D0C">
      <w:bookmarkStart w:id="0" w:name="_GoBack"/>
      <w:bookmarkEnd w:id="0"/>
    </w:p>
    <w:sectPr w:rsidR="00D25D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B3EA8"/>
    <w:multiLevelType w:val="hybridMultilevel"/>
    <w:tmpl w:val="E6EA4F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1D3B9F"/>
    <w:multiLevelType w:val="hybridMultilevel"/>
    <w:tmpl w:val="EBF23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56318D"/>
    <w:multiLevelType w:val="hybridMultilevel"/>
    <w:tmpl w:val="5FCED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7701D1"/>
    <w:multiLevelType w:val="hybridMultilevel"/>
    <w:tmpl w:val="B1DCF5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43124A"/>
    <w:multiLevelType w:val="hybridMultilevel"/>
    <w:tmpl w:val="A3101F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4D1238"/>
    <w:multiLevelType w:val="hybridMultilevel"/>
    <w:tmpl w:val="40F09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6943BC"/>
    <w:multiLevelType w:val="hybridMultilevel"/>
    <w:tmpl w:val="9774C6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28496C"/>
    <w:multiLevelType w:val="hybridMultilevel"/>
    <w:tmpl w:val="EA90188A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8">
    <w:nsid w:val="210A2EB1"/>
    <w:multiLevelType w:val="hybridMultilevel"/>
    <w:tmpl w:val="6B2AC61A"/>
    <w:lvl w:ilvl="0" w:tplc="4B7059B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1320BA"/>
    <w:multiLevelType w:val="hybridMultilevel"/>
    <w:tmpl w:val="8F7E421C"/>
    <w:lvl w:ilvl="0" w:tplc="4E94D1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4476143"/>
    <w:multiLevelType w:val="hybridMultilevel"/>
    <w:tmpl w:val="AA2AB3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006AB1"/>
    <w:multiLevelType w:val="hybridMultilevel"/>
    <w:tmpl w:val="BAF03532"/>
    <w:lvl w:ilvl="0" w:tplc="04190001">
      <w:start w:val="1"/>
      <w:numFmt w:val="bullet"/>
      <w:lvlText w:val=""/>
      <w:lvlJc w:val="left"/>
      <w:pPr>
        <w:ind w:left="15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7" w:hanging="360"/>
      </w:pPr>
      <w:rPr>
        <w:rFonts w:ascii="Wingdings" w:hAnsi="Wingdings" w:hint="default"/>
      </w:rPr>
    </w:lvl>
  </w:abstractNum>
  <w:abstractNum w:abstractNumId="12">
    <w:nsid w:val="2C7C5555"/>
    <w:multiLevelType w:val="hybridMultilevel"/>
    <w:tmpl w:val="9F6098F2"/>
    <w:lvl w:ilvl="0" w:tplc="99305AB8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5F0C2D"/>
    <w:multiLevelType w:val="hybridMultilevel"/>
    <w:tmpl w:val="A8D22B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07015B"/>
    <w:multiLevelType w:val="hybridMultilevel"/>
    <w:tmpl w:val="7C1CA264"/>
    <w:lvl w:ilvl="0" w:tplc="A82E7D76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66964A9"/>
    <w:multiLevelType w:val="hybridMultilevel"/>
    <w:tmpl w:val="E2E28C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045472"/>
    <w:multiLevelType w:val="hybridMultilevel"/>
    <w:tmpl w:val="DA7693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184FAE"/>
    <w:multiLevelType w:val="hybridMultilevel"/>
    <w:tmpl w:val="2EB642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6A5BE5"/>
    <w:multiLevelType w:val="hybridMultilevel"/>
    <w:tmpl w:val="570E4A8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05613F"/>
    <w:multiLevelType w:val="hybridMultilevel"/>
    <w:tmpl w:val="D1F2B1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2347CE"/>
    <w:multiLevelType w:val="hybridMultilevel"/>
    <w:tmpl w:val="EBF23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B144A26"/>
    <w:multiLevelType w:val="hybridMultilevel"/>
    <w:tmpl w:val="9D847EDE"/>
    <w:lvl w:ilvl="0" w:tplc="99305AB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8100DA"/>
    <w:multiLevelType w:val="hybridMultilevel"/>
    <w:tmpl w:val="D8F23F36"/>
    <w:lvl w:ilvl="0" w:tplc="99305AB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6D73B2"/>
    <w:multiLevelType w:val="hybridMultilevel"/>
    <w:tmpl w:val="9FD2AA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5CF8F0">
      <w:numFmt w:val="bullet"/>
      <w:lvlText w:val="•"/>
      <w:lvlJc w:val="left"/>
      <w:pPr>
        <w:ind w:left="1920" w:hanging="84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A4558C"/>
    <w:multiLevelType w:val="hybridMultilevel"/>
    <w:tmpl w:val="651E89A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44112F"/>
    <w:multiLevelType w:val="hybridMultilevel"/>
    <w:tmpl w:val="3EEEAF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EB0302A"/>
    <w:multiLevelType w:val="hybridMultilevel"/>
    <w:tmpl w:val="FD703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0A1880"/>
    <w:multiLevelType w:val="hybridMultilevel"/>
    <w:tmpl w:val="1E8AF8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AC6383"/>
    <w:multiLevelType w:val="hybridMultilevel"/>
    <w:tmpl w:val="CA3299B6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9">
    <w:nsid w:val="7C577165"/>
    <w:multiLevelType w:val="hybridMultilevel"/>
    <w:tmpl w:val="1BC011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E4A3CF6"/>
    <w:multiLevelType w:val="hybridMultilevel"/>
    <w:tmpl w:val="9364C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6"/>
  </w:num>
  <w:num w:numId="3">
    <w:abstractNumId w:val="7"/>
  </w:num>
  <w:num w:numId="4">
    <w:abstractNumId w:val="11"/>
  </w:num>
  <w:num w:numId="5">
    <w:abstractNumId w:val="23"/>
  </w:num>
  <w:num w:numId="6">
    <w:abstractNumId w:val="27"/>
  </w:num>
  <w:num w:numId="7">
    <w:abstractNumId w:val="2"/>
  </w:num>
  <w:num w:numId="8">
    <w:abstractNumId w:val="10"/>
  </w:num>
  <w:num w:numId="9">
    <w:abstractNumId w:val="3"/>
  </w:num>
  <w:num w:numId="10">
    <w:abstractNumId w:val="12"/>
  </w:num>
  <w:num w:numId="11">
    <w:abstractNumId w:val="5"/>
  </w:num>
  <w:num w:numId="12">
    <w:abstractNumId w:val="13"/>
  </w:num>
  <w:num w:numId="13">
    <w:abstractNumId w:val="28"/>
  </w:num>
  <w:num w:numId="14">
    <w:abstractNumId w:val="26"/>
  </w:num>
  <w:num w:numId="15">
    <w:abstractNumId w:val="0"/>
  </w:num>
  <w:num w:numId="16">
    <w:abstractNumId w:val="19"/>
  </w:num>
  <w:num w:numId="17">
    <w:abstractNumId w:val="8"/>
  </w:num>
  <w:num w:numId="18">
    <w:abstractNumId w:val="14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17"/>
  </w:num>
  <w:num w:numId="26">
    <w:abstractNumId w:val="29"/>
  </w:num>
  <w:num w:numId="27">
    <w:abstractNumId w:val="18"/>
  </w:num>
  <w:num w:numId="28">
    <w:abstractNumId w:val="1"/>
  </w:num>
  <w:num w:numId="29">
    <w:abstractNumId w:val="24"/>
  </w:num>
  <w:num w:numId="30">
    <w:abstractNumId w:val="22"/>
  </w:num>
  <w:num w:numId="31">
    <w:abstractNumId w:val="21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AEA"/>
    <w:rsid w:val="000360A1"/>
    <w:rsid w:val="001F77B6"/>
    <w:rsid w:val="002112D1"/>
    <w:rsid w:val="002803D1"/>
    <w:rsid w:val="002F28CA"/>
    <w:rsid w:val="002F4095"/>
    <w:rsid w:val="002F46CB"/>
    <w:rsid w:val="00483530"/>
    <w:rsid w:val="00507A83"/>
    <w:rsid w:val="00673FAA"/>
    <w:rsid w:val="00674F2F"/>
    <w:rsid w:val="00725B04"/>
    <w:rsid w:val="007C6EE7"/>
    <w:rsid w:val="007F707D"/>
    <w:rsid w:val="00866673"/>
    <w:rsid w:val="00873124"/>
    <w:rsid w:val="008E2FFF"/>
    <w:rsid w:val="00911B24"/>
    <w:rsid w:val="00937B9B"/>
    <w:rsid w:val="00A75D87"/>
    <w:rsid w:val="00AB72D0"/>
    <w:rsid w:val="00AD02B3"/>
    <w:rsid w:val="00BA5ED0"/>
    <w:rsid w:val="00BD1221"/>
    <w:rsid w:val="00C42119"/>
    <w:rsid w:val="00C57DD3"/>
    <w:rsid w:val="00CE4039"/>
    <w:rsid w:val="00D25D0C"/>
    <w:rsid w:val="00D70548"/>
    <w:rsid w:val="00D92560"/>
    <w:rsid w:val="00DB7F23"/>
    <w:rsid w:val="00DE24C5"/>
    <w:rsid w:val="00E11A78"/>
    <w:rsid w:val="00E97187"/>
    <w:rsid w:val="00EC2BCF"/>
    <w:rsid w:val="00EE009D"/>
    <w:rsid w:val="00F04AEA"/>
    <w:rsid w:val="00F307B7"/>
    <w:rsid w:val="00F32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4AEA"/>
    <w:pPr>
      <w:ind w:left="720"/>
      <w:contextualSpacing/>
    </w:pPr>
  </w:style>
  <w:style w:type="table" w:styleId="a4">
    <w:name w:val="Table Grid"/>
    <w:basedOn w:val="a1"/>
    <w:uiPriority w:val="39"/>
    <w:rsid w:val="00F04A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F04A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04AEA"/>
  </w:style>
  <w:style w:type="paragraph" w:styleId="a7">
    <w:name w:val="footer"/>
    <w:basedOn w:val="a"/>
    <w:link w:val="a8"/>
    <w:unhideWhenUsed/>
    <w:rsid w:val="00F04A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F04AEA"/>
  </w:style>
  <w:style w:type="character" w:customStyle="1" w:styleId="a9">
    <w:name w:val="Основной текст Знак"/>
    <w:link w:val="aa"/>
    <w:locked/>
    <w:rsid w:val="00F04AEA"/>
    <w:rPr>
      <w:sz w:val="23"/>
      <w:szCs w:val="23"/>
      <w:shd w:val="clear" w:color="auto" w:fill="FFFFFF"/>
    </w:rPr>
  </w:style>
  <w:style w:type="paragraph" w:styleId="aa">
    <w:name w:val="Body Text"/>
    <w:basedOn w:val="a"/>
    <w:link w:val="a9"/>
    <w:rsid w:val="00F04AEA"/>
    <w:pPr>
      <w:shd w:val="clear" w:color="auto" w:fill="FFFFFF"/>
      <w:spacing w:after="0" w:line="240" w:lineRule="atLeast"/>
    </w:pPr>
    <w:rPr>
      <w:sz w:val="23"/>
      <w:szCs w:val="23"/>
    </w:rPr>
  </w:style>
  <w:style w:type="character" w:customStyle="1" w:styleId="1">
    <w:name w:val="Основной текст Знак1"/>
    <w:basedOn w:val="a0"/>
    <w:uiPriority w:val="99"/>
    <w:semiHidden/>
    <w:rsid w:val="00F04AEA"/>
  </w:style>
  <w:style w:type="character" w:customStyle="1" w:styleId="2">
    <w:name w:val="Заголовок №2_"/>
    <w:link w:val="20"/>
    <w:locked/>
    <w:rsid w:val="00F04AEA"/>
    <w:rPr>
      <w:b/>
      <w:bCs/>
      <w:sz w:val="31"/>
      <w:szCs w:val="31"/>
      <w:shd w:val="clear" w:color="auto" w:fill="FFFFFF"/>
    </w:rPr>
  </w:style>
  <w:style w:type="paragraph" w:customStyle="1" w:styleId="20">
    <w:name w:val="Заголовок №2"/>
    <w:basedOn w:val="a"/>
    <w:link w:val="2"/>
    <w:rsid w:val="00F04AEA"/>
    <w:pPr>
      <w:shd w:val="clear" w:color="auto" w:fill="FFFFFF"/>
      <w:spacing w:after="300" w:line="240" w:lineRule="atLeast"/>
      <w:outlineLvl w:val="1"/>
    </w:pPr>
    <w:rPr>
      <w:b/>
      <w:bCs/>
      <w:sz w:val="31"/>
      <w:szCs w:val="31"/>
    </w:rPr>
  </w:style>
  <w:style w:type="paragraph" w:styleId="ab">
    <w:name w:val="No Spacing"/>
    <w:uiPriority w:val="1"/>
    <w:qFormat/>
    <w:rsid w:val="00F04AEA"/>
    <w:pPr>
      <w:spacing w:after="0" w:line="240" w:lineRule="auto"/>
    </w:pPr>
    <w:rPr>
      <w:rFonts w:ascii="Calibri" w:eastAsia="Calibri" w:hAnsi="Calibri" w:cs="Times New Roman"/>
    </w:rPr>
  </w:style>
  <w:style w:type="character" w:styleId="ac">
    <w:name w:val="page number"/>
    <w:basedOn w:val="a0"/>
    <w:rsid w:val="00F04AEA"/>
  </w:style>
  <w:style w:type="paragraph" w:customStyle="1" w:styleId="Default">
    <w:name w:val="Default"/>
    <w:rsid w:val="00F04AE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04AE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F04AE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4AEA"/>
    <w:pPr>
      <w:ind w:left="720"/>
      <w:contextualSpacing/>
    </w:pPr>
  </w:style>
  <w:style w:type="table" w:styleId="a4">
    <w:name w:val="Table Grid"/>
    <w:basedOn w:val="a1"/>
    <w:uiPriority w:val="39"/>
    <w:rsid w:val="00F04A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F04A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04AEA"/>
  </w:style>
  <w:style w:type="paragraph" w:styleId="a7">
    <w:name w:val="footer"/>
    <w:basedOn w:val="a"/>
    <w:link w:val="a8"/>
    <w:unhideWhenUsed/>
    <w:rsid w:val="00F04A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F04AEA"/>
  </w:style>
  <w:style w:type="character" w:customStyle="1" w:styleId="a9">
    <w:name w:val="Основной текст Знак"/>
    <w:link w:val="aa"/>
    <w:locked/>
    <w:rsid w:val="00F04AEA"/>
    <w:rPr>
      <w:sz w:val="23"/>
      <w:szCs w:val="23"/>
      <w:shd w:val="clear" w:color="auto" w:fill="FFFFFF"/>
    </w:rPr>
  </w:style>
  <w:style w:type="paragraph" w:styleId="aa">
    <w:name w:val="Body Text"/>
    <w:basedOn w:val="a"/>
    <w:link w:val="a9"/>
    <w:rsid w:val="00F04AEA"/>
    <w:pPr>
      <w:shd w:val="clear" w:color="auto" w:fill="FFFFFF"/>
      <w:spacing w:after="0" w:line="240" w:lineRule="atLeast"/>
    </w:pPr>
    <w:rPr>
      <w:sz w:val="23"/>
      <w:szCs w:val="23"/>
    </w:rPr>
  </w:style>
  <w:style w:type="character" w:customStyle="1" w:styleId="1">
    <w:name w:val="Основной текст Знак1"/>
    <w:basedOn w:val="a0"/>
    <w:uiPriority w:val="99"/>
    <w:semiHidden/>
    <w:rsid w:val="00F04AEA"/>
  </w:style>
  <w:style w:type="character" w:customStyle="1" w:styleId="2">
    <w:name w:val="Заголовок №2_"/>
    <w:link w:val="20"/>
    <w:locked/>
    <w:rsid w:val="00F04AEA"/>
    <w:rPr>
      <w:b/>
      <w:bCs/>
      <w:sz w:val="31"/>
      <w:szCs w:val="31"/>
      <w:shd w:val="clear" w:color="auto" w:fill="FFFFFF"/>
    </w:rPr>
  </w:style>
  <w:style w:type="paragraph" w:customStyle="1" w:styleId="20">
    <w:name w:val="Заголовок №2"/>
    <w:basedOn w:val="a"/>
    <w:link w:val="2"/>
    <w:rsid w:val="00F04AEA"/>
    <w:pPr>
      <w:shd w:val="clear" w:color="auto" w:fill="FFFFFF"/>
      <w:spacing w:after="300" w:line="240" w:lineRule="atLeast"/>
      <w:outlineLvl w:val="1"/>
    </w:pPr>
    <w:rPr>
      <w:b/>
      <w:bCs/>
      <w:sz w:val="31"/>
      <w:szCs w:val="31"/>
    </w:rPr>
  </w:style>
  <w:style w:type="paragraph" w:styleId="ab">
    <w:name w:val="No Spacing"/>
    <w:uiPriority w:val="1"/>
    <w:qFormat/>
    <w:rsid w:val="00F04AEA"/>
    <w:pPr>
      <w:spacing w:after="0" w:line="240" w:lineRule="auto"/>
    </w:pPr>
    <w:rPr>
      <w:rFonts w:ascii="Calibri" w:eastAsia="Calibri" w:hAnsi="Calibri" w:cs="Times New Roman"/>
    </w:rPr>
  </w:style>
  <w:style w:type="character" w:styleId="ac">
    <w:name w:val="page number"/>
    <w:basedOn w:val="a0"/>
    <w:rsid w:val="00F04AEA"/>
  </w:style>
  <w:style w:type="paragraph" w:customStyle="1" w:styleId="Default">
    <w:name w:val="Default"/>
    <w:rsid w:val="00F04AE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04AE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F04AE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56B22-5E22-459C-84AC-F2EEC21F9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6568</Words>
  <Characters>37443</Characters>
  <Application>Microsoft Office Word</Application>
  <DocSecurity>0</DocSecurity>
  <Lines>312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Катя</cp:lastModifiedBy>
  <cp:revision>13</cp:revision>
  <dcterms:created xsi:type="dcterms:W3CDTF">2018-11-12T09:21:00Z</dcterms:created>
  <dcterms:modified xsi:type="dcterms:W3CDTF">2019-11-05T06:57:00Z</dcterms:modified>
</cp:coreProperties>
</file>