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0B" w:rsidRDefault="0013240B" w:rsidP="0013240B">
      <w:pPr>
        <w:rPr>
          <w:rFonts w:ascii="Times New Roman" w:hAnsi="Times New Roman"/>
          <w:sz w:val="44"/>
          <w:szCs w:val="44"/>
        </w:rPr>
      </w:pPr>
    </w:p>
    <w:p w:rsidR="0013240B" w:rsidRPr="00814DCF" w:rsidRDefault="0013240B" w:rsidP="0013240B">
      <w:pPr>
        <w:ind w:left="-540" w:right="355"/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Использование</w:t>
      </w:r>
      <w:r w:rsidRPr="00814DCF">
        <w:rPr>
          <w:rFonts w:ascii="Times New Roman" w:hAnsi="Times New Roman"/>
          <w:sz w:val="44"/>
          <w:szCs w:val="44"/>
        </w:rPr>
        <w:t xml:space="preserve"> приёмов</w:t>
      </w:r>
    </w:p>
    <w:p w:rsidR="0013240B" w:rsidRPr="00814DCF" w:rsidRDefault="0013240B" w:rsidP="0013240B">
      <w:pPr>
        <w:ind w:left="-540" w:right="355"/>
        <w:jc w:val="center"/>
        <w:rPr>
          <w:rFonts w:ascii="Times New Roman" w:hAnsi="Times New Roman"/>
          <w:sz w:val="44"/>
          <w:szCs w:val="44"/>
        </w:rPr>
      </w:pPr>
      <w:r w:rsidRPr="00814DCF">
        <w:rPr>
          <w:rFonts w:ascii="Times New Roman" w:hAnsi="Times New Roman"/>
          <w:sz w:val="44"/>
          <w:szCs w:val="44"/>
        </w:rPr>
        <w:t>технологии развития  критического мышления</w:t>
      </w:r>
    </w:p>
    <w:p w:rsidR="0013240B" w:rsidRDefault="0013240B" w:rsidP="0013240B">
      <w:pPr>
        <w:ind w:left="-540" w:right="355"/>
        <w:jc w:val="center"/>
        <w:rPr>
          <w:rFonts w:ascii="Times New Roman" w:hAnsi="Times New Roman"/>
          <w:sz w:val="44"/>
          <w:szCs w:val="44"/>
        </w:rPr>
      </w:pPr>
      <w:r w:rsidRPr="00814DCF">
        <w:rPr>
          <w:rFonts w:ascii="Times New Roman" w:hAnsi="Times New Roman"/>
          <w:sz w:val="44"/>
          <w:szCs w:val="44"/>
        </w:rPr>
        <w:t>на уроках истории</w:t>
      </w:r>
    </w:p>
    <w:p w:rsidR="00767A47" w:rsidRDefault="00767A47" w:rsidP="0013240B">
      <w:pPr>
        <w:ind w:left="-540" w:right="355"/>
        <w:jc w:val="center"/>
        <w:rPr>
          <w:rFonts w:ascii="Times New Roman" w:hAnsi="Times New Roman"/>
          <w:sz w:val="44"/>
          <w:szCs w:val="44"/>
        </w:rPr>
      </w:pPr>
    </w:p>
    <w:p w:rsidR="00767A47" w:rsidRDefault="00767A47" w:rsidP="0013240B">
      <w:pPr>
        <w:ind w:left="-540" w:right="355"/>
        <w:jc w:val="center"/>
        <w:rPr>
          <w:rFonts w:ascii="Times New Roman" w:hAnsi="Times New Roman"/>
          <w:sz w:val="44"/>
          <w:szCs w:val="44"/>
        </w:rPr>
      </w:pPr>
    </w:p>
    <w:p w:rsidR="00767A47" w:rsidRDefault="00767A47" w:rsidP="0013240B">
      <w:pPr>
        <w:ind w:left="-540" w:right="355"/>
        <w:jc w:val="center"/>
        <w:rPr>
          <w:rFonts w:ascii="Times New Roman" w:hAnsi="Times New Roman"/>
          <w:sz w:val="44"/>
          <w:szCs w:val="44"/>
        </w:rPr>
      </w:pPr>
    </w:p>
    <w:p w:rsidR="00767A47" w:rsidRPr="00767A47" w:rsidRDefault="00767A47" w:rsidP="00767A47">
      <w:pPr>
        <w:ind w:left="-540" w:right="355"/>
        <w:jc w:val="right"/>
        <w:rPr>
          <w:rFonts w:ascii="Times New Roman" w:hAnsi="Times New Roman"/>
          <w:sz w:val="32"/>
          <w:szCs w:val="32"/>
        </w:rPr>
      </w:pPr>
      <w:r w:rsidRPr="00767A47">
        <w:rPr>
          <w:rFonts w:ascii="Times New Roman" w:hAnsi="Times New Roman"/>
          <w:sz w:val="32"/>
          <w:szCs w:val="32"/>
        </w:rPr>
        <w:t xml:space="preserve">Автор:  учитель истории и обществознания </w:t>
      </w:r>
    </w:p>
    <w:p w:rsidR="00767A47" w:rsidRPr="00767A47" w:rsidRDefault="00767A47" w:rsidP="00767A47">
      <w:pPr>
        <w:ind w:left="-540" w:right="355"/>
        <w:jc w:val="right"/>
        <w:rPr>
          <w:rFonts w:ascii="Times New Roman" w:hAnsi="Times New Roman"/>
          <w:sz w:val="32"/>
          <w:szCs w:val="32"/>
        </w:rPr>
      </w:pPr>
      <w:r w:rsidRPr="00767A47">
        <w:rPr>
          <w:rFonts w:ascii="Times New Roman" w:hAnsi="Times New Roman"/>
          <w:sz w:val="32"/>
          <w:szCs w:val="32"/>
        </w:rPr>
        <w:t>МКОУ Мосальская СОШ №2</w:t>
      </w:r>
    </w:p>
    <w:p w:rsidR="00767A47" w:rsidRPr="00814DCF" w:rsidRDefault="00767A47" w:rsidP="00767A47">
      <w:pPr>
        <w:ind w:left="-540" w:right="355"/>
        <w:jc w:val="right"/>
        <w:rPr>
          <w:rFonts w:ascii="Times New Roman" w:hAnsi="Times New Roman"/>
          <w:sz w:val="44"/>
          <w:szCs w:val="44"/>
        </w:rPr>
      </w:pPr>
      <w:proofErr w:type="spellStart"/>
      <w:r w:rsidRPr="00767A47">
        <w:rPr>
          <w:rFonts w:ascii="Times New Roman" w:hAnsi="Times New Roman"/>
          <w:sz w:val="32"/>
          <w:szCs w:val="32"/>
        </w:rPr>
        <w:t>Гарманов</w:t>
      </w:r>
      <w:proofErr w:type="spellEnd"/>
      <w:r w:rsidRPr="00767A47">
        <w:rPr>
          <w:rFonts w:ascii="Times New Roman" w:hAnsi="Times New Roman"/>
          <w:sz w:val="32"/>
          <w:szCs w:val="32"/>
        </w:rPr>
        <w:t xml:space="preserve"> Евгений Анатольевич</w:t>
      </w:r>
    </w:p>
    <w:p w:rsidR="0013240B" w:rsidRPr="00F665D3" w:rsidRDefault="0013240B" w:rsidP="0013240B">
      <w:pPr>
        <w:jc w:val="both"/>
        <w:rPr>
          <w:sz w:val="44"/>
          <w:szCs w:val="44"/>
        </w:rPr>
      </w:pPr>
    </w:p>
    <w:p w:rsidR="0013240B" w:rsidRPr="00F665D3" w:rsidRDefault="0013240B" w:rsidP="0013240B">
      <w:pPr>
        <w:jc w:val="both"/>
        <w:rPr>
          <w:sz w:val="40"/>
          <w:szCs w:val="40"/>
        </w:rPr>
      </w:pPr>
    </w:p>
    <w:p w:rsidR="0013240B" w:rsidRDefault="0013240B" w:rsidP="0013240B">
      <w:pPr>
        <w:jc w:val="both"/>
        <w:rPr>
          <w:sz w:val="40"/>
          <w:szCs w:val="40"/>
        </w:rPr>
      </w:pPr>
    </w:p>
    <w:p w:rsidR="0013240B" w:rsidRDefault="0013240B" w:rsidP="0013240B">
      <w:pPr>
        <w:jc w:val="both"/>
        <w:rPr>
          <w:sz w:val="40"/>
          <w:szCs w:val="40"/>
        </w:rPr>
      </w:pPr>
    </w:p>
    <w:p w:rsidR="0013240B" w:rsidRDefault="0013240B" w:rsidP="0013240B">
      <w:pPr>
        <w:jc w:val="both"/>
        <w:rPr>
          <w:sz w:val="40"/>
          <w:szCs w:val="40"/>
        </w:rPr>
      </w:pPr>
    </w:p>
    <w:p w:rsidR="0013240B" w:rsidRDefault="0013240B" w:rsidP="0013240B">
      <w:pPr>
        <w:jc w:val="both"/>
        <w:rPr>
          <w:sz w:val="40"/>
          <w:szCs w:val="40"/>
        </w:rPr>
      </w:pPr>
    </w:p>
    <w:p w:rsidR="0013240B" w:rsidRPr="006630B3" w:rsidRDefault="0013240B" w:rsidP="0013240B">
      <w:pPr>
        <w:jc w:val="both"/>
        <w:rPr>
          <w:rFonts w:ascii="Times New Roman" w:hAnsi="Times New Roman"/>
          <w:b/>
          <w:sz w:val="28"/>
          <w:szCs w:val="28"/>
        </w:rPr>
      </w:pPr>
      <w:r w:rsidRPr="000B48AD">
        <w:rPr>
          <w:rFonts w:ascii="Times New Roman" w:hAnsi="Times New Roman"/>
          <w:sz w:val="32"/>
          <w:szCs w:val="32"/>
        </w:rPr>
        <w:t xml:space="preserve">         </w:t>
      </w:r>
      <w:r>
        <w:rPr>
          <w:rFonts w:ascii="Times New Roman" w:hAnsi="Times New Roman"/>
          <w:sz w:val="32"/>
          <w:szCs w:val="32"/>
        </w:rPr>
        <w:t xml:space="preserve">                            </w:t>
      </w:r>
    </w:p>
    <w:p w:rsidR="0013240B" w:rsidRPr="006630B3" w:rsidRDefault="0013240B" w:rsidP="0013240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67A47" w:rsidRDefault="0013240B" w:rsidP="00767A4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13240B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5327B2" w:rsidRPr="00767A47" w:rsidRDefault="00767A47" w:rsidP="00767A4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      </w:t>
      </w:r>
      <w:r w:rsidR="0013240B">
        <w:rPr>
          <w:rFonts w:ascii="Times New Roman" w:eastAsia="Times New Roman" w:hAnsi="Times New Roman"/>
          <w:sz w:val="28"/>
          <w:szCs w:val="28"/>
          <w:lang w:eastAsia="ru-RU"/>
        </w:rPr>
        <w:t>Современная педагогика  предлагает учителю широкий выбор технологий способствующих  успешному решению основных  задач поставленных перед системой образования. 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ыбор зависит от многих факторов</w:t>
      </w:r>
      <w:r w:rsidR="0013240B">
        <w:rPr>
          <w:rFonts w:ascii="Times New Roman" w:eastAsia="Times New Roman" w:hAnsi="Times New Roman"/>
          <w:sz w:val="28"/>
          <w:szCs w:val="28"/>
          <w:lang w:eastAsia="ru-RU"/>
        </w:rPr>
        <w:t xml:space="preserve">, в том числе  от </w:t>
      </w:r>
      <w:r w:rsidR="005327B2">
        <w:rPr>
          <w:rFonts w:ascii="Times New Roman" w:eastAsia="Times New Roman" w:hAnsi="Times New Roman"/>
          <w:sz w:val="28"/>
          <w:szCs w:val="28"/>
          <w:lang w:eastAsia="ru-RU"/>
        </w:rPr>
        <w:t>личных предпочтений учителя</w:t>
      </w:r>
      <w:r w:rsidR="0077791F">
        <w:rPr>
          <w:rFonts w:ascii="Times New Roman" w:eastAsia="Times New Roman" w:hAnsi="Times New Roman"/>
          <w:sz w:val="28"/>
          <w:szCs w:val="28"/>
          <w:lang w:eastAsia="ru-RU"/>
        </w:rPr>
        <w:t>, специфики учебного предмета</w:t>
      </w:r>
      <w:r w:rsidR="005327B2">
        <w:rPr>
          <w:rFonts w:ascii="Times New Roman" w:eastAsia="Times New Roman" w:hAnsi="Times New Roman"/>
          <w:sz w:val="28"/>
          <w:szCs w:val="28"/>
          <w:lang w:eastAsia="ru-RU"/>
        </w:rPr>
        <w:t xml:space="preserve"> и эффективности  использования конкретной технологии.  </w:t>
      </w:r>
    </w:p>
    <w:p w:rsidR="000611E7" w:rsidRDefault="0013240B" w:rsidP="00767A4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327B2">
        <w:rPr>
          <w:rFonts w:ascii="Times New Roman" w:eastAsia="Times New Roman" w:hAnsi="Times New Roman"/>
          <w:sz w:val="28"/>
          <w:szCs w:val="28"/>
          <w:lang w:eastAsia="ru-RU"/>
        </w:rPr>
        <w:t xml:space="preserve">В свой педагогической деятельности я использовал различные технологии и пришёл к выводу, что технология </w:t>
      </w:r>
      <w:r w:rsidR="005327B2" w:rsidRPr="0077791F">
        <w:rPr>
          <w:rFonts w:ascii="Times New Roman" w:hAnsi="Times New Roman"/>
          <w:sz w:val="28"/>
          <w:szCs w:val="28"/>
        </w:rPr>
        <w:t>развития  критического мышлени</w:t>
      </w:r>
      <w:r w:rsidR="0077791F">
        <w:rPr>
          <w:rFonts w:ascii="Times New Roman" w:hAnsi="Times New Roman"/>
          <w:sz w:val="28"/>
          <w:szCs w:val="28"/>
        </w:rPr>
        <w:t>я может успешно использоваться на</w:t>
      </w:r>
      <w:r w:rsidR="00A92FF8">
        <w:rPr>
          <w:rFonts w:ascii="Times New Roman" w:hAnsi="Times New Roman"/>
          <w:sz w:val="28"/>
          <w:szCs w:val="28"/>
        </w:rPr>
        <w:t xml:space="preserve"> уроках истории</w:t>
      </w:r>
      <w:proofErr w:type="gramStart"/>
      <w:r w:rsidR="00A92FF8">
        <w:rPr>
          <w:rFonts w:ascii="Times New Roman" w:hAnsi="Times New Roman"/>
          <w:sz w:val="28"/>
          <w:szCs w:val="28"/>
        </w:rPr>
        <w:t xml:space="preserve"> </w:t>
      </w:r>
      <w:r w:rsidR="0077791F">
        <w:rPr>
          <w:rFonts w:ascii="Times New Roman" w:hAnsi="Times New Roman"/>
          <w:sz w:val="28"/>
          <w:szCs w:val="28"/>
        </w:rPr>
        <w:t>.</w:t>
      </w:r>
      <w:proofErr w:type="gramEnd"/>
      <w:r w:rsidR="0077791F">
        <w:rPr>
          <w:rFonts w:ascii="Times New Roman" w:hAnsi="Times New Roman"/>
          <w:sz w:val="28"/>
          <w:szCs w:val="28"/>
        </w:rPr>
        <w:t xml:space="preserve"> Она предоставляет учителю широкий выбор стратегий для решения задач урока, повышает активность учащихся , способствует развитию интереса к предмету и самостоятельному </w:t>
      </w:r>
      <w:r w:rsidR="007E7F9B">
        <w:rPr>
          <w:rFonts w:ascii="Times New Roman" w:hAnsi="Times New Roman"/>
          <w:sz w:val="28"/>
          <w:szCs w:val="28"/>
        </w:rPr>
        <w:t>освоению знаний.</w:t>
      </w:r>
    </w:p>
    <w:p w:rsidR="000611E7" w:rsidRPr="006630B3" w:rsidRDefault="000611E7" w:rsidP="00767A47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Акценты целей технологии РКМЧП</w:t>
      </w:r>
    </w:p>
    <w:p w:rsidR="000611E7" w:rsidRPr="006630B3" w:rsidRDefault="000611E7" w:rsidP="00767A47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     Формирование нового стиля мышления, для которого характерны открытость, гибкость, </w:t>
      </w:r>
      <w:proofErr w:type="spellStart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рефлексивность</w:t>
      </w:r>
      <w:proofErr w:type="spellEnd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, осознание внутренней многозначности позиции и точек зрения, альтернативности принимаемых решений.</w:t>
      </w:r>
    </w:p>
    <w:p w:rsidR="000611E7" w:rsidRPr="006630B3" w:rsidRDefault="000611E7" w:rsidP="00767A47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  Развитие таких базовых качеств личности, как критическое мышление, </w:t>
      </w:r>
      <w:proofErr w:type="spellStart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рефлексивность</w:t>
      </w:r>
      <w:proofErr w:type="spellEnd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коммуникативность</w:t>
      </w:r>
      <w:proofErr w:type="spellEnd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креативность</w:t>
      </w:r>
      <w:proofErr w:type="spellEnd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, мобильность, самостоятельность, толерантность, ответственность за собственный выбор и результаты своей деятельности.</w:t>
      </w:r>
    </w:p>
    <w:p w:rsidR="000611E7" w:rsidRPr="006630B3" w:rsidRDefault="000611E7" w:rsidP="00767A47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     Развитие аналитического, критического мышления. Задача научить школьников:</w:t>
      </w:r>
    </w:p>
    <w:p w:rsidR="000611E7" w:rsidRPr="006630B3" w:rsidRDefault="000611E7" w:rsidP="00767A47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-         выделять причинно-следственные связи;</w:t>
      </w:r>
    </w:p>
    <w:p w:rsidR="000611E7" w:rsidRPr="006630B3" w:rsidRDefault="000611E7" w:rsidP="00767A47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-         рассматривать новые идеи и знания в контексте уже </w:t>
      </w:r>
      <w:proofErr w:type="gramStart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имеющихся</w:t>
      </w:r>
      <w:proofErr w:type="gramEnd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611E7" w:rsidRPr="006630B3" w:rsidRDefault="000611E7" w:rsidP="00767A47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-         отвергать ненужную или неверную информацию;</w:t>
      </w:r>
    </w:p>
    <w:p w:rsidR="000611E7" w:rsidRPr="006630B3" w:rsidRDefault="000611E7" w:rsidP="00767A47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-         понимать, как различные части информации связаны между собой;</w:t>
      </w:r>
    </w:p>
    <w:p w:rsidR="000611E7" w:rsidRPr="006630B3" w:rsidRDefault="000611E7" w:rsidP="00767A47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-         выделять ошибки в рассуждениях;</w:t>
      </w:r>
    </w:p>
    <w:p w:rsidR="000611E7" w:rsidRPr="006630B3" w:rsidRDefault="000611E7" w:rsidP="00767A47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         делать вывод о том, чьи конкретно ценностные ориентации, интересы, идейные установки отражают текст или говорящий человек;</w:t>
      </w:r>
    </w:p>
    <w:p w:rsidR="000611E7" w:rsidRPr="006630B3" w:rsidRDefault="000611E7" w:rsidP="00767A47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-         избегать категоричности в утверждениях;</w:t>
      </w:r>
    </w:p>
    <w:p w:rsidR="000611E7" w:rsidRPr="006630B3" w:rsidRDefault="000611E7" w:rsidP="00767A47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-         быть честным в своих рассуждениях;</w:t>
      </w:r>
    </w:p>
    <w:p w:rsidR="000611E7" w:rsidRPr="006630B3" w:rsidRDefault="000611E7" w:rsidP="00767A47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-         определять ложные стереотипы, ведущие к неправильным выводам;</w:t>
      </w:r>
    </w:p>
    <w:p w:rsidR="000611E7" w:rsidRPr="006630B3" w:rsidRDefault="000611E7" w:rsidP="00767A47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-         выявлять предвзятое отношение, мнение и суждение;</w:t>
      </w:r>
    </w:p>
    <w:p w:rsidR="000611E7" w:rsidRPr="006630B3" w:rsidRDefault="000611E7" w:rsidP="00767A47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-         уметь отличать факт, который всегда можно проверить, от предположения и личного мнения;</w:t>
      </w:r>
    </w:p>
    <w:p w:rsidR="000611E7" w:rsidRPr="006630B3" w:rsidRDefault="000611E7" w:rsidP="00767A47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-         подвергать сомнению логическую непоследовательность устной или письменной речи;</w:t>
      </w:r>
    </w:p>
    <w:p w:rsidR="000611E7" w:rsidRPr="006630B3" w:rsidRDefault="000611E7" w:rsidP="00767A47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-         отделять главное от существенного в тексте или в речи и уметь акцентировать на первом.</w:t>
      </w:r>
    </w:p>
    <w:p w:rsidR="000611E7" w:rsidRPr="006630B3" w:rsidRDefault="000611E7" w:rsidP="00767A47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     Формирование культуры чтения, включающей в себя умение ориентироваться в источниках информации, пользоваться разными стратегиями чтения, адекватно понимать прочитанное, сортировать информацию с точки зрения ее важности, «отсеивать» второстепенную, критически оценивать новые знания, делать выводы и обобщения.</w:t>
      </w:r>
    </w:p>
    <w:p w:rsidR="000611E7" w:rsidRDefault="000611E7" w:rsidP="00767A47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     Стимулирование самостоятельной поисковой творческой деятельности, запуск механизмов самообразования и самоорганизации.</w:t>
      </w:r>
    </w:p>
    <w:p w:rsidR="000611E7" w:rsidRPr="006630B3" w:rsidRDefault="000611E7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Основа технологии</w:t>
      </w: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 – трехфазовая структура урока: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вызов, осмысление, рефлексия позволяют успешно усваивать  учебный материал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3240B" w:rsidRPr="00A92FF8" w:rsidRDefault="000611E7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3240B" w:rsidRPr="006630B3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Стадия  Вызов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    На стадии вызова учащиеся строят прогнозы, создают свое видение изучаемого предмета или понятия, оперируют имеющимися в памяти представлениями, признаками, преобразовывают их. Для достижения этого  я использую  стратегии: 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   «ЗХУ»</w:t>
      </w: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 (</w:t>
      </w:r>
      <w:r w:rsidRPr="006630B3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"Знаю-  Хочу узнать  - Узнал")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"Понятийное колесо" 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"Лови ошибку"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"Верные и неверные утверждения" и др.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Стратегия  </w:t>
      </w:r>
      <w:r w:rsidRPr="006630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«ЗХУ»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lang w:eastAsia="ru-RU"/>
        </w:rPr>
        <w:t xml:space="preserve">      </w:t>
      </w:r>
      <w:r w:rsidRPr="006630B3">
        <w:rPr>
          <w:lang w:eastAsia="ru-RU"/>
        </w:rPr>
        <w:tab/>
      </w:r>
      <w:r w:rsidRPr="006630B3">
        <w:rPr>
          <w:rFonts w:ascii="Times New Roman" w:hAnsi="Times New Roman"/>
          <w:sz w:val="28"/>
          <w:szCs w:val="28"/>
          <w:lang w:eastAsia="ru-RU"/>
        </w:rPr>
        <w:t>Эта стратегия используется как для чтения, так и для прослушивания лекции. Ее форма отображает три стадии, по которым строится образовательный процесс: вызов, осмысление, рефлексия. Данную стратегию наиболее уместно использовать в том случае, когда лекция предваряет исследовательскую работу учащихся, когда она выполняет функцию установочной, предполагает дальнейшую самостоятельную работу.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 xml:space="preserve">  Часто стратегия “ЗХУ” применяется с использованием одноименной таблицы: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  </w:t>
      </w:r>
      <w:r w:rsidRPr="006630B3">
        <w:rPr>
          <w:rFonts w:ascii="Times New Roman" w:hAnsi="Times New Roman"/>
          <w:iCs/>
          <w:sz w:val="28"/>
          <w:szCs w:val="28"/>
          <w:lang w:eastAsia="ru-RU"/>
        </w:rPr>
        <w:t xml:space="preserve">  По моему мнению, наиболее эффективно можно использовать эту стратегию на уроках в старших классах,10 и 11,так как учащиеся обладают достаточно большим исходным объемом информации. Но может успешно использоваться и на уроках   в  других классах. 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Пример:</w:t>
      </w: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 Урок истории в 10– м классе по теме: “Причины и начало Северной войны”. </w:t>
      </w:r>
      <w:proofErr w:type="gramStart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6630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Приложение </w:t>
      </w:r>
      <w:r w:rsidRPr="006630B3">
        <w:rPr>
          <w:rFonts w:ascii="Times New Roman" w:eastAsia="Times New Roman" w:hAnsi="Times New Roman"/>
          <w:i/>
          <w:iCs/>
          <w:sz w:val="28"/>
          <w:szCs w:val="28"/>
          <w:lang w:val="en-US" w:eastAsia="ru-RU"/>
        </w:rPr>
        <w:t>III</w:t>
      </w:r>
      <w:r w:rsidRPr="006630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.</w:t>
      </w:r>
      <w:proofErr w:type="gramEnd"/>
      <w:r w:rsidRPr="006630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 </w:t>
      </w:r>
      <w:proofErr w:type="gramStart"/>
      <w:r w:rsidRPr="006630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Таблица 1.)</w:t>
      </w:r>
      <w:proofErr w:type="gramEnd"/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Cs/>
          <w:sz w:val="28"/>
          <w:szCs w:val="28"/>
          <w:lang w:eastAsia="ru-RU"/>
        </w:rPr>
        <w:t>Цель урока:</w:t>
      </w: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 Создать условия для усвоения нового материала о причинах и начале Северной войны.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Формируемые  УУД: 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>Познавательные</w:t>
      </w:r>
      <w:r w:rsidRPr="006630B3">
        <w:rPr>
          <w:rFonts w:ascii="Times New Roman" w:hAnsi="Times New Roman"/>
          <w:sz w:val="28"/>
          <w:szCs w:val="28"/>
          <w:lang w:eastAsia="ru-RU"/>
        </w:rPr>
        <w:t>: умение систематизировать  и анализировать информацию на всех стадиях её усвоения.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lastRenderedPageBreak/>
        <w:t xml:space="preserve">Регулятивные: </w:t>
      </w:r>
      <w:r w:rsidRPr="006630B3">
        <w:rPr>
          <w:rFonts w:ascii="Times New Roman" w:hAnsi="Times New Roman"/>
          <w:sz w:val="28"/>
          <w:szCs w:val="28"/>
          <w:lang w:eastAsia="ru-RU"/>
        </w:rPr>
        <w:t>умение выделять свойства и дифференцировать их; работать по алгоритму; формирование общих приёмов учебной деятельности по усвоению исторических понятий.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Коммуникативные: </w:t>
      </w:r>
      <w:r w:rsidRPr="006630B3">
        <w:rPr>
          <w:rFonts w:ascii="Times New Roman" w:hAnsi="Times New Roman"/>
          <w:sz w:val="28"/>
          <w:szCs w:val="28"/>
          <w:lang w:eastAsia="ru-RU"/>
        </w:rPr>
        <w:t>умение выражать свои мысли.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Личностные: </w:t>
      </w:r>
      <w:r w:rsidRPr="006630B3">
        <w:rPr>
          <w:rFonts w:ascii="Times New Roman" w:hAnsi="Times New Roman"/>
          <w:sz w:val="28"/>
          <w:szCs w:val="28"/>
          <w:lang w:eastAsia="ru-RU"/>
        </w:rPr>
        <w:t>формирование исторической компетентности.</w:t>
      </w:r>
      <w:proofErr w:type="gramEnd"/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Пример </w:t>
      </w: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: урок истории в 5 классе  по теме  " Религия древних греков</w:t>
      </w:r>
      <w:proofErr w:type="gramStart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."</w:t>
      </w:r>
      <w:proofErr w:type="gramEnd"/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r w:rsidRPr="006630B3">
        <w:rPr>
          <w:rStyle w:val="ae"/>
          <w:rFonts w:ascii="Times New Roman" w:hAnsi="Times New Roman"/>
          <w:sz w:val="28"/>
          <w:szCs w:val="28"/>
        </w:rPr>
        <w:t>Цель:</w:t>
      </w:r>
      <w:r w:rsidRPr="006630B3">
        <w:rPr>
          <w:rStyle w:val="apple-converted-space"/>
          <w:rFonts w:ascii="Times New Roman" w:hAnsi="Times New Roman"/>
          <w:b/>
          <w:bCs/>
          <w:sz w:val="28"/>
          <w:szCs w:val="28"/>
        </w:rPr>
        <w:t> </w:t>
      </w:r>
      <w:r w:rsidRPr="006630B3">
        <w:rPr>
          <w:rFonts w:ascii="Times New Roman" w:hAnsi="Times New Roman"/>
          <w:sz w:val="28"/>
          <w:szCs w:val="28"/>
        </w:rPr>
        <w:t xml:space="preserve">на примере религии древних греков показать роль природных и </w:t>
      </w:r>
      <w:proofErr w:type="spellStart"/>
      <w:r w:rsidRPr="006630B3">
        <w:rPr>
          <w:rFonts w:ascii="Times New Roman" w:hAnsi="Times New Roman"/>
          <w:sz w:val="28"/>
          <w:szCs w:val="28"/>
        </w:rPr>
        <w:t>социокультурных</w:t>
      </w:r>
      <w:proofErr w:type="spellEnd"/>
      <w:r w:rsidRPr="006630B3">
        <w:rPr>
          <w:rFonts w:ascii="Times New Roman" w:hAnsi="Times New Roman"/>
          <w:sz w:val="28"/>
          <w:szCs w:val="28"/>
        </w:rPr>
        <w:t xml:space="preserve"> факторов развития религиозных представлений людей.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Задачи:</w:t>
      </w:r>
    </w:p>
    <w:p w:rsidR="0013240B" w:rsidRPr="006630B3" w:rsidRDefault="0013240B" w:rsidP="00767A47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Образовательные</w:t>
      </w: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: создать у учащихся представление об особенностях древнегреческой религии, характерных черт древнегреческого пантеона богов.</w:t>
      </w:r>
    </w:p>
    <w:p w:rsidR="0013240B" w:rsidRPr="006630B3" w:rsidRDefault="0013240B" w:rsidP="00767A47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Развивающие</w:t>
      </w: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: способствовать развитию умения устанавливать связь между конкретными историческими условиями жизнедеятельности людей и особенности их сознания использовать как источник литературные произведения древности, уметь анализировать их и делать выводы.</w:t>
      </w:r>
    </w:p>
    <w:p w:rsidR="0013240B" w:rsidRPr="006630B3" w:rsidRDefault="0013240B" w:rsidP="00767A47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630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Воспитательные</w:t>
      </w:r>
      <w:proofErr w:type="gramEnd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: воспитывать интерес к античной культуре.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Формируемые  УУД: 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>Познавательные:</w:t>
      </w:r>
      <w:r w:rsidRPr="006630B3">
        <w:rPr>
          <w:rFonts w:ascii="Times New Roman" w:hAnsi="Times New Roman"/>
          <w:sz w:val="28"/>
          <w:szCs w:val="28"/>
          <w:lang w:eastAsia="ru-RU"/>
        </w:rPr>
        <w:t xml:space="preserve"> умение систематизировать  и анализировать информацию на всех стадиях её усвоения.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>Регулятивные: умение выделять свойства в изучаемых событиях и дифференцировать их.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>Коммуникативные: совершенствование навыков работы в группе.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>Личностные</w:t>
      </w:r>
      <w:proofErr w:type="gramEnd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: формирование ценностных ориентаций. 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proofErr w:type="gramStart"/>
      <w:r w:rsidRPr="006630B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(Приложение </w:t>
      </w:r>
      <w:r w:rsidRPr="006630B3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II</w:t>
      </w:r>
      <w:r w:rsidRPr="006630B3">
        <w:rPr>
          <w:rFonts w:ascii="Times New Roman" w:eastAsia="Times New Roman" w:hAnsi="Times New Roman"/>
          <w:i/>
          <w:sz w:val="28"/>
          <w:szCs w:val="28"/>
          <w:lang w:eastAsia="ru-RU"/>
        </w:rPr>
        <w:t>.</w:t>
      </w:r>
      <w:proofErr w:type="gramEnd"/>
      <w:r w:rsidRPr="006630B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gramStart"/>
      <w:r w:rsidRPr="006630B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Интерактивный материал 1.) </w:t>
      </w:r>
      <w:proofErr w:type="gramEnd"/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Фаза вызова.</w:t>
      </w:r>
    </w:p>
    <w:p w:rsidR="0013240B" w:rsidRPr="006630B3" w:rsidRDefault="0013240B" w:rsidP="00767A4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Актуализация знаний и смыслов. Заполняя графу “З” учащиеся составляют список знаний, обсуждают их и обобщают. В процессе обсуждения могут аргументировать свою точку зрения. Учитель уточняет и обобщает их высказывания.</w:t>
      </w:r>
    </w:p>
    <w:p w:rsidR="0013240B" w:rsidRPr="006630B3" w:rsidRDefault="0013240B" w:rsidP="00767A4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Пробуждение познавательного интереса. Заполняя графу “Хотим узнать”, учащиеся формулируют свои познавательные запросы, которые, соответственно, порождают мотивацию к их удовлетворению.</w:t>
      </w:r>
    </w:p>
    <w:p w:rsidR="0013240B" w:rsidRPr="006630B3" w:rsidRDefault="0013240B" w:rsidP="00767A4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Определение направления в изучении темы. Учащиеся самостоятельно определяют основные понятия и направления изучения темы, наполняя содержанием графу “Х”.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b/>
          <w:i/>
          <w:sz w:val="28"/>
          <w:szCs w:val="28"/>
          <w:lang w:eastAsia="ru-RU"/>
        </w:rPr>
        <w:t>Стратегия “Понятийное колесо”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 xml:space="preserve">      Свое название она получила из– </w:t>
      </w:r>
      <w:proofErr w:type="gramStart"/>
      <w:r w:rsidRPr="006630B3">
        <w:rPr>
          <w:rFonts w:ascii="Times New Roman" w:hAnsi="Times New Roman"/>
          <w:sz w:val="28"/>
          <w:szCs w:val="28"/>
          <w:lang w:eastAsia="ru-RU"/>
        </w:rPr>
        <w:t>за</w:t>
      </w:r>
      <w:proofErr w:type="gramEnd"/>
      <w:r w:rsidRPr="006630B3">
        <w:rPr>
          <w:rFonts w:ascii="Times New Roman" w:hAnsi="Times New Roman"/>
          <w:sz w:val="28"/>
          <w:szCs w:val="28"/>
          <w:lang w:eastAsia="ru-RU"/>
        </w:rPr>
        <w:t xml:space="preserve"> того, что в законченном виде действительно напоминает колесо, в центре которого пишется ключевое (изучаемое на уроке) понятие (тема), а вокруг него, соединенные лучами слова– ассоциации (словосочетания), которые предлагают дети.</w:t>
      </w:r>
    </w:p>
    <w:p w:rsidR="0013240B" w:rsidRPr="006630B3" w:rsidRDefault="0013240B" w:rsidP="00767A47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</w:rPr>
        <w:t xml:space="preserve">Пример: </w:t>
      </w: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Урок истории в 5– м классе по теме "Спарта".</w:t>
      </w:r>
    </w:p>
    <w:p w:rsidR="0013240B" w:rsidRPr="006630B3" w:rsidRDefault="0013240B" w:rsidP="00767A4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Цель урока: </w:t>
      </w:r>
      <w:r w:rsidRPr="006630B3">
        <w:rPr>
          <w:rFonts w:ascii="Times New Roman" w:hAnsi="Times New Roman"/>
          <w:b/>
          <w:sz w:val="28"/>
          <w:szCs w:val="28"/>
        </w:rPr>
        <w:t xml:space="preserve"> </w:t>
      </w: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Познакомить учащихся с общественным и государственным устройством Спарты, сравнить их с Афинским государством.</w:t>
      </w:r>
    </w:p>
    <w:p w:rsidR="0013240B" w:rsidRPr="006630B3" w:rsidRDefault="0013240B" w:rsidP="00767A47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/>
          <w:sz w:val="28"/>
          <w:szCs w:val="28"/>
          <w:lang w:eastAsia="ru-RU"/>
        </w:rPr>
        <w:t>Задачи:</w:t>
      </w:r>
    </w:p>
    <w:p w:rsidR="0013240B" w:rsidRPr="006630B3" w:rsidRDefault="0013240B" w:rsidP="00767A47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Образовательные:</w:t>
      </w:r>
    </w:p>
    <w:p w:rsidR="0013240B" w:rsidRPr="006630B3" w:rsidRDefault="0013240B" w:rsidP="00767A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формирование репродуктивных знаний о природе, занятиях и населении Спарты</w:t>
      </w:r>
    </w:p>
    <w:p w:rsidR="0013240B" w:rsidRPr="006630B3" w:rsidRDefault="0013240B" w:rsidP="00767A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формирование конструктивных знаний о военизированном олигархическом государственном устройстве Спарты, ее армии и особенностях воспитания, </w:t>
      </w:r>
    </w:p>
    <w:p w:rsidR="0013240B" w:rsidRPr="006630B3" w:rsidRDefault="0013240B" w:rsidP="00767A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показать, что основа могущества Спарты базировалась на ее армии,</w:t>
      </w:r>
    </w:p>
    <w:p w:rsidR="0013240B" w:rsidRPr="006630B3" w:rsidRDefault="0013240B" w:rsidP="00767A4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продолжить формирование умений правильно показывать на карте места изучаемых событий,</w:t>
      </w:r>
    </w:p>
    <w:p w:rsidR="0013240B" w:rsidRPr="006630B3" w:rsidRDefault="0013240B" w:rsidP="00767A4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продолжить формировать умение  работать с документами;</w:t>
      </w:r>
    </w:p>
    <w:p w:rsidR="0013240B" w:rsidRPr="006630B3" w:rsidRDefault="0013240B" w:rsidP="00767A47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630B3">
        <w:rPr>
          <w:rFonts w:ascii="Times New Roman" w:hAnsi="Times New Roman"/>
          <w:sz w:val="28"/>
          <w:szCs w:val="28"/>
        </w:rPr>
        <w:t>Развивающие:</w:t>
      </w:r>
    </w:p>
    <w:p w:rsidR="0013240B" w:rsidRPr="006630B3" w:rsidRDefault="0013240B" w:rsidP="00767A4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учить различать и оценивать альтернативные суждения, определять свою позицию по рассматриваемым вопросам темы,</w:t>
      </w:r>
    </w:p>
    <w:p w:rsidR="0013240B" w:rsidRPr="006630B3" w:rsidRDefault="0013240B" w:rsidP="00767A4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Продолжить формирование навыков создания  ассоциаций и их дальнейшего анализа</w:t>
      </w:r>
      <w:proofErr w:type="gramStart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;</w:t>
      </w:r>
      <w:proofErr w:type="gramEnd"/>
    </w:p>
    <w:p w:rsidR="0013240B" w:rsidRPr="006630B3" w:rsidRDefault="0013240B" w:rsidP="00767A47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Воспитательные:</w:t>
      </w:r>
    </w:p>
    <w:p w:rsidR="0013240B" w:rsidRPr="006630B3" w:rsidRDefault="0013240B" w:rsidP="00767A47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подвести к пониманию того, что история жизни каждого человека неразрывно связана с историей его страны;</w:t>
      </w:r>
    </w:p>
    <w:p w:rsidR="0013240B" w:rsidRPr="006630B3" w:rsidRDefault="0013240B" w:rsidP="00767A47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воспитывать уважение к другому образу жизни.</w:t>
      </w:r>
    </w:p>
    <w:p w:rsidR="0013240B" w:rsidRPr="006630B3" w:rsidRDefault="0013240B" w:rsidP="00767A47">
      <w:p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630B3">
        <w:rPr>
          <w:rFonts w:ascii="Times New Roman" w:eastAsia="Times New Roman" w:hAnsi="Times New Roman"/>
          <w:i/>
          <w:sz w:val="28"/>
          <w:szCs w:val="28"/>
          <w:lang w:eastAsia="ru-RU"/>
        </w:rPr>
        <w:t>Формируемые УУД: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>Познавательные</w:t>
      </w:r>
      <w:proofErr w:type="gramEnd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: </w:t>
      </w:r>
      <w:r w:rsidRPr="006630B3">
        <w:rPr>
          <w:rFonts w:ascii="Times New Roman" w:hAnsi="Times New Roman"/>
          <w:sz w:val="28"/>
          <w:szCs w:val="28"/>
          <w:lang w:eastAsia="ru-RU"/>
        </w:rPr>
        <w:t>умение работать  с понятиями.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Регулятивные: </w:t>
      </w:r>
      <w:r w:rsidRPr="006630B3">
        <w:rPr>
          <w:rFonts w:ascii="Times New Roman" w:hAnsi="Times New Roman"/>
          <w:sz w:val="28"/>
          <w:szCs w:val="28"/>
          <w:lang w:eastAsia="ru-RU"/>
        </w:rPr>
        <w:t>формирование общих приёмов учебной деятельности по усвоению исторических понятий</w:t>
      </w:r>
      <w:r w:rsidRPr="006630B3">
        <w:rPr>
          <w:rFonts w:ascii="Times New Roman" w:hAnsi="Times New Roman"/>
          <w:i/>
          <w:sz w:val="28"/>
          <w:szCs w:val="28"/>
          <w:lang w:eastAsia="ru-RU"/>
        </w:rPr>
        <w:t>.</w:t>
      </w:r>
      <w:proofErr w:type="gramEnd"/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Коммуникативные: </w:t>
      </w:r>
      <w:r w:rsidRPr="006630B3">
        <w:rPr>
          <w:rFonts w:ascii="Times New Roman" w:hAnsi="Times New Roman"/>
          <w:sz w:val="28"/>
          <w:szCs w:val="28"/>
          <w:lang w:eastAsia="ru-RU"/>
        </w:rPr>
        <w:t>умение выражать свои мысли; владение монологической и диалогической формам и речи.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>Личностные</w:t>
      </w:r>
      <w:proofErr w:type="gramEnd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: </w:t>
      </w:r>
      <w:r w:rsidRPr="006630B3">
        <w:rPr>
          <w:rFonts w:ascii="Times New Roman" w:hAnsi="Times New Roman"/>
          <w:sz w:val="28"/>
          <w:szCs w:val="28"/>
          <w:lang w:eastAsia="ru-RU"/>
        </w:rPr>
        <w:t>формирование ценностных ориентаций.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240B" w:rsidRPr="006630B3" w:rsidRDefault="0013240B" w:rsidP="00767A47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   Стадия вызова: учитель предлагает учащимся перечислить основные вопросы,  которые будут способствовать  получению информации о Спартанском государстве.</w:t>
      </w:r>
      <w:r w:rsidRPr="006630B3">
        <w:rPr>
          <w:rFonts w:ascii="Times New Roman" w:eastAsia="Times New Roman" w:hAnsi="Times New Roman"/>
          <w:sz w:val="40"/>
          <w:szCs w:val="40"/>
          <w:lang w:eastAsia="ru-RU"/>
        </w:rPr>
        <w:t xml:space="preserve"> </w:t>
      </w:r>
      <w:proofErr w:type="gramStart"/>
      <w:r w:rsidRPr="006630B3">
        <w:rPr>
          <w:rFonts w:ascii="Times New Roman" w:eastAsia="Times New Roman" w:hAnsi="Times New Roman"/>
          <w:sz w:val="40"/>
          <w:szCs w:val="40"/>
          <w:lang w:eastAsia="ru-RU"/>
        </w:rPr>
        <w:t>(</w:t>
      </w:r>
      <w:r w:rsidRPr="006630B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Приложение </w:t>
      </w:r>
      <w:r w:rsidRPr="006630B3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II</w:t>
      </w:r>
      <w:r w:rsidRPr="006630B3">
        <w:rPr>
          <w:rFonts w:ascii="Times New Roman" w:eastAsia="Times New Roman" w:hAnsi="Times New Roman"/>
          <w:i/>
          <w:sz w:val="28"/>
          <w:szCs w:val="28"/>
          <w:lang w:eastAsia="ru-RU"/>
        </w:rPr>
        <w:t>.</w:t>
      </w:r>
      <w:proofErr w:type="gramEnd"/>
      <w:r w:rsidRPr="006630B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Интерактивный материал 2).</w:t>
      </w:r>
      <w:r w:rsidRPr="006630B3">
        <w:rPr>
          <w:rFonts w:ascii="Times New Roman" w:eastAsia="Times New Roman" w:hAnsi="Times New Roman"/>
          <w:sz w:val="40"/>
          <w:szCs w:val="40"/>
          <w:lang w:eastAsia="ru-RU"/>
        </w:rPr>
        <w:t xml:space="preserve">              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В дальнейшем работу на уроке можно строить, используя готовое понятийное колесо. Например, дать задание сгруппировать похожие понятия, а затем назвать признаки, по которым проводилось объединение. </w:t>
      </w: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Так хаотичное, на первый взгляд, “колесо” выстраивается в стройную логическую схему урока.  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Стратегия  «Лови ошибку».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Цель: 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 xml:space="preserve">Актуализация имеющихся у учащихся знаний по изучаемой теме, развитие у школьников критического подхода к получаемой информации. 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>Время выполнения: 5-6 минут</w:t>
      </w:r>
      <w:r w:rsidRPr="006630B3">
        <w:rPr>
          <w:rFonts w:ascii="Times New Roman" w:hAnsi="Times New Roman"/>
          <w:sz w:val="28"/>
          <w:szCs w:val="28"/>
          <w:u w:val="single"/>
          <w:lang w:eastAsia="ru-RU"/>
        </w:rPr>
        <w:t>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 xml:space="preserve">   Заранее составляю  текст, содержащий ошибочную информацию, и предлагает учащимся выявить допущенные ошибки. Важно, чтобы задание содержало в себе ошибки 2 уровней: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 xml:space="preserve"> А - явные, которые  достаточно легко выявляются учащимися, исходя из их личного опыта и знаний;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 xml:space="preserve">Б - </w:t>
      </w:r>
      <w:proofErr w:type="gramStart"/>
      <w:r w:rsidRPr="006630B3">
        <w:rPr>
          <w:rFonts w:ascii="Times New Roman" w:hAnsi="Times New Roman"/>
          <w:sz w:val="28"/>
          <w:szCs w:val="28"/>
          <w:lang w:eastAsia="ru-RU"/>
        </w:rPr>
        <w:t>скрытые</w:t>
      </w:r>
      <w:proofErr w:type="gramEnd"/>
      <w:r w:rsidRPr="006630B3">
        <w:rPr>
          <w:rFonts w:ascii="Times New Roman" w:hAnsi="Times New Roman"/>
          <w:sz w:val="28"/>
          <w:szCs w:val="28"/>
          <w:lang w:eastAsia="ru-RU"/>
        </w:rPr>
        <w:t xml:space="preserve">, которые можно установить, только изучив новый материал. 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240B" w:rsidRPr="006630B3" w:rsidRDefault="0013240B" w:rsidP="00767A47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>Учащиеся анализируют предложенный текст, пытаются выявить ошибки, аргументируя свои выводы. Предлагаю изучить новый материал, после чего вернуться к тексту задания и исправить те ошибки, которые не удалось выявить в начале урока.</w:t>
      </w:r>
    </w:p>
    <w:p w:rsidR="0013240B" w:rsidRPr="006630B3" w:rsidRDefault="0013240B" w:rsidP="00767A47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i/>
          <w:sz w:val="28"/>
          <w:szCs w:val="28"/>
          <w:lang w:eastAsia="ru-RU"/>
        </w:rPr>
        <w:t>Пример:</w:t>
      </w: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Урок истории в 5– м классе по теме "Индийские касты".</w:t>
      </w: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630B3">
        <w:rPr>
          <w:rStyle w:val="c7"/>
          <w:b/>
          <w:bCs/>
          <w:sz w:val="28"/>
          <w:szCs w:val="28"/>
        </w:rPr>
        <w:t>Цель урока</w:t>
      </w:r>
      <w:r w:rsidRPr="006630B3">
        <w:rPr>
          <w:rStyle w:val="c1"/>
          <w:sz w:val="28"/>
          <w:szCs w:val="28"/>
        </w:rPr>
        <w:t>: Дать представление о структуре индийского общества и его основных кастах.</w:t>
      </w: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630B3">
        <w:rPr>
          <w:rStyle w:val="c7"/>
          <w:b/>
          <w:bCs/>
          <w:sz w:val="28"/>
          <w:szCs w:val="28"/>
        </w:rPr>
        <w:t>Задачи урока:</w:t>
      </w:r>
    </w:p>
    <w:p w:rsidR="0013240B" w:rsidRPr="006630B3" w:rsidRDefault="0013240B" w:rsidP="00767A47">
      <w:pPr>
        <w:pStyle w:val="c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630B3">
        <w:rPr>
          <w:rStyle w:val="c1"/>
          <w:sz w:val="28"/>
          <w:szCs w:val="28"/>
        </w:rPr>
        <w:t>обеспечить усвоение учащимися понятия «касты», подвести к пониманию того, что появление неравенства у индийцев было закреплено религией.</w:t>
      </w:r>
    </w:p>
    <w:p w:rsidR="0013240B" w:rsidRPr="006630B3" w:rsidRDefault="0013240B" w:rsidP="00767A47">
      <w:pPr>
        <w:pStyle w:val="c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630B3">
        <w:rPr>
          <w:rStyle w:val="c1"/>
          <w:sz w:val="28"/>
          <w:szCs w:val="28"/>
        </w:rPr>
        <w:lastRenderedPageBreak/>
        <w:t>продолжить формирование умений самостоятельной работы с текстом учебника и историческим источниками, заполнения таблиц и схем;</w:t>
      </w:r>
    </w:p>
    <w:p w:rsidR="0013240B" w:rsidRPr="006630B3" w:rsidRDefault="0013240B" w:rsidP="00767A47">
      <w:pPr>
        <w:pStyle w:val="c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6630B3">
        <w:rPr>
          <w:rStyle w:val="c1"/>
          <w:sz w:val="28"/>
          <w:szCs w:val="28"/>
        </w:rPr>
        <w:t xml:space="preserve">сформировать личную оценку учащихся с позиции нравственности по отношению к кастовому делению общества в Древней Индии. 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>Формируемые УУД: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Познавательные: овладение приёмами анализа исторического события; умение сравнивать, приводить </w:t>
      </w:r>
      <w:proofErr w:type="spellStart"/>
      <w:r w:rsidRPr="006630B3">
        <w:rPr>
          <w:rFonts w:ascii="Times New Roman" w:hAnsi="Times New Roman"/>
          <w:i/>
          <w:sz w:val="28"/>
          <w:szCs w:val="28"/>
          <w:lang w:eastAsia="ru-RU"/>
        </w:rPr>
        <w:t>контрпримеры</w:t>
      </w:r>
      <w:proofErr w:type="spellEnd"/>
      <w:r w:rsidRPr="006630B3">
        <w:rPr>
          <w:rFonts w:ascii="Times New Roman" w:hAnsi="Times New Roman"/>
          <w:i/>
          <w:sz w:val="28"/>
          <w:szCs w:val="28"/>
          <w:lang w:eastAsia="ru-RU"/>
        </w:rPr>
        <w:t>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>Регулятивные</w:t>
      </w:r>
      <w:proofErr w:type="gramEnd"/>
      <w:r w:rsidRPr="006630B3">
        <w:rPr>
          <w:rFonts w:ascii="Times New Roman" w:hAnsi="Times New Roman"/>
          <w:sz w:val="28"/>
          <w:szCs w:val="28"/>
          <w:lang w:eastAsia="ru-RU"/>
        </w:rPr>
        <w:t>: умение планировать собственную учебную деятельность.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>Коммуникативные: умение выражать свои мысли.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>Личностные</w:t>
      </w:r>
      <w:proofErr w:type="gramEnd"/>
      <w:r w:rsidRPr="006630B3">
        <w:rPr>
          <w:rFonts w:ascii="Times New Roman" w:hAnsi="Times New Roman"/>
          <w:i/>
          <w:sz w:val="28"/>
          <w:szCs w:val="28"/>
          <w:lang w:eastAsia="ru-RU"/>
        </w:rPr>
        <w:t>:  формирование ценностных ориентаций.</w:t>
      </w: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rStyle w:val="c1"/>
          <w:i/>
          <w:sz w:val="28"/>
          <w:szCs w:val="28"/>
        </w:rPr>
      </w:pPr>
      <w:proofErr w:type="gramStart"/>
      <w:r w:rsidRPr="006630B3">
        <w:rPr>
          <w:rStyle w:val="c1"/>
          <w:i/>
          <w:sz w:val="28"/>
          <w:szCs w:val="28"/>
        </w:rPr>
        <w:t xml:space="preserve">(Приложение </w:t>
      </w:r>
      <w:r w:rsidRPr="006630B3">
        <w:rPr>
          <w:rStyle w:val="c1"/>
          <w:i/>
          <w:sz w:val="28"/>
          <w:szCs w:val="28"/>
          <w:lang w:val="en-US"/>
        </w:rPr>
        <w:t>II</w:t>
      </w:r>
      <w:r w:rsidRPr="006630B3">
        <w:rPr>
          <w:rStyle w:val="c1"/>
          <w:i/>
          <w:sz w:val="28"/>
          <w:szCs w:val="28"/>
        </w:rPr>
        <w:t>.</w:t>
      </w:r>
      <w:proofErr w:type="gramEnd"/>
      <w:r w:rsidRPr="006630B3">
        <w:rPr>
          <w:rStyle w:val="c1"/>
          <w:i/>
          <w:sz w:val="28"/>
          <w:szCs w:val="28"/>
        </w:rPr>
        <w:t xml:space="preserve"> </w:t>
      </w:r>
      <w:proofErr w:type="gramStart"/>
      <w:r w:rsidRPr="006630B3">
        <w:rPr>
          <w:rStyle w:val="c1"/>
          <w:i/>
          <w:sz w:val="28"/>
          <w:szCs w:val="28"/>
        </w:rPr>
        <w:t xml:space="preserve">Интерактивный материал </w:t>
      </w:r>
      <w:r w:rsidRPr="006630B3">
        <w:rPr>
          <w:rStyle w:val="c1"/>
          <w:i/>
          <w:sz w:val="28"/>
          <w:szCs w:val="28"/>
          <w:lang w:val="en-US"/>
        </w:rPr>
        <w:t>III</w:t>
      </w:r>
      <w:r w:rsidRPr="006630B3">
        <w:rPr>
          <w:rStyle w:val="c1"/>
          <w:i/>
          <w:sz w:val="28"/>
          <w:szCs w:val="28"/>
        </w:rPr>
        <w:t>.)</w:t>
      </w:r>
      <w:proofErr w:type="gramEnd"/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lang w:eastAsia="ru-RU"/>
        </w:rPr>
        <w:t xml:space="preserve">        </w:t>
      </w:r>
      <w:r w:rsidRPr="006630B3">
        <w:rPr>
          <w:rFonts w:ascii="Times New Roman" w:hAnsi="Times New Roman"/>
          <w:sz w:val="28"/>
          <w:szCs w:val="28"/>
          <w:lang w:eastAsia="ru-RU"/>
        </w:rPr>
        <w:t>Работа с текстом может осуществляться как индивидуально, так и в группах.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 xml:space="preserve">       На первом этапе работы учащиеся восстанавливают по смыслу повреждённый документ (составляют из отдельных фрагментов). Затем находят очевидные ошибки и пропуски в тексте.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6630B3">
        <w:rPr>
          <w:rFonts w:ascii="Times New Roman" w:hAnsi="Times New Roman"/>
          <w:b/>
          <w:bCs/>
          <w:sz w:val="28"/>
          <w:szCs w:val="28"/>
        </w:rPr>
        <w:t>«Верные и неверные утверждения»</w:t>
      </w: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rStyle w:val="c1"/>
          <w:i/>
          <w:sz w:val="28"/>
          <w:szCs w:val="28"/>
        </w:rPr>
      </w:pPr>
      <w:r w:rsidRPr="006630B3">
        <w:rPr>
          <w:rStyle w:val="c1"/>
          <w:i/>
          <w:sz w:val="28"/>
          <w:szCs w:val="28"/>
        </w:rPr>
        <w:t xml:space="preserve">   Формируемые УУД: </w:t>
      </w: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6630B3">
        <w:rPr>
          <w:rStyle w:val="c1"/>
          <w:i/>
          <w:sz w:val="28"/>
          <w:szCs w:val="28"/>
        </w:rPr>
        <w:t xml:space="preserve">    Познавательные: </w:t>
      </w:r>
      <w:r w:rsidRPr="006630B3">
        <w:rPr>
          <w:rStyle w:val="c1"/>
          <w:sz w:val="28"/>
          <w:szCs w:val="28"/>
        </w:rPr>
        <w:t>овладение приёмами анализа исторических документов; умение сравнивать</w:t>
      </w:r>
      <w:proofErr w:type="gramStart"/>
      <w:r w:rsidRPr="006630B3">
        <w:rPr>
          <w:rStyle w:val="c1"/>
          <w:sz w:val="28"/>
          <w:szCs w:val="28"/>
        </w:rPr>
        <w:t xml:space="preserve"> ,</w:t>
      </w:r>
      <w:proofErr w:type="gramEnd"/>
      <w:r w:rsidRPr="006630B3">
        <w:rPr>
          <w:rStyle w:val="c1"/>
          <w:sz w:val="28"/>
          <w:szCs w:val="28"/>
        </w:rPr>
        <w:t xml:space="preserve"> приводить </w:t>
      </w:r>
      <w:proofErr w:type="spellStart"/>
      <w:r w:rsidRPr="006630B3">
        <w:rPr>
          <w:rStyle w:val="c1"/>
          <w:sz w:val="28"/>
          <w:szCs w:val="28"/>
        </w:rPr>
        <w:t>контрпримеры</w:t>
      </w:r>
      <w:proofErr w:type="spellEnd"/>
      <w:r w:rsidRPr="006630B3">
        <w:rPr>
          <w:rStyle w:val="c1"/>
          <w:sz w:val="28"/>
          <w:szCs w:val="28"/>
        </w:rPr>
        <w:t>.</w:t>
      </w: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6630B3">
        <w:rPr>
          <w:rStyle w:val="c1"/>
          <w:i/>
          <w:sz w:val="28"/>
          <w:szCs w:val="28"/>
        </w:rPr>
        <w:t xml:space="preserve">   Регулятивные: </w:t>
      </w:r>
      <w:r w:rsidRPr="006630B3">
        <w:rPr>
          <w:rStyle w:val="c1"/>
          <w:sz w:val="28"/>
          <w:szCs w:val="28"/>
        </w:rPr>
        <w:t>выдвигать версии, прогнозировать результаты и определять средства решения проблемы.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6630B3">
        <w:rPr>
          <w:rStyle w:val="c1"/>
          <w:i/>
          <w:sz w:val="28"/>
          <w:szCs w:val="28"/>
        </w:rPr>
        <w:t xml:space="preserve"> </w:t>
      </w: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  </w:t>
      </w: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>Коммуникативные</w:t>
      </w:r>
      <w:proofErr w:type="gramEnd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: </w:t>
      </w:r>
      <w:r w:rsidRPr="006630B3">
        <w:rPr>
          <w:rFonts w:ascii="Times New Roman" w:hAnsi="Times New Roman"/>
          <w:sz w:val="28"/>
          <w:szCs w:val="28"/>
          <w:lang w:eastAsia="ru-RU"/>
        </w:rPr>
        <w:t>вычитывать информацию в неявном виде.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  Личностные: </w:t>
      </w:r>
      <w:r w:rsidRPr="006630B3">
        <w:rPr>
          <w:rFonts w:ascii="Times New Roman" w:hAnsi="Times New Roman"/>
          <w:sz w:val="28"/>
          <w:szCs w:val="28"/>
          <w:lang w:eastAsia="ru-RU"/>
        </w:rPr>
        <w:t>определять оценку поступка, оценивать поступки в  однозначных и неоднозначных ситуациях.</w:t>
      </w: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rStyle w:val="apple-converted-space"/>
          <w:sz w:val="27"/>
          <w:szCs w:val="27"/>
        </w:rPr>
      </w:pP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6630B3">
        <w:rPr>
          <w:rStyle w:val="apple-converted-space"/>
          <w:sz w:val="27"/>
          <w:szCs w:val="27"/>
        </w:rPr>
        <w:lastRenderedPageBreak/>
        <w:t xml:space="preserve">     </w:t>
      </w:r>
      <w:r w:rsidRPr="006630B3">
        <w:rPr>
          <w:rStyle w:val="apple-converted-space"/>
          <w:sz w:val="28"/>
          <w:szCs w:val="28"/>
        </w:rPr>
        <w:t xml:space="preserve">В  начале урока  я  предлагаю  группу вопросов. Учащиеся после ознакомления  </w:t>
      </w:r>
      <w:r w:rsidRPr="006630B3">
        <w:rPr>
          <w:sz w:val="28"/>
          <w:szCs w:val="28"/>
        </w:rPr>
        <w:t xml:space="preserve">с ними высказывают мнения, верны ли данные утверждения, обосновывая свой ответ. После знакомства с основной информацией (текст параграфа, лекция по данной теме) мы возвращаемся к данным </w:t>
      </w:r>
      <w:proofErr w:type="gramStart"/>
      <w:r w:rsidRPr="006630B3">
        <w:rPr>
          <w:sz w:val="28"/>
          <w:szCs w:val="28"/>
        </w:rPr>
        <w:t>утверждениям</w:t>
      </w:r>
      <w:proofErr w:type="gramEnd"/>
      <w:r w:rsidRPr="006630B3">
        <w:rPr>
          <w:sz w:val="28"/>
          <w:szCs w:val="28"/>
        </w:rPr>
        <w:t xml:space="preserve"> и прошу учащихся оценить их достоверность, используя полученную на уроке информацию.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</w:rPr>
        <w:t>Пример:</w:t>
      </w: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630B3">
        <w:rPr>
          <w:rFonts w:ascii="Times New Roman" w:eastAsia="Times New Roman" w:hAnsi="Times New Roman"/>
          <w:b/>
          <w:sz w:val="28"/>
          <w:szCs w:val="28"/>
          <w:lang w:eastAsia="ru-RU"/>
        </w:rPr>
        <w:t>Урок истории в 5– м классе по теме: "Микены и Троя".</w:t>
      </w:r>
    </w:p>
    <w:p w:rsidR="0013240B" w:rsidRPr="006630B3" w:rsidRDefault="0013240B" w:rsidP="00767A47">
      <w:pPr>
        <w:pStyle w:val="a3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40B" w:rsidRPr="006630B3" w:rsidRDefault="0013240B" w:rsidP="00767A47">
      <w:pPr>
        <w:pStyle w:val="a3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1)Гера- дочь Афродиты.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2)Зев</w:t>
      </w:r>
      <w:proofErr w:type="gramStart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с-</w:t>
      </w:r>
      <w:proofErr w:type="gramEnd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верховный бог.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3) Афина- богиня любви и красоты.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4) Афина-сестра Афродиты. 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Стадия Реализация смысла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    Эта стадия предусматривает активную работу с разнообразными источниками информации: таблицами, схемами, документами, картами, с учебником, учебным фильмом. На данной стадии   применяю приемы </w:t>
      </w:r>
      <w:r w:rsidRPr="006630B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“Кластеры</w:t>
      </w:r>
      <w:proofErr w:type="gramStart"/>
      <w:r w:rsidRPr="006630B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,</w:t>
      </w:r>
      <w:proofErr w:type="gramEnd"/>
      <w:r w:rsidRPr="006630B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6630B3">
        <w:rPr>
          <w:rFonts w:ascii="Times New Roman" w:eastAsia="Times New Roman" w:hAnsi="Times New Roman"/>
          <w:bCs/>
          <w:sz w:val="28"/>
          <w:szCs w:val="28"/>
          <w:lang w:eastAsia="ru-RU"/>
        </w:rPr>
        <w:t>Инсерт</w:t>
      </w:r>
      <w:proofErr w:type="spellEnd"/>
      <w:r w:rsidRPr="006630B3">
        <w:rPr>
          <w:rFonts w:ascii="Times New Roman" w:eastAsia="Times New Roman" w:hAnsi="Times New Roman"/>
          <w:bCs/>
          <w:sz w:val="28"/>
          <w:szCs w:val="28"/>
          <w:lang w:eastAsia="ru-RU"/>
        </w:rPr>
        <w:t>”,  “</w:t>
      </w:r>
      <w:proofErr w:type="spellStart"/>
      <w:r w:rsidRPr="006630B3">
        <w:rPr>
          <w:rFonts w:ascii="Times New Roman" w:eastAsia="Times New Roman" w:hAnsi="Times New Roman"/>
          <w:bCs/>
          <w:sz w:val="28"/>
          <w:szCs w:val="28"/>
          <w:lang w:eastAsia="ru-RU"/>
        </w:rPr>
        <w:t>Фишбоун</w:t>
      </w:r>
      <w:proofErr w:type="spellEnd"/>
      <w:r w:rsidRPr="006630B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, SWOT.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 xml:space="preserve">     В старших классах эффективным способом работы с новой информацией является </w:t>
      </w:r>
      <w:r w:rsidRPr="006630B3">
        <w:rPr>
          <w:rFonts w:ascii="Times New Roman" w:hAnsi="Times New Roman"/>
          <w:bCs/>
          <w:sz w:val="28"/>
          <w:szCs w:val="28"/>
          <w:lang w:eastAsia="ru-RU"/>
        </w:rPr>
        <w:t>SWOT – анализ</w:t>
      </w:r>
      <w:proofErr w:type="gramStart"/>
      <w:r w:rsidRPr="006630B3">
        <w:rPr>
          <w:rFonts w:ascii="Times New Roman" w:hAnsi="Times New Roman"/>
          <w:sz w:val="28"/>
          <w:szCs w:val="28"/>
          <w:lang w:eastAsia="ru-RU"/>
        </w:rPr>
        <w:t> </w:t>
      </w:r>
      <w:r w:rsidRPr="006630B3">
        <w:rPr>
          <w:rFonts w:ascii="Times New Roman" w:hAnsi="Times New Roman"/>
          <w:i/>
          <w:iCs/>
          <w:sz w:val="28"/>
          <w:szCs w:val="28"/>
          <w:lang w:eastAsia="ru-RU"/>
        </w:rPr>
        <w:t>.</w:t>
      </w:r>
      <w:proofErr w:type="gramEnd"/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 xml:space="preserve">   Проведение SWOT – анализа представляет собой заполнение матрицы, состоящей из четырех блоков, в центре матрицы записываем факт, явление, проблему, требующую исследования, а по блокам матрицы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6630B3">
        <w:rPr>
          <w:rFonts w:ascii="Times New Roman" w:hAnsi="Times New Roman"/>
          <w:sz w:val="28"/>
          <w:szCs w:val="28"/>
          <w:lang w:eastAsia="ru-RU"/>
        </w:rPr>
        <w:t xml:space="preserve">S – сильные стороны изучаемого явления (англ. </w:t>
      </w:r>
      <w:proofErr w:type="spellStart"/>
      <w:r w:rsidRPr="006630B3">
        <w:rPr>
          <w:rFonts w:ascii="Times New Roman" w:hAnsi="Times New Roman"/>
          <w:sz w:val="28"/>
          <w:szCs w:val="28"/>
          <w:lang w:eastAsia="ru-RU"/>
        </w:rPr>
        <w:t>strengths</w:t>
      </w:r>
      <w:proofErr w:type="spellEnd"/>
      <w:r w:rsidRPr="006630B3">
        <w:rPr>
          <w:rFonts w:ascii="Times New Roman" w:hAnsi="Times New Roman"/>
          <w:sz w:val="28"/>
          <w:szCs w:val="28"/>
          <w:lang w:eastAsia="ru-RU"/>
        </w:rPr>
        <w:t xml:space="preserve"> – сильный)</w:t>
      </w:r>
      <w:r w:rsidRPr="006630B3">
        <w:rPr>
          <w:rFonts w:ascii="Times New Roman" w:hAnsi="Times New Roman"/>
          <w:sz w:val="28"/>
          <w:szCs w:val="28"/>
          <w:lang w:eastAsia="ru-RU"/>
        </w:rPr>
        <w:br/>
        <w:t xml:space="preserve">W – слабые стороны изучаемого явления (англ. </w:t>
      </w:r>
      <w:proofErr w:type="spellStart"/>
      <w:r w:rsidRPr="006630B3">
        <w:rPr>
          <w:rFonts w:ascii="Times New Roman" w:hAnsi="Times New Roman"/>
          <w:sz w:val="28"/>
          <w:szCs w:val="28"/>
          <w:lang w:eastAsia="ru-RU"/>
        </w:rPr>
        <w:t>weaknesses</w:t>
      </w:r>
      <w:proofErr w:type="spellEnd"/>
      <w:r w:rsidRPr="006630B3">
        <w:rPr>
          <w:rFonts w:ascii="Times New Roman" w:hAnsi="Times New Roman"/>
          <w:sz w:val="28"/>
          <w:szCs w:val="28"/>
          <w:lang w:eastAsia="ru-RU"/>
        </w:rPr>
        <w:t>–  слабый)</w:t>
      </w:r>
      <w:r w:rsidRPr="006630B3">
        <w:rPr>
          <w:rFonts w:ascii="Times New Roman" w:hAnsi="Times New Roman"/>
          <w:sz w:val="28"/>
          <w:szCs w:val="28"/>
          <w:lang w:eastAsia="ru-RU"/>
        </w:rPr>
        <w:br/>
      </w:r>
      <w:r w:rsidRPr="006630B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О – возможности применения (англ. </w:t>
      </w:r>
      <w:proofErr w:type="spellStart"/>
      <w:r w:rsidRPr="006630B3">
        <w:rPr>
          <w:rFonts w:ascii="Times New Roman" w:hAnsi="Times New Roman"/>
          <w:sz w:val="28"/>
          <w:szCs w:val="28"/>
          <w:lang w:eastAsia="ru-RU"/>
        </w:rPr>
        <w:t>opportunities</w:t>
      </w:r>
      <w:proofErr w:type="spellEnd"/>
      <w:r w:rsidRPr="006630B3">
        <w:rPr>
          <w:rFonts w:ascii="Times New Roman" w:hAnsi="Times New Roman"/>
          <w:sz w:val="28"/>
          <w:szCs w:val="28"/>
          <w:lang w:eastAsia="ru-RU"/>
        </w:rPr>
        <w:t xml:space="preserve"> – возможности)</w:t>
      </w:r>
      <w:r w:rsidRPr="006630B3">
        <w:rPr>
          <w:rFonts w:ascii="Times New Roman" w:hAnsi="Times New Roman"/>
          <w:sz w:val="28"/>
          <w:szCs w:val="28"/>
          <w:lang w:eastAsia="ru-RU"/>
        </w:rPr>
        <w:br/>
        <w:t xml:space="preserve">T – угрозы применения (англ. </w:t>
      </w:r>
      <w:proofErr w:type="spellStart"/>
      <w:r w:rsidRPr="006630B3">
        <w:rPr>
          <w:rFonts w:ascii="Times New Roman" w:hAnsi="Times New Roman"/>
          <w:sz w:val="28"/>
          <w:szCs w:val="28"/>
          <w:lang w:eastAsia="ru-RU"/>
        </w:rPr>
        <w:t>threats</w:t>
      </w:r>
      <w:proofErr w:type="spellEnd"/>
      <w:r w:rsidRPr="006630B3">
        <w:rPr>
          <w:rFonts w:ascii="Times New Roman" w:hAnsi="Times New Roman"/>
          <w:sz w:val="28"/>
          <w:szCs w:val="28"/>
          <w:lang w:eastAsia="ru-RU"/>
        </w:rPr>
        <w:t xml:space="preserve"> – угрозы)</w:t>
      </w:r>
      <w:proofErr w:type="gramEnd"/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u w:val="single"/>
          <w:lang w:eastAsia="ru-RU"/>
        </w:rPr>
        <w:t>Первый этап урока</w:t>
      </w:r>
      <w:r w:rsidRPr="006630B3">
        <w:rPr>
          <w:rFonts w:ascii="Times New Roman" w:hAnsi="Times New Roman"/>
          <w:sz w:val="28"/>
          <w:szCs w:val="28"/>
          <w:lang w:eastAsia="ru-RU"/>
        </w:rPr>
        <w:t>. Учащиеся в группах читают материал параграфа и дополнительный материал, обмениваются новой информацией, выделяют сильные и слабые стороны изучаемых явлений  предполагают, какие возможности и угрозы  существуют</w:t>
      </w:r>
      <w:proofErr w:type="gramStart"/>
      <w:r w:rsidRPr="006630B3">
        <w:rPr>
          <w:rFonts w:ascii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u w:val="single"/>
          <w:lang w:eastAsia="ru-RU"/>
        </w:rPr>
        <w:t>Второй этап урока</w:t>
      </w:r>
      <w:r w:rsidRPr="006630B3">
        <w:rPr>
          <w:rFonts w:ascii="Times New Roman" w:hAnsi="Times New Roman"/>
          <w:sz w:val="28"/>
          <w:szCs w:val="28"/>
          <w:lang w:eastAsia="ru-RU"/>
        </w:rPr>
        <w:t>. Заполнение матрицы SWOT– анализа.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u w:val="single"/>
          <w:lang w:eastAsia="ru-RU"/>
        </w:rPr>
        <w:t>Третий этап урока</w:t>
      </w:r>
      <w:r w:rsidRPr="006630B3">
        <w:rPr>
          <w:rFonts w:ascii="Times New Roman" w:hAnsi="Times New Roman"/>
          <w:sz w:val="28"/>
          <w:szCs w:val="28"/>
          <w:lang w:eastAsia="ru-RU"/>
        </w:rPr>
        <w:t>. Выступление групп.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u w:val="single"/>
          <w:lang w:eastAsia="ru-RU"/>
        </w:rPr>
        <w:t>Четвертый этап урока</w:t>
      </w:r>
      <w:r w:rsidRPr="006630B3">
        <w:rPr>
          <w:rFonts w:ascii="Times New Roman" w:hAnsi="Times New Roman"/>
          <w:sz w:val="28"/>
          <w:szCs w:val="28"/>
          <w:lang w:eastAsia="ru-RU"/>
        </w:rPr>
        <w:t>. Оценивание работы в группах и подведение итогов.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iCs/>
          <w:sz w:val="28"/>
          <w:szCs w:val="28"/>
          <w:lang w:eastAsia="ru-RU"/>
        </w:rPr>
        <w:t>Пример:</w:t>
      </w:r>
      <w:r w:rsidRPr="006630B3">
        <w:rPr>
          <w:rFonts w:ascii="Times New Roman" w:hAnsi="Times New Roman"/>
          <w:sz w:val="28"/>
          <w:szCs w:val="28"/>
          <w:lang w:eastAsia="ru-RU"/>
        </w:rPr>
        <w:t> Урок истории в 10 классе по теме “Феодальная раздробленность на Руси”.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630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Цель урока: </w:t>
      </w:r>
      <w:r w:rsidRPr="006630B3">
        <w:rPr>
          <w:rFonts w:ascii="Times New Roman" w:hAnsi="Times New Roman"/>
          <w:sz w:val="28"/>
          <w:szCs w:val="28"/>
          <w:lang w:eastAsia="ru-RU"/>
        </w:rPr>
        <w:t xml:space="preserve">создать условия для усвоения сущности, причин и последствий феодальной раздробленности на Руси. </w:t>
      </w:r>
      <w:proofErr w:type="gramStart"/>
      <w:r w:rsidRPr="006630B3">
        <w:rPr>
          <w:rFonts w:ascii="Times New Roman" w:hAnsi="Times New Roman"/>
          <w:sz w:val="28"/>
          <w:szCs w:val="28"/>
          <w:lang w:eastAsia="ru-RU"/>
        </w:rPr>
        <w:t>(</w:t>
      </w: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Приложение </w:t>
      </w:r>
      <w:r w:rsidRPr="006630B3">
        <w:rPr>
          <w:rFonts w:ascii="Times New Roman" w:hAnsi="Times New Roman"/>
          <w:i/>
          <w:sz w:val="28"/>
          <w:szCs w:val="28"/>
          <w:lang w:val="en-US" w:eastAsia="ru-RU"/>
        </w:rPr>
        <w:t>III</w:t>
      </w:r>
      <w:r w:rsidRPr="006630B3">
        <w:rPr>
          <w:rFonts w:ascii="Times New Roman" w:hAnsi="Times New Roman"/>
          <w:i/>
          <w:sz w:val="28"/>
          <w:szCs w:val="28"/>
          <w:lang w:eastAsia="ru-RU"/>
        </w:rPr>
        <w:t>.</w:t>
      </w:r>
      <w:proofErr w:type="gramEnd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Таблица </w:t>
      </w:r>
      <w:r w:rsidRPr="006630B3">
        <w:rPr>
          <w:rFonts w:ascii="Times New Roman" w:hAnsi="Times New Roman"/>
          <w:i/>
          <w:sz w:val="28"/>
          <w:szCs w:val="28"/>
          <w:lang w:val="en-US" w:eastAsia="ru-RU"/>
        </w:rPr>
        <w:t>II</w:t>
      </w:r>
      <w:r w:rsidRPr="006630B3">
        <w:rPr>
          <w:rFonts w:ascii="Times New Roman" w:hAnsi="Times New Roman"/>
          <w:i/>
          <w:sz w:val="28"/>
          <w:szCs w:val="28"/>
          <w:lang w:eastAsia="ru-RU"/>
        </w:rPr>
        <w:t>.)</w:t>
      </w:r>
      <w:proofErr w:type="gramEnd"/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>Формируемые УУД: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>Познавательные</w:t>
      </w:r>
      <w:proofErr w:type="gramEnd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 УУД</w:t>
      </w:r>
      <w:r w:rsidRPr="006630B3">
        <w:rPr>
          <w:rFonts w:ascii="Times New Roman" w:hAnsi="Times New Roman"/>
          <w:sz w:val="28"/>
          <w:szCs w:val="28"/>
          <w:lang w:eastAsia="ru-RU"/>
        </w:rPr>
        <w:t>: анализ, выделение  существенных признаков, составных частей, обобщение фактов; установление причин явлений и следствий.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i/>
          <w:sz w:val="28"/>
          <w:szCs w:val="28"/>
          <w:lang w:eastAsia="ru-RU"/>
        </w:rPr>
      </w:pP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>Регулятивные</w:t>
      </w:r>
      <w:proofErr w:type="gramEnd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: </w:t>
      </w:r>
      <w:r w:rsidRPr="006630B3">
        <w:rPr>
          <w:rFonts w:ascii="Times New Roman" w:hAnsi="Times New Roman"/>
          <w:sz w:val="28"/>
          <w:szCs w:val="28"/>
          <w:lang w:eastAsia="ru-RU"/>
        </w:rPr>
        <w:t>определить цель, обнаружить проблему урока</w:t>
      </w:r>
      <w:r w:rsidRPr="006630B3">
        <w:rPr>
          <w:rFonts w:ascii="Times New Roman" w:hAnsi="Times New Roman"/>
          <w:i/>
          <w:sz w:val="28"/>
          <w:szCs w:val="28"/>
          <w:lang w:eastAsia="ru-RU"/>
        </w:rPr>
        <w:t>.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>Коммуникативные</w:t>
      </w:r>
      <w:proofErr w:type="gramEnd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: </w:t>
      </w:r>
      <w:r w:rsidRPr="006630B3">
        <w:rPr>
          <w:rFonts w:ascii="Times New Roman" w:hAnsi="Times New Roman"/>
          <w:sz w:val="28"/>
          <w:szCs w:val="28"/>
          <w:lang w:eastAsia="ru-RU"/>
        </w:rPr>
        <w:t>понимать концептуальный смысл текста.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Личностные: </w:t>
      </w:r>
      <w:r w:rsidRPr="006630B3">
        <w:rPr>
          <w:rFonts w:ascii="Times New Roman" w:hAnsi="Times New Roman"/>
          <w:sz w:val="28"/>
          <w:szCs w:val="28"/>
          <w:lang w:eastAsia="ru-RU"/>
        </w:rPr>
        <w:t>формирование исторической компетентности.</w:t>
      </w:r>
      <w:proofErr w:type="gramEnd"/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13240B" w:rsidRPr="006630B3" w:rsidRDefault="0013240B" w:rsidP="00767A47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/>
          <w:sz w:val="28"/>
          <w:szCs w:val="28"/>
          <w:lang w:eastAsia="ru-RU"/>
        </w:rPr>
        <w:t>"</w:t>
      </w:r>
      <w:proofErr w:type="spellStart"/>
      <w:r w:rsidRPr="006630B3">
        <w:rPr>
          <w:rFonts w:ascii="Times New Roman" w:eastAsia="Times New Roman" w:hAnsi="Times New Roman"/>
          <w:b/>
          <w:sz w:val="28"/>
          <w:szCs w:val="28"/>
          <w:lang w:eastAsia="ru-RU"/>
        </w:rPr>
        <w:t>Фишбоун</w:t>
      </w:r>
      <w:proofErr w:type="spellEnd"/>
      <w:r w:rsidRPr="006630B3">
        <w:rPr>
          <w:rFonts w:ascii="Times New Roman" w:eastAsia="Times New Roman" w:hAnsi="Times New Roman"/>
          <w:b/>
          <w:sz w:val="28"/>
          <w:szCs w:val="28"/>
          <w:lang w:eastAsia="ru-RU"/>
        </w:rPr>
        <w:t>."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53970" cy="1838325"/>
            <wp:effectExtent l="19050" t="0" r="0" b="0"/>
            <wp:docPr id="1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368" t="12987" r="9895" b="1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970" cy="1838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sz w:val="20"/>
          <w:lang w:eastAsia="ru-RU"/>
        </w:rPr>
      </w:pP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 xml:space="preserve">        Позволяет выявить причинно – следственные связи изучаемой темы, факта, события. Схема  представляет собой “рыбью кость”, в голове которой записывается проблемный вопрос темы, по боковым косточкам напротив друг друга – причины и следствия (или причины и конкретные факты, подтверждающие их наличие), в хвосте – формулируемый вывод.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iCs/>
          <w:sz w:val="28"/>
          <w:szCs w:val="28"/>
          <w:lang w:eastAsia="ru-RU"/>
        </w:rPr>
        <w:t>Пример:</w:t>
      </w:r>
      <w:r w:rsidRPr="006630B3">
        <w:rPr>
          <w:rFonts w:ascii="Times New Roman" w:hAnsi="Times New Roman"/>
          <w:sz w:val="28"/>
          <w:szCs w:val="28"/>
          <w:lang w:eastAsia="ru-RU"/>
        </w:rPr>
        <w:t> Урок истории в 6 классе по теме “Феодальная раздробленность в Западной Европе”.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b/>
          <w:bCs/>
          <w:sz w:val="28"/>
          <w:szCs w:val="28"/>
          <w:lang w:eastAsia="ru-RU"/>
        </w:rPr>
        <w:t>Цель урока: </w:t>
      </w:r>
      <w:r w:rsidRPr="006630B3">
        <w:rPr>
          <w:rFonts w:ascii="Times New Roman" w:hAnsi="Times New Roman"/>
          <w:sz w:val="28"/>
          <w:szCs w:val="28"/>
          <w:lang w:eastAsia="ru-RU"/>
        </w:rPr>
        <w:t>создать условия для усвоения сущности, причин и последствий феодальной раздробленности в Европе.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>Формируемые УУД: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>Познавательные</w:t>
      </w:r>
      <w:r w:rsidRPr="006630B3">
        <w:rPr>
          <w:rFonts w:ascii="Times New Roman" w:hAnsi="Times New Roman"/>
          <w:sz w:val="28"/>
          <w:szCs w:val="28"/>
          <w:lang w:eastAsia="ru-RU"/>
        </w:rPr>
        <w:t>: умение систематизировать и анализировать информацию на всех стадиях её усвоения.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Регулятивные: </w:t>
      </w:r>
      <w:r w:rsidRPr="006630B3">
        <w:rPr>
          <w:rFonts w:ascii="Times New Roman" w:hAnsi="Times New Roman"/>
          <w:sz w:val="28"/>
          <w:szCs w:val="28"/>
          <w:lang w:eastAsia="ru-RU"/>
        </w:rPr>
        <w:t>умение формировать и решать проблемы.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Коммуникативные </w:t>
      </w: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>:</w:t>
      </w:r>
      <w:r w:rsidRPr="006630B3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6630B3">
        <w:rPr>
          <w:rFonts w:ascii="Times New Roman" w:hAnsi="Times New Roman"/>
          <w:sz w:val="28"/>
          <w:szCs w:val="28"/>
          <w:lang w:eastAsia="ru-RU"/>
        </w:rPr>
        <w:t>ысказывать свои мнения письменно и устно и обосновывать, приводя аргументы и факты.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i/>
          <w:sz w:val="28"/>
          <w:szCs w:val="28"/>
          <w:lang w:eastAsia="ru-RU"/>
        </w:rPr>
      </w:pP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>Личностные</w:t>
      </w:r>
      <w:proofErr w:type="gramEnd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: </w:t>
      </w:r>
      <w:r w:rsidRPr="006630B3">
        <w:rPr>
          <w:rFonts w:ascii="Times New Roman" w:hAnsi="Times New Roman"/>
          <w:sz w:val="28"/>
          <w:szCs w:val="28"/>
          <w:lang w:eastAsia="ru-RU"/>
        </w:rPr>
        <w:t>формирование исторических компетенций.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 xml:space="preserve">    Схему </w:t>
      </w:r>
      <w:proofErr w:type="spellStart"/>
      <w:r w:rsidRPr="006630B3">
        <w:rPr>
          <w:rFonts w:ascii="Times New Roman" w:hAnsi="Times New Roman"/>
          <w:sz w:val="28"/>
          <w:szCs w:val="28"/>
          <w:lang w:eastAsia="ru-RU"/>
        </w:rPr>
        <w:t>фишбоуна</w:t>
      </w:r>
      <w:proofErr w:type="spellEnd"/>
      <w:r w:rsidRPr="006630B3">
        <w:rPr>
          <w:rFonts w:ascii="Times New Roman" w:hAnsi="Times New Roman"/>
          <w:sz w:val="28"/>
          <w:szCs w:val="28"/>
          <w:lang w:eastAsia="ru-RU"/>
        </w:rPr>
        <w:t xml:space="preserve"> заранее раздаю ученикам (или зарисовываем в тетради). В ходе изучения нового материал вместе с детьми заполняем шаблон </w:t>
      </w:r>
      <w:proofErr w:type="spellStart"/>
      <w:r w:rsidRPr="006630B3">
        <w:rPr>
          <w:rFonts w:ascii="Times New Roman" w:hAnsi="Times New Roman"/>
          <w:sz w:val="28"/>
          <w:szCs w:val="28"/>
          <w:lang w:eastAsia="ru-RU"/>
        </w:rPr>
        <w:t>фишбоуна</w:t>
      </w:r>
      <w:proofErr w:type="spellEnd"/>
      <w:r w:rsidRPr="006630B3">
        <w:rPr>
          <w:rFonts w:ascii="Times New Roman" w:hAnsi="Times New Roman"/>
          <w:sz w:val="28"/>
          <w:szCs w:val="28"/>
          <w:lang w:eastAsia="ru-RU"/>
        </w:rPr>
        <w:t>. При необходимости корректирую высказывания детей, помогаю сформулировать суждение. Главной проблемой при работе с этим приемом является четкое формулирование проблемы, причин, вывода.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</w:t>
      </w: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Приложение </w:t>
      </w:r>
      <w:r w:rsidRPr="006630B3">
        <w:rPr>
          <w:rFonts w:ascii="Times New Roman" w:hAnsi="Times New Roman"/>
          <w:i/>
          <w:sz w:val="28"/>
          <w:szCs w:val="28"/>
          <w:lang w:val="en-US" w:eastAsia="ru-RU"/>
        </w:rPr>
        <w:t>II</w:t>
      </w: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.  Интерактивный материал  </w:t>
      </w:r>
      <w:r w:rsidRPr="006630B3">
        <w:rPr>
          <w:rFonts w:ascii="Times New Roman" w:hAnsi="Times New Roman"/>
          <w:i/>
          <w:sz w:val="28"/>
          <w:szCs w:val="28"/>
          <w:lang w:val="en-US" w:eastAsia="ru-RU"/>
        </w:rPr>
        <w:t>VI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b/>
          <w:i/>
          <w:sz w:val="28"/>
          <w:szCs w:val="28"/>
          <w:lang w:eastAsia="ru-RU"/>
        </w:rPr>
        <w:t xml:space="preserve">                                               "</w:t>
      </w:r>
      <w:proofErr w:type="spellStart"/>
      <w:r w:rsidRPr="006630B3">
        <w:rPr>
          <w:rFonts w:ascii="Times New Roman" w:hAnsi="Times New Roman"/>
          <w:b/>
          <w:i/>
          <w:sz w:val="28"/>
          <w:szCs w:val="28"/>
          <w:lang w:eastAsia="ru-RU"/>
        </w:rPr>
        <w:t>Инсерт</w:t>
      </w:r>
      <w:proofErr w:type="spellEnd"/>
      <w:r w:rsidRPr="006630B3">
        <w:rPr>
          <w:rFonts w:ascii="Times New Roman" w:hAnsi="Times New Roman"/>
          <w:i/>
          <w:sz w:val="28"/>
          <w:szCs w:val="28"/>
          <w:lang w:eastAsia="ru-RU"/>
        </w:rPr>
        <w:t>."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                           </w:t>
      </w:r>
      <w:r w:rsidRPr="006630B3">
        <w:rPr>
          <w:rFonts w:ascii="Times New Roman" w:hAnsi="Times New Roman"/>
          <w:i/>
          <w:sz w:val="28"/>
          <w:szCs w:val="28"/>
          <w:lang w:val="en-US" w:eastAsia="ru-RU"/>
        </w:rPr>
        <w:t>I</w:t>
      </w: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- </w:t>
      </w:r>
      <w:r w:rsidRPr="006630B3">
        <w:rPr>
          <w:rFonts w:ascii="Times New Roman" w:hAnsi="Times New Roman"/>
          <w:i/>
          <w:sz w:val="28"/>
          <w:szCs w:val="28"/>
          <w:lang w:val="en-US" w:eastAsia="ru-RU"/>
        </w:rPr>
        <w:t>interactive</w:t>
      </w: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- </w:t>
      </w:r>
      <w:proofErr w:type="spellStart"/>
      <w:r w:rsidRPr="006630B3">
        <w:rPr>
          <w:rFonts w:ascii="Times New Roman" w:hAnsi="Times New Roman"/>
          <w:b/>
          <w:i/>
          <w:sz w:val="28"/>
          <w:szCs w:val="28"/>
          <w:lang w:eastAsia="ru-RU"/>
        </w:rPr>
        <w:t>самоактивизирующая</w:t>
      </w:r>
      <w:proofErr w:type="spellEnd"/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                           </w:t>
      </w:r>
      <w:r w:rsidRPr="006630B3">
        <w:rPr>
          <w:rFonts w:ascii="Times New Roman" w:hAnsi="Times New Roman"/>
          <w:i/>
          <w:sz w:val="28"/>
          <w:szCs w:val="28"/>
          <w:lang w:val="en-US" w:eastAsia="ru-RU"/>
        </w:rPr>
        <w:t>N</w:t>
      </w: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- </w:t>
      </w:r>
      <w:proofErr w:type="gramStart"/>
      <w:r w:rsidRPr="006630B3">
        <w:rPr>
          <w:rFonts w:ascii="Times New Roman" w:hAnsi="Times New Roman"/>
          <w:i/>
          <w:sz w:val="28"/>
          <w:szCs w:val="28"/>
          <w:lang w:val="en-US" w:eastAsia="ru-RU"/>
        </w:rPr>
        <w:t>nothing</w:t>
      </w:r>
      <w:proofErr w:type="gramEnd"/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                           </w:t>
      </w:r>
      <w:r w:rsidRPr="006630B3">
        <w:rPr>
          <w:rFonts w:ascii="Times New Roman" w:hAnsi="Times New Roman"/>
          <w:i/>
          <w:sz w:val="28"/>
          <w:szCs w:val="28"/>
          <w:lang w:val="en-US" w:eastAsia="ru-RU"/>
        </w:rPr>
        <w:t>S</w:t>
      </w: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- </w:t>
      </w:r>
      <w:r w:rsidRPr="006630B3">
        <w:rPr>
          <w:rFonts w:ascii="Times New Roman" w:hAnsi="Times New Roman"/>
          <w:i/>
          <w:sz w:val="28"/>
          <w:szCs w:val="28"/>
          <w:lang w:val="en-US" w:eastAsia="ru-RU"/>
        </w:rPr>
        <w:t>system</w:t>
      </w: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-   </w:t>
      </w:r>
      <w:r w:rsidRPr="006630B3">
        <w:rPr>
          <w:rFonts w:ascii="Times New Roman" w:hAnsi="Times New Roman"/>
          <w:b/>
          <w:i/>
          <w:sz w:val="28"/>
          <w:szCs w:val="28"/>
          <w:lang w:eastAsia="ru-RU"/>
        </w:rPr>
        <w:t>системная разметка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                          </w:t>
      </w:r>
      <w:r w:rsidRPr="006630B3">
        <w:rPr>
          <w:rFonts w:ascii="Times New Roman" w:hAnsi="Times New Roman"/>
          <w:i/>
          <w:sz w:val="28"/>
          <w:szCs w:val="28"/>
          <w:lang w:val="en-US" w:eastAsia="ru-RU"/>
        </w:rPr>
        <w:t>E</w:t>
      </w: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- </w:t>
      </w:r>
      <w:r w:rsidRPr="006630B3">
        <w:rPr>
          <w:rFonts w:ascii="Times New Roman" w:hAnsi="Times New Roman"/>
          <w:i/>
          <w:sz w:val="28"/>
          <w:szCs w:val="28"/>
          <w:lang w:val="en-US" w:eastAsia="ru-RU"/>
        </w:rPr>
        <w:t>effective</w:t>
      </w: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-  </w:t>
      </w:r>
      <w:r w:rsidRPr="006630B3">
        <w:rPr>
          <w:rFonts w:ascii="Times New Roman" w:hAnsi="Times New Roman"/>
          <w:b/>
          <w:i/>
          <w:sz w:val="28"/>
          <w:szCs w:val="28"/>
          <w:lang w:eastAsia="ru-RU"/>
        </w:rPr>
        <w:t>для</w:t>
      </w:r>
      <w:proofErr w:type="gramEnd"/>
      <w:r w:rsidRPr="006630B3">
        <w:rPr>
          <w:rFonts w:ascii="Times New Roman" w:hAnsi="Times New Roman"/>
          <w:b/>
          <w:i/>
          <w:sz w:val="28"/>
          <w:szCs w:val="28"/>
          <w:lang w:eastAsia="ru-RU"/>
        </w:rPr>
        <w:t xml:space="preserve"> эффективного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                          </w:t>
      </w:r>
      <w:r w:rsidRPr="006630B3">
        <w:rPr>
          <w:rFonts w:ascii="Times New Roman" w:hAnsi="Times New Roman"/>
          <w:i/>
          <w:sz w:val="28"/>
          <w:szCs w:val="28"/>
          <w:lang w:val="en-US" w:eastAsia="ru-RU"/>
        </w:rPr>
        <w:t>R</w:t>
      </w: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- </w:t>
      </w:r>
      <w:r w:rsidRPr="006630B3">
        <w:rPr>
          <w:rFonts w:ascii="Times New Roman" w:hAnsi="Times New Roman"/>
          <w:i/>
          <w:sz w:val="28"/>
          <w:szCs w:val="28"/>
          <w:lang w:val="en-US" w:eastAsia="ru-RU"/>
        </w:rPr>
        <w:t>reading</w:t>
      </w: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-  </w:t>
      </w:r>
      <w:r w:rsidRPr="006630B3">
        <w:rPr>
          <w:rFonts w:ascii="Times New Roman" w:hAnsi="Times New Roman"/>
          <w:b/>
          <w:i/>
          <w:sz w:val="28"/>
          <w:szCs w:val="28"/>
          <w:lang w:eastAsia="ru-RU"/>
        </w:rPr>
        <w:t>чтения</w:t>
      </w:r>
      <w:proofErr w:type="gramEnd"/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                          </w:t>
      </w:r>
      <w:r w:rsidRPr="006630B3">
        <w:rPr>
          <w:rFonts w:ascii="Times New Roman" w:hAnsi="Times New Roman"/>
          <w:i/>
          <w:sz w:val="28"/>
          <w:szCs w:val="28"/>
          <w:lang w:val="en-US" w:eastAsia="ru-RU"/>
        </w:rPr>
        <w:t>T</w:t>
      </w: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- </w:t>
      </w:r>
      <w:r w:rsidRPr="006630B3">
        <w:rPr>
          <w:rFonts w:ascii="Times New Roman" w:hAnsi="Times New Roman"/>
          <w:i/>
          <w:sz w:val="28"/>
          <w:szCs w:val="28"/>
          <w:lang w:val="en-US" w:eastAsia="ru-RU"/>
        </w:rPr>
        <w:t>thinking</w:t>
      </w: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-  </w:t>
      </w:r>
      <w:r w:rsidRPr="006630B3">
        <w:rPr>
          <w:rFonts w:ascii="Times New Roman" w:hAnsi="Times New Roman"/>
          <w:b/>
          <w:i/>
          <w:sz w:val="28"/>
          <w:szCs w:val="28"/>
          <w:lang w:eastAsia="ru-RU"/>
        </w:rPr>
        <w:t>и</w:t>
      </w:r>
      <w:proofErr w:type="gramEnd"/>
      <w:r w:rsidRPr="006630B3">
        <w:rPr>
          <w:rFonts w:ascii="Times New Roman" w:hAnsi="Times New Roman"/>
          <w:b/>
          <w:i/>
          <w:sz w:val="28"/>
          <w:szCs w:val="28"/>
          <w:lang w:eastAsia="ru-RU"/>
        </w:rPr>
        <w:t xml:space="preserve"> размышления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     </w:t>
      </w:r>
      <w:r w:rsidRPr="006630B3">
        <w:rPr>
          <w:rFonts w:ascii="Times New Roman" w:hAnsi="Times New Roman"/>
          <w:sz w:val="28"/>
          <w:szCs w:val="28"/>
          <w:lang w:eastAsia="ru-RU"/>
        </w:rPr>
        <w:t>Таким образом, обеспечивается вдумчивое, внимательное чтение, делается зримым процесс накопления информации, путь от старого знания к новому. Этот прием является средством, позволяющим ученику отслеживать свое понимание прочитанного текста. Технически он достаточно прост. Учеников надо познакомить с рядом маркировочных знаков и предложить им по мере чтения ставить их карандашом на полях специально подобранного и распечатанного текста. Помечать следует отдельные абзацы или предложения в тексте или документе.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Пометки могут быть следующие: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17"/>
        <w:gridCol w:w="4671"/>
      </w:tblGrid>
      <w:tr w:rsidR="0013240B" w:rsidRPr="006630B3" w:rsidTr="007C0F5D">
        <w:tc>
          <w:tcPr>
            <w:tcW w:w="4785" w:type="dxa"/>
          </w:tcPr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6630B3">
              <w:rPr>
                <w:rFonts w:ascii="Arial" w:eastAsia="Times New Roman" w:hAnsi="Arial" w:cs="Arial"/>
                <w:sz w:val="48"/>
                <w:szCs w:val="48"/>
                <w:lang w:eastAsia="ru-RU"/>
              </w:rPr>
              <w:t>"</w:t>
            </w:r>
            <w:r w:rsidRPr="006630B3">
              <w:rPr>
                <w:rFonts w:ascii="Arial" w:eastAsia="Times New Roman" w:hAnsi="Arial" w:cs="Arial"/>
                <w:sz w:val="48"/>
                <w:szCs w:val="48"/>
                <w:lang w:val="en-US" w:eastAsia="ru-RU"/>
              </w:rPr>
              <w:t>v</w:t>
            </w:r>
            <w:r w:rsidRPr="006630B3">
              <w:rPr>
                <w:rFonts w:ascii="Arial" w:eastAsia="Times New Roman" w:hAnsi="Arial" w:cs="Arial"/>
                <w:sz w:val="48"/>
                <w:szCs w:val="48"/>
                <w:lang w:eastAsia="ru-RU"/>
              </w:rPr>
              <w:t>"</w:t>
            </w:r>
            <w:r w:rsidRPr="006630B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-</w:t>
            </w:r>
            <w:r w:rsidRPr="006630B3">
              <w:rPr>
                <w:rFonts w:ascii="Arial" w:eastAsia="Times New Roman" w:hAnsi="Arial" w:cs="Arial"/>
                <w:sz w:val="48"/>
                <w:szCs w:val="48"/>
                <w:lang w:eastAsia="ru-RU"/>
              </w:rPr>
              <w:t xml:space="preserve"> </w:t>
            </w:r>
            <w:r w:rsidRPr="006630B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уже знал</w:t>
            </w:r>
          </w:p>
        </w:tc>
        <w:tc>
          <w:tcPr>
            <w:tcW w:w="4786" w:type="dxa"/>
          </w:tcPr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0B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отмечается в тексте информация, которая уже известна ученику. Он ранее с ней познакомился. При этом </w:t>
            </w:r>
            <w:r w:rsidRPr="006630B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источник информации и степень достоверности ее не имеет значения.</w:t>
            </w:r>
          </w:p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3240B" w:rsidRPr="006630B3" w:rsidTr="007C0F5D">
        <w:tc>
          <w:tcPr>
            <w:tcW w:w="4785" w:type="dxa"/>
          </w:tcPr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6630B3">
              <w:rPr>
                <w:rFonts w:ascii="Arial" w:eastAsia="Times New Roman" w:hAnsi="Arial" w:cs="Arial"/>
                <w:sz w:val="48"/>
                <w:szCs w:val="48"/>
                <w:lang w:eastAsia="ru-RU"/>
              </w:rPr>
              <w:lastRenderedPageBreak/>
              <w:t xml:space="preserve">"+" </w:t>
            </w:r>
            <w:r w:rsidRPr="006630B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-новое</w:t>
            </w:r>
          </w:p>
        </w:tc>
        <w:tc>
          <w:tcPr>
            <w:tcW w:w="4786" w:type="dxa"/>
          </w:tcPr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0B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отмечается новое знание, новая информация. Ученик ставит этот знак только в том случае, если он впервые встречается с прочитанным текстом.</w:t>
            </w:r>
          </w:p>
        </w:tc>
      </w:tr>
      <w:tr w:rsidR="0013240B" w:rsidRPr="006630B3" w:rsidTr="007C0F5D">
        <w:tc>
          <w:tcPr>
            <w:tcW w:w="4785" w:type="dxa"/>
          </w:tcPr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sz w:val="48"/>
                <w:szCs w:val="48"/>
                <w:lang w:eastAsia="ru-RU"/>
              </w:rPr>
            </w:pPr>
            <w:r w:rsidRPr="006630B3">
              <w:rPr>
                <w:rFonts w:ascii="Arial" w:eastAsia="Times New Roman" w:hAnsi="Arial" w:cs="Arial"/>
                <w:sz w:val="48"/>
                <w:szCs w:val="48"/>
                <w:lang w:eastAsia="ru-RU"/>
              </w:rPr>
              <w:t>"</w:t>
            </w:r>
            <w:r w:rsidRPr="006630B3">
              <w:rPr>
                <w:rFonts w:ascii="Arial" w:eastAsia="Times New Roman" w:hAnsi="Arial" w:cs="Arial"/>
                <w:sz w:val="72"/>
                <w:szCs w:val="72"/>
                <w:lang w:eastAsia="ru-RU"/>
              </w:rPr>
              <w:t>-</w:t>
            </w:r>
            <w:r w:rsidRPr="006630B3">
              <w:rPr>
                <w:rFonts w:ascii="Arial" w:eastAsia="Times New Roman" w:hAnsi="Arial" w:cs="Arial"/>
                <w:sz w:val="48"/>
                <w:szCs w:val="48"/>
                <w:lang w:eastAsia="ru-RU"/>
              </w:rPr>
              <w:t xml:space="preserve">" </w:t>
            </w:r>
            <w:r w:rsidRPr="006630B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думал иначе</w:t>
            </w:r>
          </w:p>
        </w:tc>
        <w:tc>
          <w:tcPr>
            <w:tcW w:w="4786" w:type="dxa"/>
          </w:tcPr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0B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отмечается то, что идет вразрез с имеющимися у ученика представлениями, о чем он думал иначе.</w:t>
            </w:r>
          </w:p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3240B" w:rsidRPr="006630B3" w:rsidTr="007C0F5D">
        <w:tc>
          <w:tcPr>
            <w:tcW w:w="4785" w:type="dxa"/>
          </w:tcPr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44"/>
                <w:szCs w:val="44"/>
                <w:lang w:eastAsia="ru-RU"/>
              </w:rPr>
            </w:pPr>
          </w:p>
          <w:p w:rsidR="0013240B" w:rsidRPr="006630B3" w:rsidRDefault="0013240B" w:rsidP="00767A47">
            <w:pPr>
              <w:tabs>
                <w:tab w:val="left" w:pos="975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44"/>
                <w:szCs w:val="44"/>
                <w:lang w:eastAsia="ru-RU"/>
              </w:rPr>
            </w:pPr>
            <w:r w:rsidRPr="006630B3">
              <w:rPr>
                <w:rFonts w:ascii="Times New Roman" w:eastAsia="Times New Roman" w:hAnsi="Times New Roman"/>
                <w:sz w:val="44"/>
                <w:szCs w:val="44"/>
                <w:lang w:eastAsia="ru-RU"/>
              </w:rPr>
              <w:t xml:space="preserve">"?" </w:t>
            </w:r>
            <w:r w:rsidRPr="006630B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не понял, есть вопросы</w:t>
            </w:r>
          </w:p>
        </w:tc>
        <w:tc>
          <w:tcPr>
            <w:tcW w:w="4786" w:type="dxa"/>
          </w:tcPr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30B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отмечается то, что осталось непонятным ученику и требует дополнительных сведений, вызывает желание узнать подробнее.</w:t>
            </w:r>
          </w:p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lang w:eastAsia="ru-RU"/>
        </w:rPr>
        <w:t xml:space="preserve">         </w:t>
      </w:r>
      <w:r w:rsidRPr="006630B3">
        <w:rPr>
          <w:rFonts w:ascii="Times New Roman" w:hAnsi="Times New Roman"/>
          <w:sz w:val="28"/>
          <w:szCs w:val="28"/>
          <w:lang w:eastAsia="ru-RU"/>
        </w:rPr>
        <w:t xml:space="preserve">Данный прием требует от ученика не привычного пассивного чтения, а активного и внимательного. Он обязывает не просто читать, а вчитываться в текст, отслеживать собственное понимание в процессе чтения текста или восприятия любой иной информации. При использовании этой стратегии важно, чтобы отмеченные вопросы (?) не остались без ответа. Удовлетворить эту познавательную потребность может как учитель,  так и те учащиеся, у которых не возникло проблем с пониманием </w:t>
      </w:r>
      <w:proofErr w:type="gramStart"/>
      <w:r w:rsidRPr="006630B3">
        <w:rPr>
          <w:rFonts w:ascii="Times New Roman" w:hAnsi="Times New Roman"/>
          <w:sz w:val="28"/>
          <w:szCs w:val="28"/>
          <w:lang w:eastAsia="ru-RU"/>
        </w:rPr>
        <w:t>прочитанного</w:t>
      </w:r>
      <w:proofErr w:type="gramEnd"/>
      <w:r w:rsidRPr="006630B3">
        <w:rPr>
          <w:rFonts w:ascii="Times New Roman" w:hAnsi="Times New Roman"/>
          <w:sz w:val="28"/>
          <w:szCs w:val="28"/>
          <w:lang w:eastAsia="ru-RU"/>
        </w:rPr>
        <w:t>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 xml:space="preserve">          После прочтения или прослушивания текста учащимся можно предложить заполнить таблицу, где значки станут заголовками граф таблицы. В таблицу кратко заносятся сведения из текста. Иногда этот </w:t>
      </w:r>
      <w:r w:rsidRPr="006630B3">
        <w:rPr>
          <w:rFonts w:ascii="Times New Roman" w:hAnsi="Times New Roman"/>
          <w:sz w:val="28"/>
          <w:szCs w:val="28"/>
          <w:lang w:eastAsia="ru-RU"/>
        </w:rPr>
        <w:lastRenderedPageBreak/>
        <w:t>приём называют </w:t>
      </w:r>
      <w:r w:rsidRPr="006630B3">
        <w:rPr>
          <w:rFonts w:ascii="Times New Roman" w:hAnsi="Times New Roman"/>
          <w:b/>
          <w:bCs/>
          <w:sz w:val="28"/>
          <w:szCs w:val="28"/>
          <w:lang w:eastAsia="ru-RU"/>
        </w:rPr>
        <w:t>“таблицей двойной (или тройной) записи”</w:t>
      </w:r>
      <w:r w:rsidRPr="006630B3">
        <w:rPr>
          <w:rFonts w:ascii="Times New Roman" w:hAnsi="Times New Roman"/>
          <w:sz w:val="28"/>
          <w:szCs w:val="28"/>
          <w:lang w:eastAsia="ru-RU"/>
        </w:rPr>
        <w:t>. Тогда эта таблица заполняется сразу, по ходу работы с текстом.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i/>
          <w:iCs/>
          <w:sz w:val="28"/>
          <w:szCs w:val="28"/>
          <w:lang w:eastAsia="ru-RU"/>
        </w:rPr>
      </w:pP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iCs/>
          <w:sz w:val="28"/>
          <w:szCs w:val="28"/>
          <w:lang w:eastAsia="ru-RU"/>
        </w:rPr>
        <w:t>Пример:</w:t>
      </w:r>
      <w:r w:rsidRPr="006630B3">
        <w:rPr>
          <w:rFonts w:ascii="Times New Roman" w:hAnsi="Times New Roman"/>
          <w:sz w:val="28"/>
          <w:szCs w:val="28"/>
          <w:lang w:eastAsia="ru-RU"/>
        </w:rPr>
        <w:t> Урок истории в 10 классе по теме “ Освоение Сибири ”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b/>
          <w:sz w:val="28"/>
          <w:szCs w:val="28"/>
          <w:lang w:eastAsia="ru-RU"/>
        </w:rPr>
        <w:t>Цель урока</w:t>
      </w:r>
      <w:r w:rsidRPr="006630B3">
        <w:rPr>
          <w:rFonts w:ascii="Times New Roman" w:hAnsi="Times New Roman"/>
          <w:sz w:val="28"/>
          <w:szCs w:val="28"/>
          <w:lang w:eastAsia="ru-RU"/>
        </w:rPr>
        <w:t>: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Создать условия для формирования знаний об  открытиях и их последствиях освоения Сибири.</w:t>
      </w: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rStyle w:val="c1"/>
          <w:i/>
          <w:sz w:val="28"/>
          <w:szCs w:val="28"/>
        </w:rPr>
      </w:pPr>
      <w:r w:rsidRPr="006630B3">
        <w:rPr>
          <w:rStyle w:val="c1"/>
          <w:i/>
          <w:sz w:val="28"/>
          <w:szCs w:val="28"/>
        </w:rPr>
        <w:t>Формируемые УУД:</w:t>
      </w: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rStyle w:val="c1"/>
          <w:i/>
          <w:sz w:val="28"/>
          <w:szCs w:val="28"/>
        </w:rPr>
      </w:pPr>
      <w:proofErr w:type="gramStart"/>
      <w:r w:rsidRPr="006630B3">
        <w:rPr>
          <w:rStyle w:val="c1"/>
          <w:i/>
          <w:sz w:val="28"/>
          <w:szCs w:val="28"/>
        </w:rPr>
        <w:t xml:space="preserve">Познавательные: </w:t>
      </w:r>
      <w:r w:rsidRPr="006630B3">
        <w:rPr>
          <w:rStyle w:val="c1"/>
          <w:sz w:val="28"/>
          <w:szCs w:val="28"/>
        </w:rPr>
        <w:t>умение осознанного вдумчивого чтения</w:t>
      </w:r>
      <w:r w:rsidRPr="006630B3">
        <w:rPr>
          <w:rStyle w:val="c1"/>
          <w:i/>
          <w:sz w:val="28"/>
          <w:szCs w:val="28"/>
        </w:rPr>
        <w:t>.</w:t>
      </w:r>
      <w:proofErr w:type="gramEnd"/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rStyle w:val="c1"/>
          <w:i/>
          <w:sz w:val="28"/>
          <w:szCs w:val="28"/>
        </w:rPr>
      </w:pPr>
      <w:r w:rsidRPr="006630B3">
        <w:rPr>
          <w:rStyle w:val="c1"/>
          <w:i/>
          <w:sz w:val="28"/>
          <w:szCs w:val="28"/>
        </w:rPr>
        <w:t xml:space="preserve">Регулятивные: </w:t>
      </w:r>
      <w:r w:rsidRPr="006630B3">
        <w:rPr>
          <w:rStyle w:val="c1"/>
          <w:sz w:val="28"/>
          <w:szCs w:val="28"/>
        </w:rPr>
        <w:t>работать по плану, соотносить свои действия с целью.</w:t>
      </w: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proofErr w:type="gramStart"/>
      <w:r w:rsidRPr="006630B3">
        <w:rPr>
          <w:rStyle w:val="c1"/>
          <w:i/>
          <w:sz w:val="28"/>
          <w:szCs w:val="28"/>
        </w:rPr>
        <w:t>Коммуникативные</w:t>
      </w:r>
      <w:proofErr w:type="gramEnd"/>
      <w:r w:rsidRPr="006630B3">
        <w:rPr>
          <w:rStyle w:val="c1"/>
          <w:i/>
          <w:sz w:val="28"/>
          <w:szCs w:val="28"/>
        </w:rPr>
        <w:t xml:space="preserve">: </w:t>
      </w:r>
      <w:r w:rsidRPr="006630B3">
        <w:rPr>
          <w:rStyle w:val="c1"/>
          <w:sz w:val="28"/>
          <w:szCs w:val="28"/>
        </w:rPr>
        <w:t>воспринимать информацию, данную в явном виде</w:t>
      </w:r>
      <w:r w:rsidRPr="006630B3">
        <w:rPr>
          <w:rStyle w:val="c1"/>
          <w:i/>
          <w:sz w:val="28"/>
          <w:szCs w:val="28"/>
        </w:rPr>
        <w:t>.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    </w:t>
      </w: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Прием “</w:t>
      </w:r>
      <w:proofErr w:type="spellStart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инсерт</w:t>
      </w:r>
      <w:proofErr w:type="spellEnd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” на этом уроке использовался в двух фазах: реализации смысла и рефлексии. На стадии реализации смысла учащиеся работали с текстом параграфа учебника, а на стадии рефлексии им было предложено заполнить соответствующую таблицу.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Стадия Рефлексия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     Стадия рефлексии (размышления) позволяет учащимся закрепить новые знания и перестроить свое первичное представление об изучаемом материале. Таким образом, происходит целостное осмысление и “присвоение” нового знания, формирование собственного отношения к изучаемому материалу.  На этой стадии  мной использоваться рассмотренные ранее приёмы: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Инсерт</w:t>
      </w:r>
      <w:proofErr w:type="spellEnd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>Фишбоун</w:t>
      </w:r>
      <w:proofErr w:type="spellEnd"/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и др</w:t>
      </w:r>
      <w:r w:rsidRPr="006630B3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62475" cy="2566670"/>
            <wp:effectExtent l="19050" t="0" r="9525" b="0"/>
            <wp:docPr id="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56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Аргументация мнения по основному вопросу урока.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90"/>
        <w:gridCol w:w="4698"/>
      </w:tblGrid>
      <w:tr w:rsidR="0013240B" w:rsidRPr="006630B3" w:rsidTr="007C0F5D">
        <w:tc>
          <w:tcPr>
            <w:tcW w:w="4785" w:type="dxa"/>
          </w:tcPr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6630B3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Позиция</w:t>
            </w:r>
          </w:p>
        </w:tc>
        <w:tc>
          <w:tcPr>
            <w:tcW w:w="4786" w:type="dxa"/>
          </w:tcPr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6630B3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Я считаю, что___________________</w:t>
            </w:r>
          </w:p>
        </w:tc>
      </w:tr>
      <w:tr w:rsidR="0013240B" w:rsidRPr="006630B3" w:rsidTr="007C0F5D">
        <w:tc>
          <w:tcPr>
            <w:tcW w:w="4785" w:type="dxa"/>
          </w:tcPr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6630B3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Аргументы</w:t>
            </w:r>
          </w:p>
        </w:tc>
        <w:tc>
          <w:tcPr>
            <w:tcW w:w="4786" w:type="dxa"/>
          </w:tcPr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</w:p>
        </w:tc>
      </w:tr>
    </w:tbl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Тесты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189730" cy="2357755"/>
            <wp:effectExtent l="19050" t="0" r="127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730" cy="235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 А также может способствовать т</w:t>
      </w:r>
      <w:r w:rsidRPr="006630B3">
        <w:rPr>
          <w:rFonts w:ascii="Times New Roman" w:eastAsia="Times New Roman" w:hAnsi="Times New Roman"/>
          <w:bCs/>
          <w:sz w:val="28"/>
          <w:szCs w:val="28"/>
          <w:lang w:eastAsia="ru-RU"/>
        </w:rPr>
        <w:t>аблица ПМИ (Плюс – Минус – Интересно) </w:t>
      </w:r>
    </w:p>
    <w:tbl>
      <w:tblPr>
        <w:tblW w:w="3878" w:type="pct"/>
        <w:tblCellSpacing w:w="7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337"/>
        <w:gridCol w:w="2715"/>
        <w:gridCol w:w="240"/>
        <w:gridCol w:w="1944"/>
      </w:tblGrid>
      <w:tr w:rsidR="0013240B" w:rsidRPr="006630B3" w:rsidTr="007C0F5D">
        <w:trPr>
          <w:tblCellSpacing w:w="7" w:type="dxa"/>
        </w:trPr>
        <w:tc>
          <w:tcPr>
            <w:tcW w:w="1609" w:type="pct"/>
            <w:tcBorders>
              <w:top w:val="single" w:sz="4" w:space="0" w:color="auto"/>
              <w:left w:val="single" w:sz="4" w:space="0" w:color="auto"/>
            </w:tcBorders>
            <w:hideMark/>
          </w:tcPr>
          <w:p w:rsidR="0013240B" w:rsidRPr="006630B3" w:rsidRDefault="0013240B" w:rsidP="00767A4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630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“</w:t>
            </w:r>
            <w:proofErr w:type="gramStart"/>
            <w:r w:rsidRPr="006630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6630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+”</w:t>
            </w:r>
          </w:p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630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Позитивный характер</w:t>
            </w: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3240B" w:rsidRPr="006630B3" w:rsidRDefault="0013240B" w:rsidP="00767A4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630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“М</w:t>
            </w:r>
            <w:proofErr w:type="gramStart"/>
            <w:r w:rsidRPr="006630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– ”</w:t>
            </w:r>
            <w:proofErr w:type="gramEnd"/>
          </w:p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630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Негативный характер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</w:tcBorders>
          </w:tcPr>
          <w:p w:rsidR="0013240B" w:rsidRPr="006630B3" w:rsidRDefault="0013240B" w:rsidP="00767A47">
            <w:pPr>
              <w:spacing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16" w:type="pct"/>
            <w:tcBorders>
              <w:top w:val="single" w:sz="4" w:space="0" w:color="auto"/>
              <w:right w:val="single" w:sz="4" w:space="0" w:color="auto"/>
            </w:tcBorders>
            <w:hideMark/>
          </w:tcPr>
          <w:p w:rsidR="0013240B" w:rsidRPr="006630B3" w:rsidRDefault="0013240B" w:rsidP="00767A4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630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“И”</w:t>
            </w:r>
          </w:p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630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Интересно</w:t>
            </w:r>
          </w:p>
        </w:tc>
      </w:tr>
      <w:tr w:rsidR="0013240B" w:rsidRPr="006630B3" w:rsidTr="007C0F5D">
        <w:trPr>
          <w:tblCellSpacing w:w="7" w:type="dxa"/>
        </w:trPr>
        <w:tc>
          <w:tcPr>
            <w:tcW w:w="1609" w:type="pct"/>
            <w:tcBorders>
              <w:left w:val="single" w:sz="4" w:space="0" w:color="auto"/>
            </w:tcBorders>
            <w:hideMark/>
          </w:tcPr>
          <w:p w:rsidR="0013240B" w:rsidRPr="006630B3" w:rsidRDefault="0013240B" w:rsidP="00767A4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87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40B" w:rsidRPr="006630B3" w:rsidRDefault="0013240B" w:rsidP="00767A4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63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" w:type="pct"/>
            <w:tcBorders>
              <w:left w:val="single" w:sz="4" w:space="0" w:color="auto"/>
              <w:bottom w:val="single" w:sz="4" w:space="0" w:color="auto"/>
            </w:tcBorders>
          </w:tcPr>
          <w:p w:rsidR="0013240B" w:rsidRPr="006630B3" w:rsidRDefault="0013240B" w:rsidP="00767A4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16" w:type="pct"/>
            <w:tcBorders>
              <w:bottom w:val="single" w:sz="4" w:space="0" w:color="auto"/>
              <w:right w:val="single" w:sz="4" w:space="0" w:color="auto"/>
            </w:tcBorders>
            <w:hideMark/>
          </w:tcPr>
          <w:p w:rsidR="0013240B" w:rsidRPr="006630B3" w:rsidRDefault="0013240B" w:rsidP="00767A47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63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3240B" w:rsidRPr="006630B3" w:rsidTr="007C0F5D">
        <w:tblPrEx>
          <w:tblCellSpacing w:w="0" w:type="nil"/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3"/>
          <w:wAfter w:w="3363" w:type="pct"/>
          <w:trHeight w:val="100"/>
        </w:trPr>
        <w:tc>
          <w:tcPr>
            <w:tcW w:w="1609" w:type="pct"/>
            <w:tcBorders>
              <w:top w:val="single" w:sz="4" w:space="0" w:color="auto"/>
            </w:tcBorders>
          </w:tcPr>
          <w:p w:rsidR="0013240B" w:rsidRPr="006630B3" w:rsidRDefault="0013240B" w:rsidP="00767A47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    В графу “П” заносится информация, которая носит позитивный характер, “М” –  негативный характер, наиболее интересные факты заносятся в графу “И”. Заполнение таблицы помогает организовать работу с информацией на стадии осмысления. В ходе чтения текста заполняются соответствующие графы.</w:t>
      </w: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rStyle w:val="c1"/>
          <w:i/>
          <w:sz w:val="28"/>
          <w:szCs w:val="28"/>
        </w:rPr>
      </w:pPr>
      <w:r w:rsidRPr="006630B3">
        <w:rPr>
          <w:rStyle w:val="c1"/>
          <w:i/>
          <w:sz w:val="28"/>
          <w:szCs w:val="28"/>
        </w:rPr>
        <w:t xml:space="preserve">Формируемые УУД: </w:t>
      </w: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rStyle w:val="c1"/>
          <w:i/>
          <w:sz w:val="28"/>
          <w:szCs w:val="28"/>
        </w:rPr>
      </w:pPr>
      <w:r w:rsidRPr="006630B3">
        <w:rPr>
          <w:rStyle w:val="c1"/>
          <w:i/>
          <w:sz w:val="28"/>
          <w:szCs w:val="28"/>
        </w:rPr>
        <w:t xml:space="preserve">Познавательные: </w:t>
      </w:r>
      <w:r w:rsidRPr="006630B3">
        <w:rPr>
          <w:rStyle w:val="c1"/>
          <w:sz w:val="28"/>
          <w:szCs w:val="28"/>
        </w:rPr>
        <w:t>умение  систематизировать и анализировать информацию на стадии рефлексии</w:t>
      </w:r>
      <w:r w:rsidRPr="006630B3">
        <w:rPr>
          <w:rStyle w:val="c1"/>
          <w:i/>
          <w:sz w:val="28"/>
          <w:szCs w:val="28"/>
        </w:rPr>
        <w:t>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Регулятивные: </w:t>
      </w:r>
      <w:r w:rsidRPr="006630B3">
        <w:rPr>
          <w:rFonts w:ascii="Times New Roman" w:hAnsi="Times New Roman"/>
          <w:sz w:val="28"/>
          <w:szCs w:val="28"/>
          <w:lang w:eastAsia="ru-RU"/>
        </w:rPr>
        <w:t xml:space="preserve">определять степень успешности по критериям, причины </w:t>
      </w:r>
      <w:proofErr w:type="spellStart"/>
      <w:r w:rsidRPr="006630B3">
        <w:rPr>
          <w:rFonts w:ascii="Times New Roman" w:hAnsi="Times New Roman"/>
          <w:sz w:val="28"/>
          <w:szCs w:val="28"/>
          <w:lang w:eastAsia="ru-RU"/>
        </w:rPr>
        <w:t>неуспешности</w:t>
      </w:r>
      <w:proofErr w:type="spellEnd"/>
      <w:r w:rsidRPr="006630B3">
        <w:rPr>
          <w:rFonts w:ascii="Times New Roman" w:hAnsi="Times New Roman"/>
          <w:sz w:val="28"/>
          <w:szCs w:val="28"/>
          <w:lang w:eastAsia="ru-RU"/>
        </w:rPr>
        <w:t>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>Коммуникативные</w:t>
      </w:r>
      <w:proofErr w:type="gramEnd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: </w:t>
      </w:r>
      <w:r w:rsidRPr="006630B3">
        <w:rPr>
          <w:rFonts w:ascii="Times New Roman" w:hAnsi="Times New Roman"/>
          <w:sz w:val="28"/>
          <w:szCs w:val="28"/>
          <w:lang w:eastAsia="ru-RU"/>
        </w:rPr>
        <w:t>высказывать своё мнение устно или письменно.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6630B3">
        <w:rPr>
          <w:rFonts w:ascii="Times New Roman" w:hAnsi="Times New Roman"/>
          <w:i/>
          <w:sz w:val="28"/>
          <w:szCs w:val="28"/>
          <w:lang w:eastAsia="ru-RU"/>
        </w:rPr>
        <w:t>Личностные</w:t>
      </w:r>
      <w:proofErr w:type="gramEnd"/>
      <w:r w:rsidRPr="006630B3">
        <w:rPr>
          <w:rFonts w:ascii="Times New Roman" w:hAnsi="Times New Roman"/>
          <w:i/>
          <w:sz w:val="28"/>
          <w:szCs w:val="28"/>
          <w:lang w:eastAsia="ru-RU"/>
        </w:rPr>
        <w:t xml:space="preserve">: </w:t>
      </w:r>
      <w:r w:rsidRPr="006630B3">
        <w:rPr>
          <w:rFonts w:ascii="Times New Roman" w:hAnsi="Times New Roman"/>
          <w:sz w:val="28"/>
          <w:szCs w:val="28"/>
          <w:lang w:eastAsia="ru-RU"/>
        </w:rPr>
        <w:t>формирование ценностных ориентаций.</w:t>
      </w: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</w:rPr>
      </w:pP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</w:rPr>
      </w:pP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</w:rPr>
      </w:pP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</w:rPr>
      </w:pP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</w:rPr>
      </w:pP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13240B" w:rsidRPr="006630B3" w:rsidRDefault="0013240B" w:rsidP="00767A47">
      <w:pPr>
        <w:pStyle w:val="c0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6630B3">
        <w:rPr>
          <w:b/>
          <w:sz w:val="28"/>
          <w:szCs w:val="28"/>
        </w:rPr>
        <w:t xml:space="preserve">    </w:t>
      </w:r>
    </w:p>
    <w:p w:rsidR="0013240B" w:rsidRPr="006630B3" w:rsidRDefault="0013240B" w:rsidP="00767A4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40"/>
          <w:szCs w:val="40"/>
          <w:lang w:eastAsia="ru-RU"/>
        </w:rPr>
      </w:pPr>
      <w:r w:rsidRPr="006630B3">
        <w:rPr>
          <w:rFonts w:ascii="Times New Roman" w:hAnsi="Times New Roman"/>
          <w:sz w:val="40"/>
          <w:szCs w:val="40"/>
          <w:vertAlign w:val="subscript"/>
        </w:rPr>
        <w:t>        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На своих уроках   использовать технологию я начал  в 2009 году. Применение   </w:t>
      </w:r>
      <w:r w:rsidRPr="006630B3">
        <w:rPr>
          <w:rFonts w:ascii="Times New Roman" w:hAnsi="Times New Roman"/>
          <w:bCs/>
          <w:sz w:val="28"/>
          <w:szCs w:val="28"/>
          <w:lang w:eastAsia="ru-RU"/>
        </w:rPr>
        <w:t>РКМЧП</w:t>
      </w:r>
      <w:r w:rsidRPr="006630B3">
        <w:rPr>
          <w:rFonts w:ascii="Times New Roman" w:hAnsi="Times New Roman"/>
          <w:sz w:val="28"/>
          <w:szCs w:val="28"/>
          <w:lang w:eastAsia="ru-RU"/>
        </w:rPr>
        <w:t xml:space="preserve"> на </w:t>
      </w:r>
      <w:r w:rsidR="00A92FF8">
        <w:rPr>
          <w:rFonts w:ascii="Times New Roman" w:hAnsi="Times New Roman"/>
          <w:sz w:val="28"/>
          <w:szCs w:val="28"/>
          <w:lang w:eastAsia="ru-RU"/>
        </w:rPr>
        <w:t xml:space="preserve">уроках истории в </w:t>
      </w:r>
      <w:r w:rsidRPr="006630B3">
        <w:rPr>
          <w:rFonts w:ascii="Times New Roman" w:hAnsi="Times New Roman"/>
          <w:sz w:val="28"/>
          <w:szCs w:val="28"/>
          <w:lang w:eastAsia="ru-RU"/>
        </w:rPr>
        <w:t xml:space="preserve"> школе  позволило вовлечь всех учащихся в процесс приобретения новых знаний, что положительно сказалось на эффективности работы на уроке. На первом этапе  учащиеся были вовлечены в работу с текстами учебника и дополнительными материалами через стратегию "тонких "и толстых" вопросов с дальнейшей обработкой полученной информации в виде краткого конспекта. </w:t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384313" cy="3505200"/>
            <wp:effectExtent l="19050" t="0" r="6837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3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119" cy="3510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240B" w:rsidRPr="006630B3" w:rsidRDefault="0013240B" w:rsidP="00767A47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>(Полученный материал мог использоваться при подготовке домашнего задания). А также использовались приёмы  "верные и неверные утверждения" и "лови ошибку", “понятийное колесо”</w:t>
      </w:r>
      <w:proofErr w:type="gramStart"/>
      <w:r w:rsidRPr="006630B3">
        <w:rPr>
          <w:rFonts w:ascii="Times New Roman" w:hAnsi="Times New Roman"/>
          <w:sz w:val="28"/>
          <w:szCs w:val="28"/>
          <w:lang w:eastAsia="ru-RU"/>
        </w:rPr>
        <w:t> .</w:t>
      </w:r>
      <w:proofErr w:type="gramEnd"/>
      <w:r w:rsidRPr="006630B3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8838A2" w:rsidRDefault="0013240B" w:rsidP="008838A2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0B3">
        <w:rPr>
          <w:rFonts w:ascii="Times New Roman" w:hAnsi="Times New Roman"/>
          <w:sz w:val="28"/>
          <w:szCs w:val="28"/>
          <w:lang w:eastAsia="ru-RU"/>
        </w:rPr>
        <w:t xml:space="preserve">    Это  позволило школьникам научиться работать  с текстовой  информацией</w:t>
      </w:r>
      <w:proofErr w:type="gramStart"/>
      <w:r w:rsidRPr="006630B3"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6630B3">
        <w:rPr>
          <w:rFonts w:ascii="Times New Roman" w:hAnsi="Times New Roman"/>
          <w:sz w:val="28"/>
          <w:szCs w:val="28"/>
          <w:lang w:eastAsia="ru-RU"/>
        </w:rPr>
        <w:t xml:space="preserve"> выделять главное, формулировать вопросы, определять тему занятий, повысило интерес изучению истории</w:t>
      </w:r>
      <w:r w:rsidR="00A92FF8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6630B3">
        <w:rPr>
          <w:rFonts w:ascii="Times New Roman" w:hAnsi="Times New Roman"/>
          <w:sz w:val="28"/>
          <w:szCs w:val="28"/>
          <w:lang w:eastAsia="ru-RU"/>
        </w:rPr>
        <w:t>.</w:t>
      </w:r>
      <w:r w:rsidR="00A92FF8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6630B3">
        <w:rPr>
          <w:rFonts w:ascii="Times New Roman" w:hAnsi="Times New Roman"/>
          <w:sz w:val="28"/>
          <w:szCs w:val="28"/>
          <w:lang w:eastAsia="ru-RU"/>
        </w:rPr>
        <w:t xml:space="preserve">  На втором этапе были применены  ХЗУ. </w:t>
      </w:r>
      <w:proofErr w:type="spellStart"/>
      <w:r w:rsidRPr="006630B3">
        <w:rPr>
          <w:rFonts w:ascii="Times New Roman" w:hAnsi="Times New Roman"/>
          <w:sz w:val="28"/>
          <w:szCs w:val="28"/>
          <w:lang w:eastAsia="ru-RU"/>
        </w:rPr>
        <w:t>Инсерт</w:t>
      </w:r>
      <w:proofErr w:type="spellEnd"/>
      <w:proofErr w:type="gramStart"/>
      <w:r w:rsidRPr="006630B3"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6630B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30B3">
        <w:rPr>
          <w:rFonts w:ascii="Times New Roman" w:hAnsi="Times New Roman"/>
          <w:sz w:val="28"/>
          <w:szCs w:val="28"/>
          <w:lang w:eastAsia="ru-RU"/>
        </w:rPr>
        <w:t>Фишбоун</w:t>
      </w:r>
      <w:proofErr w:type="spellEnd"/>
      <w:r w:rsidRPr="006630B3">
        <w:rPr>
          <w:rFonts w:ascii="Times New Roman" w:hAnsi="Times New Roman"/>
          <w:sz w:val="28"/>
          <w:szCs w:val="28"/>
          <w:lang w:eastAsia="ru-RU"/>
        </w:rPr>
        <w:t xml:space="preserve">. Это способствовало развитию </w:t>
      </w:r>
      <w:r w:rsidRPr="006630B3">
        <w:rPr>
          <w:rFonts w:ascii="Times New Roman" w:hAnsi="Times New Roman"/>
          <w:sz w:val="28"/>
          <w:szCs w:val="28"/>
          <w:lang w:eastAsia="ru-RU"/>
        </w:rPr>
        <w:lastRenderedPageBreak/>
        <w:t>умений анализа учебного материала и продолжению формирования навыков самостоятельной работы</w:t>
      </w:r>
      <w:r w:rsidR="00A92FF8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13240B" w:rsidRPr="008838A2" w:rsidRDefault="008838A2" w:rsidP="008838A2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статье </w:t>
      </w:r>
      <w:r w:rsidR="0013240B"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были рассмотрены только некоторые  аспекты технологии  </w:t>
      </w:r>
      <w:r w:rsidR="0013240B" w:rsidRPr="006630B3">
        <w:rPr>
          <w:rFonts w:ascii="Times New Roman" w:hAnsi="Times New Roman"/>
          <w:sz w:val="28"/>
          <w:szCs w:val="28"/>
          <w:shd w:val="clear" w:color="auto" w:fill="FFFFFF"/>
        </w:rPr>
        <w:t xml:space="preserve">РКМЧП,  непосредственно используемые мной  на уроках. </w:t>
      </w:r>
      <w:r w:rsidR="0013240B" w:rsidRPr="006630B3">
        <w:rPr>
          <w:rFonts w:ascii="Times New Roman" w:eastAsia="Times New Roman" w:hAnsi="Times New Roman"/>
          <w:sz w:val="28"/>
          <w:szCs w:val="28"/>
          <w:lang w:eastAsia="ru-RU"/>
        </w:rPr>
        <w:t>Использование технологии развития критического мышления на уроках истории  позволяет повыси</w:t>
      </w:r>
      <w:r w:rsidR="0013240B">
        <w:rPr>
          <w:rFonts w:ascii="Times New Roman" w:eastAsia="Times New Roman" w:hAnsi="Times New Roman"/>
          <w:sz w:val="28"/>
          <w:szCs w:val="28"/>
          <w:lang w:eastAsia="ru-RU"/>
        </w:rPr>
        <w:t>ть качество знаний по предмету</w:t>
      </w:r>
      <w:r w:rsidR="0013240B" w:rsidRPr="006630B3">
        <w:rPr>
          <w:rFonts w:ascii="Times New Roman" w:eastAsia="Times New Roman" w:hAnsi="Times New Roman"/>
          <w:sz w:val="28"/>
          <w:szCs w:val="28"/>
          <w:lang w:eastAsia="ru-RU"/>
        </w:rPr>
        <w:t xml:space="preserve"> и сформировать следующие универсальные учебные действия, которые в дальнейшем будут способствовать успешной социализации в общест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ве.</w:t>
      </w:r>
    </w:p>
    <w:p w:rsidR="0013240B" w:rsidRPr="006630B3" w:rsidRDefault="0013240B" w:rsidP="008838A2">
      <w:pPr>
        <w:pStyle w:val="a7"/>
        <w:spacing w:line="360" w:lineRule="auto"/>
        <w:rPr>
          <w:rFonts w:ascii="Times New Roman" w:hAnsi="Times New Roman"/>
          <w:sz w:val="44"/>
          <w:szCs w:val="44"/>
          <w:vertAlign w:val="subscript"/>
        </w:rPr>
      </w:pPr>
      <w:r w:rsidRPr="006630B3">
        <w:rPr>
          <w:sz w:val="44"/>
          <w:szCs w:val="44"/>
          <w:lang w:eastAsia="ru-RU"/>
        </w:rPr>
        <w:t xml:space="preserve">   </w:t>
      </w:r>
      <w:r w:rsidRPr="006630B3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3240B" w:rsidRPr="006630B3" w:rsidRDefault="0013240B" w:rsidP="00767A47">
      <w:pPr>
        <w:pStyle w:val="a7"/>
        <w:spacing w:line="360" w:lineRule="auto"/>
        <w:rPr>
          <w:rFonts w:ascii="Times New Roman" w:hAnsi="Times New Roman"/>
          <w:sz w:val="44"/>
          <w:szCs w:val="44"/>
          <w:vertAlign w:val="subscript"/>
        </w:rPr>
      </w:pPr>
    </w:p>
    <w:p w:rsidR="0013240B" w:rsidRPr="006630B3" w:rsidRDefault="0013240B" w:rsidP="00767A47">
      <w:pPr>
        <w:spacing w:before="100" w:beforeAutospacing="1" w:after="100" w:afterAutospacing="1" w:line="360" w:lineRule="auto"/>
        <w:ind w:left="-851"/>
        <w:jc w:val="both"/>
        <w:rPr>
          <w:rFonts w:ascii="Times New Roman" w:hAnsi="Times New Roman"/>
          <w:sz w:val="44"/>
          <w:szCs w:val="44"/>
          <w:vertAlign w:val="subscript"/>
        </w:rPr>
      </w:pPr>
    </w:p>
    <w:p w:rsidR="0013240B" w:rsidRPr="006630B3" w:rsidRDefault="0013240B" w:rsidP="00767A47">
      <w:pPr>
        <w:spacing w:before="100" w:beforeAutospacing="1" w:after="100" w:afterAutospacing="1" w:line="360" w:lineRule="auto"/>
        <w:ind w:left="-851"/>
        <w:jc w:val="both"/>
        <w:rPr>
          <w:rFonts w:ascii="Times New Roman" w:hAnsi="Times New Roman"/>
          <w:b/>
          <w:sz w:val="28"/>
          <w:szCs w:val="28"/>
        </w:rPr>
      </w:pPr>
    </w:p>
    <w:p w:rsidR="0013240B" w:rsidRPr="006630B3" w:rsidRDefault="0013240B" w:rsidP="00767A47">
      <w:pPr>
        <w:spacing w:before="100" w:beforeAutospacing="1" w:after="100" w:afterAutospacing="1" w:line="360" w:lineRule="auto"/>
        <w:ind w:left="-851"/>
        <w:jc w:val="both"/>
        <w:rPr>
          <w:rFonts w:ascii="Times New Roman" w:hAnsi="Times New Roman"/>
          <w:b/>
          <w:sz w:val="28"/>
          <w:szCs w:val="28"/>
        </w:rPr>
      </w:pPr>
    </w:p>
    <w:p w:rsidR="0013240B" w:rsidRPr="006630B3" w:rsidRDefault="0013240B" w:rsidP="00767A47">
      <w:pPr>
        <w:spacing w:before="100" w:beforeAutospacing="1" w:after="100" w:afterAutospacing="1" w:line="360" w:lineRule="auto"/>
        <w:ind w:left="-851"/>
        <w:jc w:val="both"/>
        <w:rPr>
          <w:rFonts w:ascii="Times New Roman" w:hAnsi="Times New Roman"/>
          <w:b/>
          <w:sz w:val="28"/>
          <w:szCs w:val="28"/>
        </w:rPr>
      </w:pPr>
    </w:p>
    <w:p w:rsidR="0013240B" w:rsidRDefault="0013240B" w:rsidP="00767A47">
      <w:pPr>
        <w:spacing w:before="100" w:beforeAutospacing="1" w:after="100" w:afterAutospacing="1" w:line="360" w:lineRule="auto"/>
        <w:ind w:left="-851"/>
        <w:jc w:val="both"/>
        <w:rPr>
          <w:rFonts w:ascii="Times New Roman" w:hAnsi="Times New Roman"/>
          <w:b/>
          <w:sz w:val="28"/>
          <w:szCs w:val="28"/>
        </w:rPr>
      </w:pPr>
    </w:p>
    <w:p w:rsidR="0013240B" w:rsidRDefault="0013240B" w:rsidP="00767A47">
      <w:pPr>
        <w:spacing w:before="100" w:beforeAutospacing="1" w:after="100" w:afterAutospacing="1" w:line="360" w:lineRule="auto"/>
        <w:ind w:left="-851"/>
        <w:jc w:val="both"/>
        <w:rPr>
          <w:rFonts w:ascii="Times New Roman" w:hAnsi="Times New Roman"/>
          <w:b/>
          <w:sz w:val="28"/>
          <w:szCs w:val="28"/>
        </w:rPr>
      </w:pPr>
    </w:p>
    <w:p w:rsidR="0013240B" w:rsidRDefault="0013240B" w:rsidP="0013240B">
      <w:pPr>
        <w:spacing w:before="100" w:beforeAutospacing="1" w:after="100" w:afterAutospacing="1" w:line="240" w:lineRule="auto"/>
        <w:ind w:left="-851"/>
        <w:jc w:val="both"/>
        <w:rPr>
          <w:rFonts w:ascii="Times New Roman" w:hAnsi="Times New Roman"/>
          <w:b/>
          <w:sz w:val="28"/>
          <w:szCs w:val="28"/>
        </w:rPr>
      </w:pPr>
    </w:p>
    <w:p w:rsidR="0013240B" w:rsidRDefault="0013240B" w:rsidP="0013240B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</w:p>
    <w:p w:rsidR="0013240B" w:rsidRDefault="0013240B" w:rsidP="0013240B">
      <w:pPr>
        <w:spacing w:before="100" w:beforeAutospacing="1" w:after="100" w:afterAutospacing="1" w:line="240" w:lineRule="auto"/>
        <w:ind w:left="-851"/>
        <w:jc w:val="center"/>
        <w:rPr>
          <w:rFonts w:ascii="Times New Roman" w:hAnsi="Times New Roman"/>
          <w:b/>
          <w:sz w:val="28"/>
          <w:szCs w:val="28"/>
        </w:rPr>
      </w:pPr>
    </w:p>
    <w:p w:rsidR="0013240B" w:rsidRDefault="0013240B" w:rsidP="0013240B">
      <w:pPr>
        <w:spacing w:before="100" w:beforeAutospacing="1" w:after="100" w:afterAutospacing="1" w:line="240" w:lineRule="auto"/>
        <w:ind w:left="-851"/>
        <w:jc w:val="center"/>
        <w:rPr>
          <w:rFonts w:ascii="Times New Roman" w:hAnsi="Times New Roman"/>
          <w:b/>
          <w:sz w:val="28"/>
          <w:szCs w:val="28"/>
        </w:rPr>
      </w:pPr>
    </w:p>
    <w:p w:rsidR="0013240B" w:rsidRDefault="0013240B" w:rsidP="0013240B">
      <w:pPr>
        <w:spacing w:before="100" w:beforeAutospacing="1" w:after="100" w:afterAutospacing="1" w:line="240" w:lineRule="auto"/>
        <w:ind w:left="-851"/>
        <w:jc w:val="center"/>
        <w:rPr>
          <w:rFonts w:ascii="Times New Roman" w:hAnsi="Times New Roman"/>
          <w:b/>
          <w:sz w:val="28"/>
          <w:szCs w:val="28"/>
        </w:rPr>
      </w:pPr>
    </w:p>
    <w:p w:rsidR="0013240B" w:rsidRDefault="0013240B" w:rsidP="0013240B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13240B" w:rsidRDefault="0013240B" w:rsidP="0013240B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13240B" w:rsidRDefault="0013240B" w:rsidP="0013240B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13240B" w:rsidRDefault="0013240B" w:rsidP="0013240B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13240B" w:rsidRDefault="0013240B" w:rsidP="0013240B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13240B" w:rsidRDefault="0013240B" w:rsidP="0013240B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13240B" w:rsidRDefault="0013240B" w:rsidP="0013240B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13240B" w:rsidRDefault="0013240B" w:rsidP="0013240B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13240B" w:rsidRDefault="0013240B" w:rsidP="0013240B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13240B" w:rsidRPr="0063548A" w:rsidRDefault="0013240B" w:rsidP="0013240B">
      <w:pPr>
        <w:pStyle w:val="a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00977">
        <w:rPr>
          <w:rFonts w:ascii="Times New Roman" w:hAnsi="Times New Roman"/>
          <w:b/>
          <w:sz w:val="28"/>
          <w:szCs w:val="28"/>
          <w:lang w:eastAsia="ru-RU"/>
        </w:rPr>
        <w:t>Приложение</w:t>
      </w:r>
      <w:r w:rsidRPr="0063548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 w:eastAsia="ru-RU"/>
        </w:rPr>
        <w:t>II</w:t>
      </w:r>
    </w:p>
    <w:p w:rsidR="0013240B" w:rsidRDefault="0013240B" w:rsidP="0013240B">
      <w:pPr>
        <w:pStyle w:val="a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3240B" w:rsidRDefault="0013240B" w:rsidP="0013240B">
      <w:pPr>
        <w:pStyle w:val="a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3240B" w:rsidRPr="00220A7A" w:rsidRDefault="0013240B" w:rsidP="0013240B">
      <w:pPr>
        <w:spacing w:line="240" w:lineRule="auto"/>
        <w:jc w:val="center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FB0508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Интерактивный материал</w:t>
      </w:r>
      <w:r w:rsidRPr="00EC180A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.(</w:t>
      </w:r>
      <w:proofErr w:type="spellStart"/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скриншоты</w:t>
      </w:r>
      <w:proofErr w:type="spellEnd"/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интерактивных презентаций)</w:t>
      </w:r>
    </w:p>
    <w:p w:rsidR="0013240B" w:rsidRPr="00220A7A" w:rsidRDefault="0013240B" w:rsidP="0013240B">
      <w:pPr>
        <w:spacing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220A7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5 класс.   Тема «Религия древних греков».</w:t>
      </w:r>
    </w:p>
    <w:p w:rsidR="0013240B" w:rsidRPr="00220A7A" w:rsidRDefault="0013240B" w:rsidP="0013240B">
      <w:pPr>
        <w:pStyle w:val="a3"/>
        <w:spacing w:line="240" w:lineRule="auto"/>
        <w:jc w:val="center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220A7A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Стратегия «ЗХУ»</w:t>
      </w:r>
    </w:p>
    <w:p w:rsidR="0013240B" w:rsidRDefault="0013240B" w:rsidP="0013240B">
      <w:pPr>
        <w:pStyle w:val="a3"/>
        <w:spacing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pStyle w:val="a3"/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pStyle w:val="a3"/>
        <w:spacing w:line="240" w:lineRule="auto"/>
        <w:ind w:left="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852160" cy="3301365"/>
            <wp:effectExtent l="19050" t="0" r="0" b="0"/>
            <wp:docPr id="5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3301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0B" w:rsidRDefault="0013240B" w:rsidP="0013240B">
      <w:pPr>
        <w:pStyle w:val="a3"/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Pr="00220A7A" w:rsidRDefault="0013240B" w:rsidP="0013240B">
      <w:pPr>
        <w:spacing w:line="240" w:lineRule="auto"/>
        <w:jc w:val="center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Интерактивный материал </w:t>
      </w: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.</w:t>
      </w:r>
    </w:p>
    <w:p w:rsidR="0013240B" w:rsidRPr="00220A7A" w:rsidRDefault="0013240B" w:rsidP="0013240B">
      <w:pPr>
        <w:spacing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220A7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5  класс.  Тема "Спарта".</w:t>
      </w:r>
    </w:p>
    <w:p w:rsidR="0013240B" w:rsidRPr="00220A7A" w:rsidRDefault="0013240B" w:rsidP="0013240B">
      <w:pPr>
        <w:spacing w:line="240" w:lineRule="auto"/>
        <w:jc w:val="center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220A7A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Стратегия «Понятийное колесо»</w:t>
      </w: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086350" cy="2857500"/>
            <wp:effectExtent l="19050" t="0" r="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 w:type="textWrapping" w:clear="all"/>
      </w: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188710" cy="3481070"/>
            <wp:effectExtent l="19050" t="0" r="254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48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</w:t>
      </w:r>
    </w:p>
    <w:p w:rsidR="0013240B" w:rsidRPr="00EC180A" w:rsidRDefault="0013240B" w:rsidP="0013240B">
      <w:pPr>
        <w:spacing w:line="240" w:lineRule="auto"/>
        <w:jc w:val="center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FB0508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Интерактивный материал</w:t>
      </w:r>
      <w:r w:rsidRPr="00EC180A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val="en-US" w:eastAsia="ru-RU"/>
        </w:rPr>
        <w:t>III</w:t>
      </w:r>
    </w:p>
    <w:p w:rsidR="0013240B" w:rsidRPr="00220A7A" w:rsidRDefault="0013240B" w:rsidP="0013240B">
      <w:pPr>
        <w:spacing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220A7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5  класс. Тема «Индийские касты».</w:t>
      </w:r>
    </w:p>
    <w:p w:rsidR="0013240B" w:rsidRPr="00220A7A" w:rsidRDefault="0013240B" w:rsidP="0013240B">
      <w:pPr>
        <w:spacing w:line="240" w:lineRule="auto"/>
        <w:jc w:val="center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220A7A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Стратегия «Лови ошибку!»</w:t>
      </w: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263640" cy="3533775"/>
            <wp:effectExtent l="19050" t="0" r="3810" b="0"/>
            <wp:docPr id="7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640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234430" cy="3514090"/>
            <wp:effectExtent l="19050" t="0" r="0" b="0"/>
            <wp:docPr id="8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430" cy="3514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155690" cy="3465195"/>
            <wp:effectExtent l="19050" t="0" r="0" b="0"/>
            <wp:docPr id="9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690" cy="346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263640" cy="3533775"/>
            <wp:effectExtent l="19050" t="0" r="3810" b="0"/>
            <wp:docPr id="1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640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Pr="00EC180A" w:rsidRDefault="0013240B" w:rsidP="0013240B">
      <w:pPr>
        <w:spacing w:line="240" w:lineRule="auto"/>
        <w:jc w:val="center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FB0508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Интерактивный материал</w:t>
      </w:r>
      <w:r w:rsidRPr="00EC180A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val="en-US" w:eastAsia="ru-RU"/>
        </w:rPr>
        <w:t>VI</w:t>
      </w:r>
    </w:p>
    <w:p w:rsidR="0013240B" w:rsidRPr="003D7E02" w:rsidRDefault="0013240B" w:rsidP="0013240B">
      <w:pPr>
        <w:spacing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D7E0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6  класс.  Тема «Феодальная раздробленность».</w:t>
      </w:r>
    </w:p>
    <w:p w:rsidR="0013240B" w:rsidRPr="003D7E02" w:rsidRDefault="0013240B" w:rsidP="0013240B">
      <w:pPr>
        <w:spacing w:line="240" w:lineRule="auto"/>
        <w:jc w:val="center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proofErr w:type="spellStart"/>
      <w:r w:rsidRPr="003D7E02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lastRenderedPageBreak/>
        <w:t>Фишбоун</w:t>
      </w:r>
      <w:proofErr w:type="spellEnd"/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172200" cy="3471545"/>
            <wp:effectExtent l="19050" t="0" r="0" b="0"/>
            <wp:docPr id="11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347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371590" cy="3582670"/>
            <wp:effectExtent l="1905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1590" cy="3582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371590" cy="3582670"/>
            <wp:effectExtent l="19050" t="0" r="0" b="0"/>
            <wp:docPr id="13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1590" cy="3582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Pr="00EC180A" w:rsidRDefault="0013240B" w:rsidP="0013240B">
      <w:pPr>
        <w:spacing w:line="240" w:lineRule="auto"/>
        <w:jc w:val="center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FB0508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Интерактивный материал</w:t>
      </w:r>
      <w:r w:rsidRPr="00EC180A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val="en-US" w:eastAsia="ru-RU"/>
        </w:rPr>
        <w:t>V</w:t>
      </w:r>
    </w:p>
    <w:p w:rsidR="0013240B" w:rsidRPr="001C0320" w:rsidRDefault="0013240B" w:rsidP="0013240B">
      <w:pPr>
        <w:jc w:val="center"/>
        <w:rPr>
          <w:rFonts w:ascii="Times New Roman" w:hAnsi="Times New Roman"/>
          <w:b/>
          <w:sz w:val="28"/>
          <w:szCs w:val="28"/>
        </w:rPr>
      </w:pPr>
      <w:r w:rsidRPr="001C0320">
        <w:rPr>
          <w:rFonts w:ascii="Times New Roman" w:hAnsi="Times New Roman"/>
          <w:b/>
          <w:sz w:val="28"/>
          <w:szCs w:val="28"/>
        </w:rPr>
        <w:t>Тесты.</w:t>
      </w:r>
      <w:r>
        <w:rPr>
          <w:rFonts w:ascii="Times New Roman" w:hAnsi="Times New Roman"/>
          <w:b/>
          <w:sz w:val="28"/>
          <w:szCs w:val="28"/>
        </w:rPr>
        <w:t xml:space="preserve"> История. 5 класс.</w:t>
      </w:r>
    </w:p>
    <w:p w:rsidR="0013240B" w:rsidRDefault="0013240B" w:rsidP="0013240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035040" cy="3396615"/>
            <wp:effectExtent l="19050" t="0" r="3810" b="0"/>
            <wp:docPr id="1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3396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0B" w:rsidRDefault="0013240B" w:rsidP="0013240B">
      <w:pPr>
        <w:jc w:val="both"/>
        <w:rPr>
          <w:rFonts w:ascii="Times New Roman" w:hAnsi="Times New Roman"/>
          <w:sz w:val="28"/>
          <w:szCs w:val="28"/>
        </w:rPr>
      </w:pPr>
    </w:p>
    <w:p w:rsidR="0013240B" w:rsidRDefault="0013240B" w:rsidP="0013240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55080" cy="3575685"/>
            <wp:effectExtent l="19050" t="0" r="7620" b="0"/>
            <wp:docPr id="1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5080" cy="3575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0B" w:rsidRDefault="0013240B" w:rsidP="0013240B">
      <w:pPr>
        <w:pStyle w:val="a3"/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Pr="002051C1" w:rsidRDefault="0013240B" w:rsidP="0013240B">
      <w:pPr>
        <w:pStyle w:val="a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051C1">
        <w:rPr>
          <w:rFonts w:ascii="Times New Roman" w:hAnsi="Times New Roman"/>
          <w:b/>
          <w:sz w:val="28"/>
          <w:szCs w:val="28"/>
          <w:lang w:eastAsia="ru-RU"/>
        </w:rPr>
        <w:t xml:space="preserve">Приложение </w:t>
      </w:r>
      <w:r w:rsidRPr="002051C1">
        <w:rPr>
          <w:rFonts w:ascii="Times New Roman" w:hAnsi="Times New Roman"/>
          <w:b/>
          <w:sz w:val="28"/>
          <w:szCs w:val="28"/>
          <w:lang w:val="en-US" w:eastAsia="ru-RU"/>
        </w:rPr>
        <w:t>III</w:t>
      </w:r>
      <w:r w:rsidRPr="002051C1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13240B" w:rsidRPr="002051C1" w:rsidRDefault="0013240B" w:rsidP="0013240B">
      <w:pPr>
        <w:pStyle w:val="a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051C1">
        <w:rPr>
          <w:rFonts w:ascii="Times New Roman" w:hAnsi="Times New Roman"/>
          <w:b/>
          <w:sz w:val="28"/>
          <w:szCs w:val="28"/>
          <w:lang w:eastAsia="ru-RU"/>
        </w:rPr>
        <w:t xml:space="preserve">Таблица </w:t>
      </w:r>
      <w:r w:rsidRPr="002051C1">
        <w:rPr>
          <w:rFonts w:ascii="Times New Roman" w:hAnsi="Times New Roman"/>
          <w:b/>
          <w:sz w:val="28"/>
          <w:szCs w:val="28"/>
          <w:lang w:val="en-US" w:eastAsia="ru-RU"/>
        </w:rPr>
        <w:t>I</w:t>
      </w:r>
    </w:p>
    <w:p w:rsidR="0013240B" w:rsidRPr="002051C1" w:rsidRDefault="0013240B" w:rsidP="0013240B">
      <w:pPr>
        <w:pStyle w:val="a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3240B" w:rsidRPr="002051C1" w:rsidRDefault="0013240B" w:rsidP="0013240B">
      <w:pPr>
        <w:pStyle w:val="a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051C1">
        <w:rPr>
          <w:rFonts w:ascii="Times New Roman" w:hAnsi="Times New Roman"/>
          <w:b/>
          <w:sz w:val="28"/>
          <w:szCs w:val="28"/>
          <w:lang w:eastAsia="ru-RU"/>
        </w:rPr>
        <w:t>10 класс.  Тема «Северная война».</w:t>
      </w:r>
    </w:p>
    <w:p w:rsidR="0013240B" w:rsidRPr="003D7E02" w:rsidRDefault="0013240B" w:rsidP="0013240B">
      <w:pPr>
        <w:pStyle w:val="a3"/>
        <w:spacing w:line="240" w:lineRule="auto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3D7E02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Таблица ЗХУ. Работа учащейся 10 класса Чернышёвой Анны.</w:t>
      </w:r>
    </w:p>
    <w:p w:rsidR="0013240B" w:rsidRDefault="0013240B" w:rsidP="0013240B">
      <w:pPr>
        <w:pStyle w:val="a3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84"/>
        <w:gridCol w:w="2609"/>
        <w:gridCol w:w="3175"/>
      </w:tblGrid>
      <w:tr w:rsidR="0013240B" w:rsidRPr="00B93184" w:rsidTr="007C0F5D">
        <w:tc>
          <w:tcPr>
            <w:tcW w:w="2784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Что знали </w:t>
            </w:r>
          </w:p>
        </w:tc>
        <w:tc>
          <w:tcPr>
            <w:tcW w:w="2609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Что хотим узнать</w:t>
            </w:r>
          </w:p>
        </w:tc>
        <w:tc>
          <w:tcPr>
            <w:tcW w:w="3175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Что  узнали</w:t>
            </w:r>
          </w:p>
        </w:tc>
      </w:tr>
      <w:tr w:rsidR="0013240B" w:rsidRPr="00B93184" w:rsidTr="007C0F5D">
        <w:tc>
          <w:tcPr>
            <w:tcW w:w="2784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1700 г. - начало войны.</w:t>
            </w:r>
          </w:p>
        </w:tc>
        <w:tc>
          <w:tcPr>
            <w:tcW w:w="2609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Причины победы России</w:t>
            </w:r>
          </w:p>
        </w:tc>
        <w:tc>
          <w:tcPr>
            <w:tcW w:w="3175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Союзник России Саксония</w:t>
            </w:r>
          </w:p>
        </w:tc>
      </w:tr>
      <w:tr w:rsidR="0013240B" w:rsidRPr="00B93184" w:rsidTr="007C0F5D">
        <w:tc>
          <w:tcPr>
            <w:tcW w:w="2784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Причина войны - борьба за господство на Балтийском море.</w:t>
            </w:r>
          </w:p>
        </w:tc>
        <w:tc>
          <w:tcPr>
            <w:tcW w:w="2609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Итоги победы в  Северной войне</w:t>
            </w:r>
          </w:p>
        </w:tc>
        <w:tc>
          <w:tcPr>
            <w:tcW w:w="3175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Героизм Семёновского, Преображенского и </w:t>
            </w:r>
            <w:proofErr w:type="spellStart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Лефортовского</w:t>
            </w:r>
            <w:proofErr w:type="spellEnd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полков под Нарвой 1700 г.</w:t>
            </w:r>
          </w:p>
        </w:tc>
      </w:tr>
      <w:tr w:rsidR="0013240B" w:rsidRPr="00B93184" w:rsidTr="007C0F5D">
        <w:trPr>
          <w:trHeight w:val="1730"/>
        </w:trPr>
        <w:tc>
          <w:tcPr>
            <w:tcW w:w="2784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Союзники России </w:t>
            </w:r>
            <w:proofErr w:type="gramStart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-Д</w:t>
            </w:r>
            <w:proofErr w:type="gramEnd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ания,  Польша.</w:t>
            </w:r>
          </w:p>
        </w:tc>
        <w:tc>
          <w:tcPr>
            <w:tcW w:w="2609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75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30 декабря 1701 года  русские одержали свою первую победу в Северной войне в</w:t>
            </w:r>
            <w:r w:rsidRPr="00B93184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битве</w:t>
            </w:r>
            <w:r w:rsidRPr="00B9318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при  </w:t>
            </w:r>
            <w:proofErr w:type="spellStart"/>
            <w:r w:rsidRPr="00B9318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Эрестфере</w:t>
            </w:r>
            <w:proofErr w:type="spellEnd"/>
            <w:r w:rsidRPr="00B9318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13240B" w:rsidRPr="00B93184" w:rsidTr="007C0F5D">
        <w:tc>
          <w:tcPr>
            <w:tcW w:w="2784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1703г. - начало строительства Петербурга.</w:t>
            </w:r>
          </w:p>
        </w:tc>
        <w:tc>
          <w:tcPr>
            <w:tcW w:w="2609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75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9318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B93184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B9318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14 января1704 г </w:t>
            </w:r>
            <w:r w:rsidRPr="00B9318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сейм низложил Августа II в качестве короля Речи </w:t>
            </w:r>
            <w:proofErr w:type="spellStart"/>
            <w:r w:rsidRPr="00B9318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Посполитой</w:t>
            </w:r>
            <w:proofErr w:type="spellEnd"/>
            <w:r w:rsidRPr="00B9318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и избрал новым королём шведского </w:t>
            </w:r>
            <w:r w:rsidRPr="00B9318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ставленника</w:t>
            </w:r>
            <w:r w:rsidRPr="00B93184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B9318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Станислава Лещинского</w:t>
            </w:r>
            <w:r w:rsidRPr="00B9318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13240B" w:rsidRPr="00B93184" w:rsidTr="007C0F5D">
        <w:tc>
          <w:tcPr>
            <w:tcW w:w="2784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28 сентября 1708 г. Битва у деревни </w:t>
            </w:r>
            <w:proofErr w:type="spellStart"/>
            <w:proofErr w:type="gramStart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Лесной-победа</w:t>
            </w:r>
            <w:proofErr w:type="spellEnd"/>
            <w:proofErr w:type="gramEnd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России.</w:t>
            </w:r>
          </w:p>
        </w:tc>
        <w:tc>
          <w:tcPr>
            <w:tcW w:w="2609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75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Партизанское движение на Украине против шведов.</w:t>
            </w:r>
          </w:p>
        </w:tc>
      </w:tr>
      <w:tr w:rsidR="0013240B" w:rsidRPr="00B93184" w:rsidTr="007C0F5D">
        <w:tc>
          <w:tcPr>
            <w:tcW w:w="2784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1709 г.  Полтавская битва.</w:t>
            </w:r>
          </w:p>
        </w:tc>
        <w:tc>
          <w:tcPr>
            <w:tcW w:w="2609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75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Личное участие Петра 1 в Полтавском сражении</w:t>
            </w:r>
          </w:p>
        </w:tc>
      </w:tr>
      <w:tr w:rsidR="0013240B" w:rsidRPr="00B93184" w:rsidTr="007C0F5D">
        <w:tc>
          <w:tcPr>
            <w:tcW w:w="2784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1714 –победа русского флота у мыса Гангут.</w:t>
            </w:r>
          </w:p>
        </w:tc>
        <w:tc>
          <w:tcPr>
            <w:tcW w:w="2609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75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Ништадскому</w:t>
            </w:r>
            <w:proofErr w:type="spellEnd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договору присоединение Лифляндии, </w:t>
            </w:r>
            <w:proofErr w:type="spellStart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Эстляндии</w:t>
            </w:r>
            <w:proofErr w:type="spellEnd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Ингерманландии</w:t>
            </w:r>
            <w:proofErr w:type="spellEnd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и островов на Балтийском море</w:t>
            </w:r>
          </w:p>
        </w:tc>
      </w:tr>
      <w:tr w:rsidR="0013240B" w:rsidRPr="00B93184" w:rsidTr="007C0F5D">
        <w:tc>
          <w:tcPr>
            <w:tcW w:w="2784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1720- победа русского флота у острова </w:t>
            </w:r>
            <w:proofErr w:type="spellStart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Гренгам</w:t>
            </w:r>
            <w:proofErr w:type="spellEnd"/>
          </w:p>
        </w:tc>
        <w:tc>
          <w:tcPr>
            <w:tcW w:w="2609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75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3240B" w:rsidRPr="00B93184" w:rsidTr="007C0F5D">
        <w:tc>
          <w:tcPr>
            <w:tcW w:w="2784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1721г. Победа России.</w:t>
            </w:r>
          </w:p>
        </w:tc>
        <w:tc>
          <w:tcPr>
            <w:tcW w:w="2609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75" w:type="dxa"/>
          </w:tcPr>
          <w:p w:rsidR="0013240B" w:rsidRPr="00B93184" w:rsidRDefault="0013240B" w:rsidP="007C0F5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13240B" w:rsidRDefault="0013240B" w:rsidP="0013240B">
      <w:pPr>
        <w:pStyle w:val="a3"/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Pr="002051C1" w:rsidRDefault="0013240B" w:rsidP="0013240B">
      <w:pPr>
        <w:pStyle w:val="a3"/>
        <w:spacing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Таблица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  <w:t>II</w:t>
      </w:r>
    </w:p>
    <w:p w:rsidR="0013240B" w:rsidRDefault="0013240B" w:rsidP="0013240B">
      <w:pPr>
        <w:pStyle w:val="a7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3240B" w:rsidRPr="003D7E02" w:rsidRDefault="0013240B" w:rsidP="0013240B">
      <w:pPr>
        <w:pStyle w:val="a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D7E0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10 класс. Тема «Феодальная раздробленность».</w:t>
      </w:r>
    </w:p>
    <w:p w:rsidR="0013240B" w:rsidRPr="003D7E02" w:rsidRDefault="0013240B" w:rsidP="0013240B">
      <w:pPr>
        <w:pStyle w:val="a3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3D7E02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Таблица SWOT.  Работа учащейся  10 класса Сухаревой Александры.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92"/>
        <w:gridCol w:w="2393"/>
        <w:gridCol w:w="2393"/>
      </w:tblGrid>
      <w:tr w:rsidR="0013240B" w:rsidRPr="00B93184" w:rsidTr="007C0F5D">
        <w:tc>
          <w:tcPr>
            <w:tcW w:w="2392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Феодальная раздробленность</w:t>
            </w:r>
          </w:p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Сильные стороны</w:t>
            </w:r>
          </w:p>
        </w:tc>
        <w:tc>
          <w:tcPr>
            <w:tcW w:w="2393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Слабые стороны</w:t>
            </w:r>
          </w:p>
        </w:tc>
      </w:tr>
      <w:tr w:rsidR="0013240B" w:rsidRPr="00B93184" w:rsidTr="007C0F5D">
        <w:tc>
          <w:tcPr>
            <w:tcW w:w="2392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Удобство управления  небольшими территориями</w:t>
            </w:r>
          </w:p>
        </w:tc>
        <w:tc>
          <w:tcPr>
            <w:tcW w:w="2393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Низкая способность противостояния внешним угрозам</w:t>
            </w:r>
          </w:p>
        </w:tc>
      </w:tr>
      <w:tr w:rsidR="0013240B" w:rsidRPr="00B93184" w:rsidTr="007C0F5D">
        <w:tc>
          <w:tcPr>
            <w:tcW w:w="2392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Возможности</w:t>
            </w:r>
          </w:p>
        </w:tc>
        <w:tc>
          <w:tcPr>
            <w:tcW w:w="2393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Благоустройство территорий</w:t>
            </w:r>
          </w:p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3240B" w:rsidRPr="00B93184" w:rsidTr="007C0F5D">
        <w:tc>
          <w:tcPr>
            <w:tcW w:w="2392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Развитие культуры</w:t>
            </w:r>
          </w:p>
        </w:tc>
        <w:tc>
          <w:tcPr>
            <w:tcW w:w="2393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3240B" w:rsidRPr="00B93184" w:rsidTr="007C0F5D">
        <w:tc>
          <w:tcPr>
            <w:tcW w:w="2392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Угрозы</w:t>
            </w:r>
          </w:p>
        </w:tc>
        <w:tc>
          <w:tcPr>
            <w:tcW w:w="2393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Междоусобные войны</w:t>
            </w:r>
          </w:p>
        </w:tc>
      </w:tr>
      <w:tr w:rsidR="0013240B" w:rsidRPr="00B93184" w:rsidTr="007C0F5D">
        <w:tc>
          <w:tcPr>
            <w:tcW w:w="2392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Большая возможность завоевания другим государством</w:t>
            </w:r>
          </w:p>
        </w:tc>
      </w:tr>
    </w:tbl>
    <w:p w:rsidR="0013240B" w:rsidRDefault="0013240B" w:rsidP="00132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Pr="00EC180A" w:rsidRDefault="0013240B" w:rsidP="0013240B">
      <w:pPr>
        <w:pStyle w:val="a7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240B" w:rsidRPr="00EC180A" w:rsidRDefault="0013240B" w:rsidP="0013240B">
      <w:pPr>
        <w:pStyle w:val="a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E3E12">
        <w:rPr>
          <w:rFonts w:ascii="Times New Roman" w:hAnsi="Times New Roman"/>
          <w:b/>
          <w:sz w:val="28"/>
          <w:szCs w:val="28"/>
          <w:lang w:eastAsia="ru-RU"/>
        </w:rPr>
        <w:t xml:space="preserve">Таблица </w:t>
      </w:r>
      <w:r w:rsidRPr="00AE3E12">
        <w:rPr>
          <w:rFonts w:ascii="Times New Roman" w:hAnsi="Times New Roman"/>
          <w:b/>
          <w:sz w:val="28"/>
          <w:szCs w:val="28"/>
          <w:lang w:val="en-US" w:eastAsia="ru-RU"/>
        </w:rPr>
        <w:t>III</w:t>
      </w:r>
    </w:p>
    <w:p w:rsidR="0013240B" w:rsidRPr="00EC180A" w:rsidRDefault="0013240B" w:rsidP="0013240B">
      <w:pPr>
        <w:pStyle w:val="a7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AE3E12">
        <w:rPr>
          <w:rFonts w:ascii="Times New Roman" w:hAnsi="Times New Roman"/>
          <w:b/>
          <w:sz w:val="28"/>
          <w:szCs w:val="28"/>
          <w:lang w:eastAsia="ru-RU"/>
        </w:rPr>
        <w:t>10 класс.  Тема «Освоение Сибири»</w:t>
      </w:r>
      <w:proofErr w:type="gramStart"/>
      <w:r w:rsidRPr="00AE3E12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AE3E12">
        <w:rPr>
          <w:rFonts w:ascii="Times New Roman" w:hAnsi="Times New Roman"/>
          <w:b/>
          <w:i/>
          <w:sz w:val="28"/>
          <w:szCs w:val="28"/>
          <w:lang w:eastAsia="ru-RU"/>
        </w:rPr>
        <w:t>Т</w:t>
      </w:r>
      <w:proofErr w:type="gramEnd"/>
      <w:r w:rsidRPr="00AE3E12">
        <w:rPr>
          <w:rFonts w:ascii="Times New Roman" w:hAnsi="Times New Roman"/>
          <w:b/>
          <w:i/>
          <w:sz w:val="28"/>
          <w:szCs w:val="28"/>
          <w:lang w:eastAsia="ru-RU"/>
        </w:rPr>
        <w:t>аблица «</w:t>
      </w:r>
      <w:proofErr w:type="spellStart"/>
      <w:r w:rsidRPr="00AE3E12">
        <w:rPr>
          <w:rFonts w:ascii="Times New Roman" w:hAnsi="Times New Roman"/>
          <w:b/>
          <w:i/>
          <w:sz w:val="28"/>
          <w:szCs w:val="28"/>
          <w:lang w:eastAsia="ru-RU"/>
        </w:rPr>
        <w:t>Инсерт</w:t>
      </w:r>
      <w:proofErr w:type="spellEnd"/>
      <w:r w:rsidRPr="00AE3E12">
        <w:rPr>
          <w:rFonts w:ascii="Times New Roman" w:hAnsi="Times New Roman"/>
          <w:b/>
          <w:i/>
          <w:sz w:val="28"/>
          <w:szCs w:val="28"/>
          <w:lang w:eastAsia="ru-RU"/>
        </w:rPr>
        <w:t xml:space="preserve">». </w:t>
      </w:r>
    </w:p>
    <w:p w:rsidR="0013240B" w:rsidRPr="00AE3E12" w:rsidRDefault="0013240B" w:rsidP="0013240B">
      <w:pPr>
        <w:pStyle w:val="a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E3E12">
        <w:rPr>
          <w:rFonts w:ascii="Times New Roman" w:hAnsi="Times New Roman"/>
          <w:b/>
          <w:i/>
          <w:sz w:val="28"/>
          <w:szCs w:val="28"/>
          <w:lang w:eastAsia="ru-RU"/>
        </w:rPr>
        <w:t xml:space="preserve"> Работа учащейся Чернышевой Иры.</w:t>
      </w:r>
    </w:p>
    <w:tbl>
      <w:tblPr>
        <w:tblW w:w="98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24"/>
        <w:gridCol w:w="2356"/>
        <w:gridCol w:w="2296"/>
        <w:gridCol w:w="2220"/>
      </w:tblGrid>
      <w:tr w:rsidR="0013240B" w:rsidRPr="00B93184" w:rsidTr="007C0F5D">
        <w:trPr>
          <w:trHeight w:val="1795"/>
        </w:trPr>
        <w:tc>
          <w:tcPr>
            <w:tcW w:w="3024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46F4D">
              <w:rPr>
                <w:rFonts w:ascii="Arial" w:eastAsia="Times New Roman" w:hAnsi="Arial" w:cs="Arial"/>
                <w:color w:val="000000"/>
                <w:sz w:val="48"/>
                <w:szCs w:val="48"/>
                <w:lang w:val="en-US" w:eastAsia="ru-RU"/>
              </w:rPr>
              <w:t>v</w:t>
            </w:r>
            <w:r w:rsidRPr="00446F4D">
              <w:rPr>
                <w:rFonts w:ascii="Arial" w:eastAsia="Times New Roman" w:hAnsi="Arial" w:cs="Arial"/>
                <w:color w:val="000000"/>
                <w:sz w:val="48"/>
                <w:szCs w:val="48"/>
                <w:lang w:eastAsia="ru-RU"/>
              </w:rPr>
              <w:t>-</w:t>
            </w: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информация, которая уже известна</w:t>
            </w:r>
          </w:p>
        </w:tc>
        <w:tc>
          <w:tcPr>
            <w:tcW w:w="2356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46F4D">
              <w:rPr>
                <w:rFonts w:ascii="Arial" w:eastAsia="Times New Roman" w:hAnsi="Arial" w:cs="Arial"/>
                <w:color w:val="000000"/>
                <w:sz w:val="48"/>
                <w:szCs w:val="48"/>
                <w:lang w:eastAsia="ru-RU"/>
              </w:rPr>
              <w:t>+-</w:t>
            </w: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новое знание, новая информация</w:t>
            </w:r>
          </w:p>
        </w:tc>
        <w:tc>
          <w:tcPr>
            <w:tcW w:w="2296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46F4D">
              <w:rPr>
                <w:rFonts w:ascii="Arial" w:eastAsia="Times New Roman" w:hAnsi="Arial" w:cs="Arial"/>
                <w:color w:val="000000"/>
                <w:sz w:val="72"/>
                <w:szCs w:val="72"/>
                <w:lang w:eastAsia="ru-RU"/>
              </w:rPr>
              <w:t>-</w:t>
            </w: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идет вразрез с имеющимися  представлениями</w:t>
            </w:r>
          </w:p>
        </w:tc>
        <w:tc>
          <w:tcPr>
            <w:tcW w:w="2220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sz w:val="44"/>
                <w:szCs w:val="44"/>
                <w:lang w:eastAsia="ru-RU"/>
              </w:rPr>
              <w:t>?-</w:t>
            </w: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осталось непонятным  и требует дополнительных сведений</w:t>
            </w:r>
          </w:p>
        </w:tc>
      </w:tr>
      <w:tr w:rsidR="0013240B" w:rsidRPr="00B93184" w:rsidTr="007C0F5D">
        <w:trPr>
          <w:trHeight w:val="2549"/>
        </w:trPr>
        <w:tc>
          <w:tcPr>
            <w:tcW w:w="3024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Русские землепроходцы перемещались вдоль крупных рек.</w:t>
            </w:r>
          </w:p>
        </w:tc>
        <w:tc>
          <w:tcPr>
            <w:tcW w:w="2356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Создание в Сибири мануфактур по переработке цветных металлов</w:t>
            </w:r>
          </w:p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(Нерчинск)</w:t>
            </w:r>
          </w:p>
        </w:tc>
        <w:tc>
          <w:tcPr>
            <w:tcW w:w="2296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Вооружённое сопротивление народов Восточной Сибири в 1630-е г.</w:t>
            </w:r>
          </w:p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Исследование Камчатки В. </w:t>
            </w:r>
            <w:proofErr w:type="spellStart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Атласовым</w:t>
            </w:r>
            <w:proofErr w:type="spellEnd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 1697 г.</w:t>
            </w:r>
          </w:p>
        </w:tc>
      </w:tr>
      <w:tr w:rsidR="0013240B" w:rsidRPr="00B93184" w:rsidTr="007C0F5D">
        <w:trPr>
          <w:trHeight w:val="1931"/>
        </w:trPr>
        <w:tc>
          <w:tcPr>
            <w:tcW w:w="3024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Основная задача властей </w:t>
            </w:r>
            <w:proofErr w:type="gramStart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-о</w:t>
            </w:r>
            <w:proofErr w:type="gramEnd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бложить  местное население ясаком</w:t>
            </w:r>
          </w:p>
        </w:tc>
        <w:tc>
          <w:tcPr>
            <w:tcW w:w="2356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Крепостное состояние не распространялось на жителей Сибири</w:t>
            </w:r>
          </w:p>
        </w:tc>
        <w:tc>
          <w:tcPr>
            <w:tcW w:w="2296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Нападение чукчей на отряд Дежнёва</w:t>
            </w:r>
          </w:p>
        </w:tc>
        <w:tc>
          <w:tcPr>
            <w:tcW w:w="2220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Роль </w:t>
            </w:r>
            <w:proofErr w:type="spellStart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Тынина</w:t>
            </w:r>
            <w:proofErr w:type="spellEnd"/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 сопротивлении народов Сибири</w:t>
            </w:r>
          </w:p>
        </w:tc>
      </w:tr>
      <w:tr w:rsidR="0013240B" w:rsidRPr="00B93184" w:rsidTr="007C0F5D">
        <w:trPr>
          <w:trHeight w:val="3198"/>
        </w:trPr>
        <w:tc>
          <w:tcPr>
            <w:tcW w:w="3024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Style w:val="apple-converted-space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Путешествие Дежнёва </w:t>
            </w:r>
            <w:r w:rsidRPr="00B93184">
              <w:rPr>
                <w:rStyle w:val="apple-converted-space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1648-49 г.</w:t>
            </w:r>
          </w:p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Исследование Колымы и пролива между      Евразией и Северной Америкой</w:t>
            </w:r>
          </w:p>
        </w:tc>
        <w:tc>
          <w:tcPr>
            <w:tcW w:w="2356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Военное столкновение Хабарова с маньчжурами </w:t>
            </w:r>
          </w:p>
        </w:tc>
        <w:tc>
          <w:tcPr>
            <w:tcW w:w="2296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3240B" w:rsidRPr="00B93184" w:rsidTr="007C0F5D">
        <w:trPr>
          <w:trHeight w:val="1614"/>
        </w:trPr>
        <w:tc>
          <w:tcPr>
            <w:tcW w:w="3024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Москвитин И.Ю. достиг побережья Охотского моря 1630-40 г.</w:t>
            </w:r>
          </w:p>
        </w:tc>
        <w:tc>
          <w:tcPr>
            <w:tcW w:w="2356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1689 г. Нерчинский договор с Китаем</w:t>
            </w:r>
          </w:p>
        </w:tc>
        <w:tc>
          <w:tcPr>
            <w:tcW w:w="2296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3240B" w:rsidRPr="00B93184" w:rsidTr="007C0F5D">
        <w:trPr>
          <w:trHeight w:val="1614"/>
        </w:trPr>
        <w:tc>
          <w:tcPr>
            <w:tcW w:w="3024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Путешествие Пояркова Исследование Амура </w:t>
            </w:r>
            <w:r w:rsidRPr="00B9318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1640 г</w:t>
            </w:r>
          </w:p>
        </w:tc>
        <w:tc>
          <w:tcPr>
            <w:tcW w:w="2356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31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Восстание местных жителей против  произвола чиновников</w:t>
            </w:r>
          </w:p>
        </w:tc>
        <w:tc>
          <w:tcPr>
            <w:tcW w:w="2296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</w:tcPr>
          <w:p w:rsidR="0013240B" w:rsidRPr="00B93184" w:rsidRDefault="0013240B" w:rsidP="007C0F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13240B" w:rsidRPr="00105C3D" w:rsidRDefault="0013240B" w:rsidP="00132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3240B" w:rsidRPr="00F42936" w:rsidRDefault="0013240B" w:rsidP="0013240B">
      <w:pPr>
        <w:jc w:val="both"/>
        <w:rPr>
          <w:rFonts w:ascii="Times New Roman" w:hAnsi="Times New Roman"/>
          <w:sz w:val="28"/>
          <w:szCs w:val="28"/>
        </w:rPr>
      </w:pPr>
    </w:p>
    <w:p w:rsidR="0013240B" w:rsidRDefault="0013240B" w:rsidP="00132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</w:p>
    <w:p w:rsidR="0013240B" w:rsidRDefault="0013240B" w:rsidP="0013240B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</w:p>
    <w:p w:rsidR="0013240B" w:rsidRDefault="0013240B" w:rsidP="0013240B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</w:p>
    <w:p w:rsidR="0013240B" w:rsidRDefault="0013240B" w:rsidP="0013240B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</w:p>
    <w:p w:rsidR="0013240B" w:rsidRDefault="0013240B" w:rsidP="0013240B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</w:p>
    <w:p w:rsidR="0013240B" w:rsidRDefault="0013240B" w:rsidP="0013240B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</w:p>
    <w:p w:rsidR="0013240B" w:rsidRDefault="0013240B" w:rsidP="0013240B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</w:p>
    <w:p w:rsidR="0013240B" w:rsidRDefault="0013240B" w:rsidP="0013240B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</w:p>
    <w:p w:rsidR="0013240B" w:rsidRDefault="0013240B" w:rsidP="0013240B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</w:p>
    <w:p w:rsidR="0013240B" w:rsidRDefault="0013240B" w:rsidP="0013240B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13240B" w:rsidRDefault="0013240B" w:rsidP="0013240B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13240B" w:rsidRDefault="0013240B" w:rsidP="0013240B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13240B" w:rsidRPr="00B171A8" w:rsidRDefault="0013240B" w:rsidP="00132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40B" w:rsidRDefault="0013240B" w:rsidP="00132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3240B" w:rsidRDefault="0013240B" w:rsidP="00132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F26D5" w:rsidRDefault="00BF26D5"/>
    <w:sectPr w:rsidR="00BF26D5" w:rsidSect="007E2BE1">
      <w:footerReference w:type="default" r:id="rId23"/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3795" w:rsidRDefault="00D83795" w:rsidP="00D83795">
      <w:pPr>
        <w:spacing w:after="0" w:line="240" w:lineRule="auto"/>
      </w:pPr>
      <w:r>
        <w:separator/>
      </w:r>
    </w:p>
  </w:endnote>
  <w:endnote w:type="continuationSeparator" w:id="1">
    <w:p w:rsidR="00D83795" w:rsidRDefault="00D83795" w:rsidP="00D83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E12" w:rsidRDefault="00C70D97">
    <w:pPr>
      <w:pStyle w:val="ac"/>
      <w:jc w:val="center"/>
    </w:pPr>
    <w:r>
      <w:fldChar w:fldCharType="begin"/>
    </w:r>
    <w:r w:rsidR="00547FFC">
      <w:instrText xml:space="preserve"> PAGE   \* MERGEFORMAT </w:instrText>
    </w:r>
    <w:r>
      <w:fldChar w:fldCharType="separate"/>
    </w:r>
    <w:r w:rsidR="00D42102">
      <w:rPr>
        <w:noProof/>
      </w:rPr>
      <w:t>1</w:t>
    </w:r>
    <w:r>
      <w:fldChar w:fldCharType="end"/>
    </w:r>
  </w:p>
  <w:p w:rsidR="00AE3E12" w:rsidRDefault="00D4210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3795" w:rsidRDefault="00D83795" w:rsidP="00D83795">
      <w:pPr>
        <w:spacing w:after="0" w:line="240" w:lineRule="auto"/>
      </w:pPr>
      <w:r>
        <w:separator/>
      </w:r>
    </w:p>
  </w:footnote>
  <w:footnote w:type="continuationSeparator" w:id="1">
    <w:p w:rsidR="00D83795" w:rsidRDefault="00D83795" w:rsidP="00D837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F69B0"/>
    <w:multiLevelType w:val="hybridMultilevel"/>
    <w:tmpl w:val="C7A0F5B6"/>
    <w:lvl w:ilvl="0" w:tplc="127A102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B2143E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CAB05A0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16B2F87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BF2C942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6FC6885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3C2A69E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7546791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1870C05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1">
    <w:nsid w:val="03A03D63"/>
    <w:multiLevelType w:val="multilevel"/>
    <w:tmpl w:val="6C126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C3355C"/>
    <w:multiLevelType w:val="multilevel"/>
    <w:tmpl w:val="7A5C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874A85"/>
    <w:multiLevelType w:val="hybridMultilevel"/>
    <w:tmpl w:val="471A2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F52A4F"/>
    <w:multiLevelType w:val="hybridMultilevel"/>
    <w:tmpl w:val="3B221AFE"/>
    <w:lvl w:ilvl="0" w:tplc="6D46750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D0D81"/>
    <w:multiLevelType w:val="multilevel"/>
    <w:tmpl w:val="7A5C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402CE5"/>
    <w:multiLevelType w:val="multilevel"/>
    <w:tmpl w:val="0B96C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BE325E"/>
    <w:multiLevelType w:val="hybridMultilevel"/>
    <w:tmpl w:val="1C449FE8"/>
    <w:lvl w:ilvl="0" w:tplc="0582A86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8698D95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8602A06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2D6E2EB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7F86DA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4974641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6FDA865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93B4EA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466C15E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8">
    <w:nsid w:val="284C31ED"/>
    <w:multiLevelType w:val="multilevel"/>
    <w:tmpl w:val="7A5C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1F274C"/>
    <w:multiLevelType w:val="multilevel"/>
    <w:tmpl w:val="B62E9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12C25C5"/>
    <w:multiLevelType w:val="hybridMultilevel"/>
    <w:tmpl w:val="7BE479B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57434D"/>
    <w:multiLevelType w:val="hybridMultilevel"/>
    <w:tmpl w:val="1CF64A98"/>
    <w:lvl w:ilvl="0" w:tplc="D2C2DBC8">
      <w:start w:val="1"/>
      <w:numFmt w:val="upperRoman"/>
      <w:lvlText w:val="%1."/>
      <w:lvlJc w:val="left"/>
      <w:pPr>
        <w:ind w:left="369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2">
    <w:nsid w:val="638E7E45"/>
    <w:multiLevelType w:val="multilevel"/>
    <w:tmpl w:val="7A5C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FC468F1"/>
    <w:multiLevelType w:val="hybridMultilevel"/>
    <w:tmpl w:val="34A61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3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12"/>
  </w:num>
  <w:num w:numId="9">
    <w:abstractNumId w:val="8"/>
  </w:num>
  <w:num w:numId="10">
    <w:abstractNumId w:val="5"/>
  </w:num>
  <w:num w:numId="11">
    <w:abstractNumId w:val="11"/>
  </w:num>
  <w:num w:numId="12">
    <w:abstractNumId w:val="9"/>
  </w:num>
  <w:num w:numId="13">
    <w:abstractNumId w:val="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240B"/>
    <w:rsid w:val="000611E7"/>
    <w:rsid w:val="0013240B"/>
    <w:rsid w:val="005327B2"/>
    <w:rsid w:val="00547FFC"/>
    <w:rsid w:val="00767A47"/>
    <w:rsid w:val="0077791F"/>
    <w:rsid w:val="007E7F9B"/>
    <w:rsid w:val="008838A2"/>
    <w:rsid w:val="00A92FF8"/>
    <w:rsid w:val="00BF26D5"/>
    <w:rsid w:val="00C70D97"/>
    <w:rsid w:val="00D42102"/>
    <w:rsid w:val="00D83795"/>
    <w:rsid w:val="00E54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240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32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240B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13240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1324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basedOn w:val="a0"/>
    <w:rsid w:val="0013240B"/>
  </w:style>
  <w:style w:type="character" w:customStyle="1" w:styleId="c1">
    <w:name w:val="c1"/>
    <w:basedOn w:val="a0"/>
    <w:rsid w:val="0013240B"/>
  </w:style>
  <w:style w:type="character" w:customStyle="1" w:styleId="apple-converted-space">
    <w:name w:val="apple-converted-space"/>
    <w:basedOn w:val="a0"/>
    <w:rsid w:val="0013240B"/>
  </w:style>
  <w:style w:type="paragraph" w:styleId="a7">
    <w:name w:val="No Spacing"/>
    <w:uiPriority w:val="1"/>
    <w:qFormat/>
    <w:rsid w:val="0013240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2">
    <w:name w:val="c2"/>
    <w:basedOn w:val="a0"/>
    <w:rsid w:val="0013240B"/>
  </w:style>
  <w:style w:type="paragraph" w:customStyle="1" w:styleId="c18">
    <w:name w:val="c18"/>
    <w:basedOn w:val="a"/>
    <w:rsid w:val="001324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rsid w:val="001324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Normal (Web)"/>
    <w:basedOn w:val="a"/>
    <w:unhideWhenUsed/>
    <w:rsid w:val="001324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13240B"/>
    <w:rPr>
      <w:i/>
      <w:iCs/>
    </w:rPr>
  </w:style>
  <w:style w:type="paragraph" w:styleId="aa">
    <w:name w:val="header"/>
    <w:basedOn w:val="a"/>
    <w:link w:val="ab"/>
    <w:uiPriority w:val="99"/>
    <w:unhideWhenUsed/>
    <w:rsid w:val="001324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3240B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1324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3240B"/>
    <w:rPr>
      <w:rFonts w:ascii="Calibri" w:eastAsia="Calibri" w:hAnsi="Calibri" w:cs="Times New Roman"/>
    </w:rPr>
  </w:style>
  <w:style w:type="character" w:styleId="ae">
    <w:name w:val="Strong"/>
    <w:basedOn w:val="a0"/>
    <w:uiPriority w:val="22"/>
    <w:qFormat/>
    <w:rsid w:val="0013240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30</Pages>
  <Words>3461</Words>
  <Characters>19732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Гарманова</cp:lastModifiedBy>
  <cp:revision>4</cp:revision>
  <dcterms:created xsi:type="dcterms:W3CDTF">2020-07-14T19:18:00Z</dcterms:created>
  <dcterms:modified xsi:type="dcterms:W3CDTF">2020-07-14T21:14:00Z</dcterms:modified>
</cp:coreProperties>
</file>