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center"/>
        <w:rPr>
          <w:b/>
          <w:sz w:val="28"/>
          <w:szCs w:val="28"/>
        </w:rPr>
      </w:pPr>
      <w:r w:rsidRPr="00414F59">
        <w:rPr>
          <w:b/>
          <w:sz w:val="28"/>
          <w:szCs w:val="28"/>
        </w:rPr>
        <w:t>«АЗБУКА   МУЗЫКАЛЬНОЙ   ФАНТАЗИИ»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center"/>
        <w:rPr>
          <w:b/>
          <w:sz w:val="28"/>
          <w:szCs w:val="28"/>
        </w:rPr>
      </w:pPr>
      <w:r w:rsidRPr="00414F59">
        <w:rPr>
          <w:b/>
          <w:sz w:val="28"/>
          <w:szCs w:val="28"/>
        </w:rPr>
        <w:t>Выразительность интервалов в мелодии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>Наука об интервалах была создана математиком Пифагором уже более 2 тысяч лет назад и дошла до нас почти в неизменном виде.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>Он сравнивал расстояние между звуками с расстоянием между 2 планетами и искал в этом глубокий космический смысл.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>Для древних греков музыка была не только искусством, но и наукой, которой занимались ученые.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>У каждого интервала свой образ. Каждый из них звучит по-своему. Для того, чтобы создать хорошую мелодию, нужно хорошо знать и понимать качество каждого интервала.</w:t>
      </w:r>
    </w:p>
    <w:p w:rsidR="005A271F" w:rsidRPr="005A271F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 xml:space="preserve">ПРИМА </w:t>
      </w:r>
      <w:r w:rsidRPr="00414F59">
        <w:rPr>
          <w:sz w:val="28"/>
          <w:szCs w:val="28"/>
        </w:rPr>
        <w:t xml:space="preserve">– фактически не интервал. Прима – всего лишь повторение одной ноты. Этот прием часто используется в музыкальных произведениях в самых разных жанрах. Обычно повторение примы звучит параллельно с развитием мелодии или аккомпанемента для увеличения контраста. Повторение одной ноты используется для создания монотонности - этот прием используется в конце произведения для замедления ритма, темпа и динамики. Пример: Л. Бетховен </w:t>
      </w:r>
      <w:proofErr w:type="gramStart"/>
      <w:r w:rsidRPr="00414F59">
        <w:rPr>
          <w:sz w:val="28"/>
          <w:szCs w:val="28"/>
        </w:rPr>
        <w:t>Соната  №</w:t>
      </w:r>
      <w:proofErr w:type="gramEnd"/>
      <w:r w:rsidRPr="00414F59">
        <w:rPr>
          <w:sz w:val="28"/>
          <w:szCs w:val="28"/>
        </w:rPr>
        <w:t xml:space="preserve"> 14.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СЕКУНДА</w:t>
      </w:r>
      <w:r w:rsidRPr="00414F59">
        <w:rPr>
          <w:sz w:val="28"/>
          <w:szCs w:val="28"/>
        </w:rPr>
        <w:t xml:space="preserve"> – этот интервал звучит остро и колюче только тогда, когда два соседних звука берутся одновременно, а если играть их друг за другом – мелодия звучит мягко и плавно.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МАЛАЯ СЕКУНДА</w:t>
      </w:r>
      <w:r w:rsidRPr="00414F59">
        <w:rPr>
          <w:sz w:val="28"/>
          <w:szCs w:val="28"/>
        </w:rPr>
        <w:t xml:space="preserve"> – очень агрессивный и резонирующий интервал, используется редко, встречается в форме хроматической гаммы. Этот прием нужен для резкого перехода между тональностями и темпами. Малая секунда </w:t>
      </w:r>
      <w:r w:rsidRPr="00414F59">
        <w:rPr>
          <w:sz w:val="28"/>
          <w:szCs w:val="28"/>
        </w:rPr>
        <w:lastRenderedPageBreak/>
        <w:t>создает ощущение зазывной жалобы. При многократном повторении может создаться ощущение монотонности, заунывности осеннего дождя.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БОЛЬШАЯ СЕКУНДА</w:t>
      </w:r>
      <w:r w:rsidRPr="00414F59">
        <w:rPr>
          <w:sz w:val="28"/>
          <w:szCs w:val="28"/>
        </w:rPr>
        <w:t xml:space="preserve"> – нейтрально-резкий интервал. Используется в большинстве произведений как «тело» мелодии, иногда встречается в виде гаммы. Такой ход придает произведению динамичность и позволяет перевести мелодию в другую тональность.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ТЕРЦИЯ МАЛАЯ</w:t>
      </w:r>
      <w:r w:rsidRPr="00414F59">
        <w:rPr>
          <w:sz w:val="28"/>
          <w:szCs w:val="28"/>
        </w:rPr>
        <w:t xml:space="preserve"> -  мягкий минорный интервал, часто используется в лирических мелодиях в виде трезвучия, в вальсовых аккомпанементах. Минорная малая терция создает монотонную надоедливую интонацию.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БОЛЬШАЯ ТЕРЦИЯ</w:t>
      </w:r>
      <w:r w:rsidRPr="00414F59">
        <w:rPr>
          <w:sz w:val="28"/>
          <w:szCs w:val="28"/>
        </w:rPr>
        <w:t xml:space="preserve"> – мягкий мажорный интервал. Наряду с большой секундой и малой терцией, терция большая является основой большинства произведений. Очень устойчивый интервал, придает мелодии динамику, часто используется в форме арпеджио.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КВАРТА</w:t>
      </w:r>
      <w:r w:rsidRPr="00414F59">
        <w:rPr>
          <w:sz w:val="28"/>
          <w:szCs w:val="28"/>
        </w:rPr>
        <w:t xml:space="preserve"> -  без нее не может обойтись ни один марш, ни один гимн. Кварта -  энергичный, бойкий, резонирующий интервал. Используется в маршах, придает уверенный, победоносный характер произведениям. Чаще всего стоит поодиночке в пунктирном ритме. Активный ход на кварту передает маршевый энергичный характер. Затактовый скачок на кварту </w:t>
      </w:r>
      <w:proofErr w:type="gramStart"/>
      <w:r w:rsidRPr="00414F59">
        <w:rPr>
          <w:sz w:val="28"/>
          <w:szCs w:val="28"/>
        </w:rPr>
        <w:t>встречается  в</w:t>
      </w:r>
      <w:proofErr w:type="gramEnd"/>
      <w:r w:rsidRPr="00414F59">
        <w:rPr>
          <w:sz w:val="28"/>
          <w:szCs w:val="28"/>
        </w:rPr>
        <w:t xml:space="preserve"> сонатине Д. </w:t>
      </w:r>
      <w:proofErr w:type="spellStart"/>
      <w:r w:rsidRPr="00414F59">
        <w:rPr>
          <w:sz w:val="28"/>
          <w:szCs w:val="28"/>
        </w:rPr>
        <w:t>Кабалевского</w:t>
      </w:r>
      <w:proofErr w:type="spellEnd"/>
      <w:r w:rsidRPr="00414F59">
        <w:rPr>
          <w:sz w:val="28"/>
          <w:szCs w:val="28"/>
        </w:rPr>
        <w:t xml:space="preserve"> и дает импульс мелодии целеустремленного характера.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КВИНТА</w:t>
      </w:r>
      <w:r w:rsidRPr="00414F59">
        <w:rPr>
          <w:sz w:val="28"/>
          <w:szCs w:val="28"/>
        </w:rPr>
        <w:t xml:space="preserve"> – очень гармоничный и мелодический интервал. По своему звучанию очень похож на октаву и не используется вместо нее, если композитор не хочет больших скачков в мелодии. В древней музыке почти всех народов земного шара был инструмент, который мог одновременно петь голосом свирели и тянуть долгое гудящее созвучие – квинту. 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>Самое известное название – волынка, в России его называли Д</w:t>
      </w:r>
      <w:r w:rsidRPr="00414F59">
        <w:rPr>
          <w:sz w:val="28"/>
          <w:szCs w:val="28"/>
          <w:u w:val="single"/>
        </w:rPr>
        <w:t>у</w:t>
      </w:r>
      <w:r w:rsidRPr="00414F59">
        <w:rPr>
          <w:sz w:val="28"/>
          <w:szCs w:val="28"/>
        </w:rPr>
        <w:t xml:space="preserve">да или </w:t>
      </w:r>
      <w:proofErr w:type="spellStart"/>
      <w:r w:rsidRPr="00414F59">
        <w:rPr>
          <w:sz w:val="28"/>
          <w:szCs w:val="28"/>
        </w:rPr>
        <w:t>Коз</w:t>
      </w:r>
      <w:r w:rsidRPr="00414F59">
        <w:rPr>
          <w:sz w:val="28"/>
          <w:szCs w:val="28"/>
          <w:u w:val="single"/>
        </w:rPr>
        <w:t>о</w:t>
      </w:r>
      <w:proofErr w:type="spellEnd"/>
      <w:r w:rsidRPr="00414F59">
        <w:rPr>
          <w:sz w:val="28"/>
          <w:szCs w:val="28"/>
        </w:rPr>
        <w:t xml:space="preserve">. Делали инструмент чаще всего из козьей шкуры. В отверстия от ног </w:t>
      </w:r>
      <w:r w:rsidRPr="00414F59">
        <w:rPr>
          <w:sz w:val="28"/>
          <w:szCs w:val="28"/>
        </w:rPr>
        <w:lastRenderedPageBreak/>
        <w:t>вставляли трубки: одна – вдувания воздуха в мешок, другая – для свирели, которая ведет мелодию, а еще две трубки гудят постоянно, создавая квинтовый тон.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ТРИТОНЫ</w:t>
      </w:r>
      <w:r w:rsidRPr="00414F59">
        <w:rPr>
          <w:sz w:val="28"/>
          <w:szCs w:val="28"/>
        </w:rPr>
        <w:t xml:space="preserve"> -  интересный интервал, часто встречается в пьесах таинственного, фантастического характера. Их повторение создает ощущение напряженности, тревоги. Затактовые ходы </w:t>
      </w:r>
      <w:proofErr w:type="gramStart"/>
      <w:r w:rsidRPr="00414F59">
        <w:rPr>
          <w:sz w:val="28"/>
          <w:szCs w:val="28"/>
        </w:rPr>
        <w:t>на тритоны</w:t>
      </w:r>
      <w:proofErr w:type="gramEnd"/>
      <w:r w:rsidRPr="00414F59">
        <w:rPr>
          <w:sz w:val="28"/>
          <w:szCs w:val="28"/>
        </w:rPr>
        <w:t>, активные зовы на кварту и квинту, пунктирный ритм – все это подчеркивает характер решительности.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СЕКСТЫ</w:t>
      </w:r>
      <w:r w:rsidRPr="00414F59">
        <w:rPr>
          <w:sz w:val="28"/>
          <w:szCs w:val="28"/>
        </w:rPr>
        <w:t xml:space="preserve"> – большие и малые – похожие интервалы. Они отличаются лишь тем, что первый – мажорен, а второй – минорен. Секста звучный, эстрадный интервал делает произведение бойким, скачкообразным. Сексты используются не часто, обычно в эстрадной музыке, ставятся по одиночке, чтобы не использовать большие скачки. 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СЕПТИМА</w:t>
      </w:r>
      <w:r w:rsidRPr="00414F59">
        <w:rPr>
          <w:sz w:val="28"/>
          <w:szCs w:val="28"/>
        </w:rPr>
        <w:t xml:space="preserve"> – большая и малая – по звучанию схожи с малой и большой секундами, соответственно отличаются тем, что более агрессивны и звучны, используются редко, обычно в синкопах.</w:t>
      </w:r>
    </w:p>
    <w:p w:rsidR="005A271F" w:rsidRPr="00414F59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b/>
          <w:sz w:val="28"/>
          <w:szCs w:val="28"/>
        </w:rPr>
        <w:t>ОКТАВА</w:t>
      </w:r>
      <w:r w:rsidRPr="00414F59">
        <w:rPr>
          <w:sz w:val="28"/>
          <w:szCs w:val="28"/>
        </w:rPr>
        <w:t xml:space="preserve"> – самый гармоничный интервал, из всех больших интервалов (сексты, септимы) используется чаще всех. Как интервал, октава ставится лишь для смены регистра, обычно идет в форме аккорда – это дает произведению объем и силу. Октавой часто заканчивают произведение. Также октав – аккорды иногда идут по гамме, придавая мелодии уверенный, целеустремленный характер.</w:t>
      </w:r>
    </w:p>
    <w:p w:rsidR="00502FDF" w:rsidRPr="005A271F" w:rsidRDefault="005A271F" w:rsidP="005A271F">
      <w:pPr>
        <w:spacing w:before="100" w:beforeAutospacing="1" w:after="100" w:afterAutospacing="1" w:line="360" w:lineRule="auto"/>
        <w:ind w:right="57" w:firstLine="709"/>
        <w:jc w:val="both"/>
        <w:rPr>
          <w:sz w:val="28"/>
          <w:szCs w:val="28"/>
        </w:rPr>
      </w:pPr>
      <w:r w:rsidRPr="00414F59">
        <w:rPr>
          <w:sz w:val="28"/>
          <w:szCs w:val="28"/>
        </w:rPr>
        <w:t xml:space="preserve">Успешное освоение интервалов будет зависеть от пианистической оснащенности ученика, его слуховых и творческих возможностей, а также интереса к занятиям. </w:t>
      </w:r>
      <w:bookmarkStart w:id="0" w:name="_GoBack"/>
      <w:bookmarkEnd w:id="0"/>
    </w:p>
    <w:sectPr w:rsidR="00502FDF" w:rsidRPr="005A271F" w:rsidSect="00414F59">
      <w:headerReference w:type="even" r:id="rId4"/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F59" w:rsidRDefault="005A271F" w:rsidP="0068206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4F59" w:rsidRDefault="005A271F" w:rsidP="00414F5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F59" w:rsidRDefault="005A271F" w:rsidP="0068206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14F59" w:rsidRDefault="005A271F" w:rsidP="00414F59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32"/>
    <w:rsid w:val="004B4532"/>
    <w:rsid w:val="00502FDF"/>
    <w:rsid w:val="005A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22305"/>
  <w15:chartTrackingRefBased/>
  <w15:docId w15:val="{A932B9E3-B135-4866-AB59-D0EB0559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27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A27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A2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3838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2020-09-28T15:21:00Z</dcterms:created>
  <dcterms:modified xsi:type="dcterms:W3CDTF">2020-09-28T15:24:00Z</dcterms:modified>
</cp:coreProperties>
</file>